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8B" w:rsidRPr="00004F18" w:rsidRDefault="008E378B" w:rsidP="006F6864">
      <w:pPr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:rsidR="008E378B" w:rsidRPr="00004F18" w:rsidRDefault="008E378B" w:rsidP="008E378B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КАРГАСОКСКИЙ РАЙОН</w:t>
      </w:r>
    </w:p>
    <w:p w:rsidR="008E378B" w:rsidRPr="00004F18" w:rsidRDefault="008E378B" w:rsidP="008E378B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ТОМСКАЯ ОБЛАСТЬ</w:t>
      </w:r>
    </w:p>
    <w:p w:rsidR="008E378B" w:rsidRPr="00004F18" w:rsidRDefault="008E378B" w:rsidP="008E378B">
      <w:pPr>
        <w:jc w:val="center"/>
        <w:rPr>
          <w:b/>
          <w:color w:val="000000"/>
        </w:rPr>
      </w:pPr>
    </w:p>
    <w:p w:rsidR="008E378B" w:rsidRPr="00004F18" w:rsidRDefault="008E378B" w:rsidP="008E378B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Муниципальное казенное учреждение</w:t>
      </w:r>
    </w:p>
    <w:p w:rsidR="008E378B" w:rsidRPr="00004F18" w:rsidRDefault="008E378B" w:rsidP="008E378B">
      <w:pPr>
        <w:jc w:val="center"/>
        <w:rPr>
          <w:b/>
          <w:color w:val="000000"/>
        </w:rPr>
      </w:pPr>
      <w:r w:rsidRPr="00004F18">
        <w:rPr>
          <w:b/>
          <w:color w:val="000000"/>
          <w:sz w:val="22"/>
          <w:szCs w:val="22"/>
        </w:rPr>
        <w:t>СОВЕТ  ТОЛПАРОВСКОГО СЕЛЬСКОГО ПОСЕЛЕНИЯ</w:t>
      </w:r>
    </w:p>
    <w:p w:rsidR="008E378B" w:rsidRPr="00004F18" w:rsidRDefault="008E378B" w:rsidP="008E378B">
      <w:pPr>
        <w:pStyle w:val="2"/>
        <w:rPr>
          <w:color w:val="000000"/>
        </w:rPr>
      </w:pPr>
    </w:p>
    <w:p w:rsidR="008E378B" w:rsidRPr="00004F18" w:rsidRDefault="008E378B" w:rsidP="008E378B">
      <w:pPr>
        <w:jc w:val="center"/>
        <w:rPr>
          <w:b/>
          <w:color w:val="000000"/>
        </w:rPr>
      </w:pPr>
    </w:p>
    <w:p w:rsidR="008E378B" w:rsidRPr="00DF4E9E" w:rsidRDefault="008E378B" w:rsidP="008E378B">
      <w:pPr>
        <w:jc w:val="center"/>
        <w:rPr>
          <w:color w:val="000000"/>
          <w:sz w:val="28"/>
          <w:szCs w:val="28"/>
        </w:rPr>
      </w:pPr>
      <w:r w:rsidRPr="00004F18">
        <w:rPr>
          <w:b/>
          <w:color w:val="000000"/>
          <w:sz w:val="28"/>
          <w:szCs w:val="28"/>
        </w:rPr>
        <w:t>РЕШЕНИ</w:t>
      </w:r>
      <w:r>
        <w:rPr>
          <w:b/>
          <w:color w:val="000000"/>
          <w:sz w:val="28"/>
          <w:szCs w:val="28"/>
        </w:rPr>
        <w:t>Е</w:t>
      </w:r>
      <w:r w:rsidRPr="00004F18">
        <w:rPr>
          <w:color w:val="000000"/>
          <w:sz w:val="18"/>
          <w:szCs w:val="18"/>
        </w:rPr>
        <w:t xml:space="preserve">                                         </w:t>
      </w:r>
    </w:p>
    <w:p w:rsidR="008E378B" w:rsidRPr="00004F18" w:rsidRDefault="008E378B" w:rsidP="008E378B">
      <w:pPr>
        <w:rPr>
          <w:b/>
          <w:color w:val="000000"/>
        </w:rPr>
      </w:pPr>
    </w:p>
    <w:p w:rsidR="008E378B" w:rsidRPr="00004F18" w:rsidRDefault="00EA6EA5" w:rsidP="008E378B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30</w:t>
      </w:r>
      <w:r w:rsidR="008E378B" w:rsidRPr="00004F18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>09</w:t>
      </w:r>
      <w:r w:rsidR="008E378B" w:rsidRPr="00004F18">
        <w:rPr>
          <w:b/>
          <w:color w:val="000000"/>
          <w:sz w:val="20"/>
          <w:szCs w:val="20"/>
        </w:rPr>
        <w:t>.</w:t>
      </w:r>
      <w:r w:rsidR="008E378B">
        <w:rPr>
          <w:b/>
          <w:color w:val="000000"/>
          <w:sz w:val="20"/>
          <w:szCs w:val="20"/>
        </w:rPr>
        <w:t xml:space="preserve"> 2024г.    </w:t>
      </w:r>
      <w:r w:rsidR="008E378B" w:rsidRPr="00004F18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8E378B">
        <w:rPr>
          <w:b/>
          <w:color w:val="000000"/>
          <w:sz w:val="20"/>
          <w:szCs w:val="20"/>
        </w:rPr>
        <w:t xml:space="preserve">                           </w:t>
      </w:r>
      <w:r w:rsidR="008E378B" w:rsidRPr="00004F18">
        <w:rPr>
          <w:b/>
          <w:color w:val="000000"/>
          <w:sz w:val="20"/>
          <w:szCs w:val="20"/>
        </w:rPr>
        <w:t xml:space="preserve">                </w:t>
      </w:r>
      <w:r w:rsidR="008E378B">
        <w:rPr>
          <w:b/>
          <w:color w:val="000000"/>
          <w:sz w:val="20"/>
          <w:szCs w:val="20"/>
        </w:rPr>
        <w:t xml:space="preserve">                          </w:t>
      </w:r>
      <w:r w:rsidR="008E378B" w:rsidRPr="00004F18">
        <w:rPr>
          <w:b/>
          <w:color w:val="000000"/>
          <w:sz w:val="20"/>
          <w:szCs w:val="20"/>
        </w:rPr>
        <w:t xml:space="preserve">   № </w:t>
      </w:r>
      <w:r w:rsidR="00B774FD">
        <w:rPr>
          <w:b/>
          <w:color w:val="000000"/>
          <w:sz w:val="20"/>
          <w:szCs w:val="20"/>
        </w:rPr>
        <w:t>54</w:t>
      </w:r>
    </w:p>
    <w:p w:rsidR="008E378B" w:rsidRPr="00004F18" w:rsidRDefault="008E378B" w:rsidP="008E378B">
      <w:pPr>
        <w:rPr>
          <w:b/>
          <w:color w:val="000000"/>
          <w:sz w:val="20"/>
          <w:szCs w:val="20"/>
        </w:rPr>
      </w:pPr>
    </w:p>
    <w:p w:rsidR="008E378B" w:rsidRPr="00004F18" w:rsidRDefault="008E378B" w:rsidP="008E378B">
      <w:pPr>
        <w:rPr>
          <w:color w:val="000000"/>
        </w:rPr>
      </w:pPr>
      <w:r w:rsidRPr="00004F18">
        <w:rPr>
          <w:color w:val="000000"/>
        </w:rPr>
        <w:t xml:space="preserve"> п</w:t>
      </w:r>
      <w:proofErr w:type="gramStart"/>
      <w:r w:rsidRPr="00004F18">
        <w:rPr>
          <w:color w:val="000000"/>
        </w:rPr>
        <w:t>.К</w:t>
      </w:r>
      <w:proofErr w:type="gramEnd"/>
      <w:r w:rsidRPr="00004F18">
        <w:rPr>
          <w:color w:val="000000"/>
        </w:rPr>
        <w:t>иевский</w:t>
      </w:r>
    </w:p>
    <w:p w:rsidR="008E378B" w:rsidRPr="00004F18" w:rsidRDefault="008E378B" w:rsidP="008E378B">
      <w:pPr>
        <w:rPr>
          <w:color w:val="000000"/>
        </w:rPr>
      </w:pPr>
    </w:p>
    <w:p w:rsidR="008E378B" w:rsidRPr="00004F18" w:rsidRDefault="008E378B" w:rsidP="008E378B">
      <w:pPr>
        <w:ind w:right="-5"/>
        <w:jc w:val="both"/>
        <w:rPr>
          <w:color w:val="000000"/>
          <w:sz w:val="20"/>
          <w:szCs w:val="20"/>
        </w:rPr>
      </w:pPr>
    </w:p>
    <w:p w:rsidR="008E378B" w:rsidRDefault="008E378B" w:rsidP="008E378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  внесении изменений в Решение № 40   от 26.12.2023 «О бюджете муниципального образования</w:t>
      </w:r>
    </w:p>
    <w:p w:rsidR="008E378B" w:rsidRDefault="008E378B" w:rsidP="008E378B">
      <w:pPr>
        <w:jc w:val="center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Толпаровское</w:t>
      </w:r>
      <w:proofErr w:type="spellEnd"/>
      <w:r>
        <w:rPr>
          <w:b/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</w:t>
      </w:r>
    </w:p>
    <w:p w:rsidR="008E378B" w:rsidRDefault="008E378B" w:rsidP="008E378B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на 2024 год и на плановый период 2025 и 2026 годов</w:t>
      </w:r>
    </w:p>
    <w:p w:rsidR="008E378B" w:rsidRDefault="008E378B" w:rsidP="008E378B">
      <w:pPr>
        <w:rPr>
          <w:color w:val="000000"/>
          <w:sz w:val="20"/>
          <w:szCs w:val="20"/>
        </w:rPr>
      </w:pPr>
    </w:p>
    <w:p w:rsidR="008E378B" w:rsidRDefault="008E378B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Заслушав   и рассмотрев предложения о внесении изменений в  решение № 40 от 26.12.2023 « О  бюджете муниципального образования </w:t>
      </w:r>
      <w:proofErr w:type="spellStart"/>
      <w:r>
        <w:rPr>
          <w:color w:val="000000"/>
          <w:sz w:val="20"/>
          <w:szCs w:val="20"/>
        </w:rPr>
        <w:t>Толпаровское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на 2024 год и на плановый период 2025 и 2026 годов»,  представленный  Администрацией </w:t>
      </w:r>
      <w:proofErr w:type="spellStart"/>
      <w:r>
        <w:rPr>
          <w:color w:val="000000"/>
          <w:sz w:val="20"/>
          <w:szCs w:val="20"/>
        </w:rPr>
        <w:t>Толпаровского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</w:t>
      </w:r>
    </w:p>
    <w:p w:rsidR="008E378B" w:rsidRDefault="008E378B" w:rsidP="008E378B">
      <w:pPr>
        <w:rPr>
          <w:color w:val="000000"/>
          <w:sz w:val="20"/>
          <w:szCs w:val="20"/>
        </w:rPr>
      </w:pPr>
    </w:p>
    <w:p w:rsidR="008E378B" w:rsidRDefault="008E378B" w:rsidP="008E378B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Совет </w:t>
      </w:r>
      <w:proofErr w:type="spellStart"/>
      <w:r>
        <w:rPr>
          <w:color w:val="000000"/>
          <w:sz w:val="20"/>
          <w:szCs w:val="20"/>
        </w:rPr>
        <w:t>Толпаровского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</w:t>
      </w:r>
      <w:r>
        <w:rPr>
          <w:b/>
          <w:color w:val="000000"/>
          <w:sz w:val="20"/>
          <w:szCs w:val="20"/>
        </w:rPr>
        <w:t xml:space="preserve">РЕШИЛ: </w:t>
      </w:r>
    </w:p>
    <w:p w:rsidR="008E378B" w:rsidRDefault="008E378B" w:rsidP="008E378B">
      <w:pPr>
        <w:rPr>
          <w:b/>
          <w:color w:val="000000"/>
          <w:sz w:val="20"/>
          <w:szCs w:val="20"/>
        </w:rPr>
      </w:pPr>
    </w:p>
    <w:p w:rsidR="008E378B" w:rsidRDefault="008406FF" w:rsidP="008E37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0A1868">
        <w:rPr>
          <w:color w:val="000000"/>
          <w:sz w:val="20"/>
          <w:szCs w:val="20"/>
        </w:rPr>
        <w:t xml:space="preserve">1. </w:t>
      </w:r>
      <w:r w:rsidR="00B774FD">
        <w:rPr>
          <w:color w:val="000000"/>
          <w:sz w:val="20"/>
          <w:szCs w:val="20"/>
        </w:rPr>
        <w:t>Пункт 1. статьи</w:t>
      </w:r>
      <w:r>
        <w:rPr>
          <w:color w:val="000000"/>
          <w:sz w:val="20"/>
          <w:szCs w:val="20"/>
        </w:rPr>
        <w:t xml:space="preserve"> 1 решения № 40 от 26.12.2023</w:t>
      </w:r>
      <w:r w:rsidR="008E378B">
        <w:rPr>
          <w:color w:val="000000"/>
          <w:sz w:val="20"/>
          <w:szCs w:val="20"/>
        </w:rPr>
        <w:t xml:space="preserve"> года изложить в следующей редакции:</w:t>
      </w:r>
    </w:p>
    <w:p w:rsidR="008E378B" w:rsidRDefault="008E378B" w:rsidP="008E378B">
      <w:pPr>
        <w:tabs>
          <w:tab w:val="left" w:pos="4220"/>
        </w:tabs>
        <w:ind w:right="-5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8406FF">
        <w:rPr>
          <w:color w:val="000000"/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1. Утвердить  основные характеристики бюджета муниципального образования </w:t>
      </w:r>
      <w:proofErr w:type="spellStart"/>
      <w:r>
        <w:rPr>
          <w:color w:val="000000"/>
          <w:sz w:val="20"/>
          <w:szCs w:val="20"/>
        </w:rPr>
        <w:t>Толпаровское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 </w:t>
      </w:r>
      <w:proofErr w:type="spellStart"/>
      <w:r>
        <w:rPr>
          <w:color w:val="000000"/>
          <w:sz w:val="20"/>
          <w:szCs w:val="20"/>
        </w:rPr>
        <w:t>Каргасокског</w:t>
      </w:r>
      <w:r w:rsidR="008406FF">
        <w:rPr>
          <w:color w:val="000000"/>
          <w:sz w:val="20"/>
          <w:szCs w:val="20"/>
        </w:rPr>
        <w:t>о</w:t>
      </w:r>
      <w:proofErr w:type="spellEnd"/>
      <w:r w:rsidR="008406FF">
        <w:rPr>
          <w:color w:val="000000"/>
          <w:sz w:val="20"/>
          <w:szCs w:val="20"/>
        </w:rPr>
        <w:t xml:space="preserve"> района Томской области на 2024</w:t>
      </w:r>
      <w:r>
        <w:rPr>
          <w:color w:val="000000"/>
          <w:sz w:val="20"/>
          <w:szCs w:val="20"/>
        </w:rPr>
        <w:t xml:space="preserve"> год: </w:t>
      </w:r>
    </w:p>
    <w:p w:rsidR="008E378B" w:rsidRDefault="008E378B" w:rsidP="008E378B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общий объем доходов бюдж</w:t>
      </w:r>
      <w:r w:rsidR="00EA6EA5">
        <w:rPr>
          <w:color w:val="000000"/>
          <w:sz w:val="20"/>
          <w:szCs w:val="20"/>
        </w:rPr>
        <w:t>ета поселения в сумме 34 512 317</w:t>
      </w:r>
      <w:r w:rsidR="008406FF">
        <w:rPr>
          <w:color w:val="000000"/>
          <w:sz w:val="20"/>
          <w:szCs w:val="20"/>
        </w:rPr>
        <w:t xml:space="preserve"> рублей</w:t>
      </w:r>
      <w:r w:rsidR="00EA6EA5">
        <w:rPr>
          <w:color w:val="000000"/>
          <w:sz w:val="20"/>
          <w:szCs w:val="20"/>
        </w:rPr>
        <w:t xml:space="preserve"> 03 копей</w:t>
      </w:r>
      <w:r>
        <w:rPr>
          <w:color w:val="000000"/>
          <w:sz w:val="20"/>
          <w:szCs w:val="20"/>
        </w:rPr>
        <w:t>к</w:t>
      </w:r>
      <w:r w:rsidR="00EA6EA5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, в том числе налоговые и нена</w:t>
      </w:r>
      <w:r w:rsidR="008406FF">
        <w:rPr>
          <w:color w:val="000000"/>
          <w:sz w:val="20"/>
          <w:szCs w:val="20"/>
        </w:rPr>
        <w:t>логовые доходы в сумме 2 981 500</w:t>
      </w:r>
      <w:r>
        <w:rPr>
          <w:color w:val="000000"/>
          <w:sz w:val="20"/>
          <w:szCs w:val="20"/>
        </w:rPr>
        <w:t xml:space="preserve"> рублей 00 копеек, безвозмездные</w:t>
      </w:r>
      <w:r w:rsidR="00EA6EA5">
        <w:rPr>
          <w:color w:val="000000"/>
          <w:sz w:val="20"/>
          <w:szCs w:val="20"/>
        </w:rPr>
        <w:t xml:space="preserve"> поступления в сумме 31 530 817 рублей 03 копей</w:t>
      </w:r>
      <w:r w:rsidR="008406FF">
        <w:rPr>
          <w:color w:val="000000"/>
          <w:sz w:val="20"/>
          <w:szCs w:val="20"/>
        </w:rPr>
        <w:t>к</w:t>
      </w:r>
      <w:r w:rsidR="00EA6EA5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;</w:t>
      </w:r>
    </w:p>
    <w:p w:rsidR="008E378B" w:rsidRDefault="008E378B" w:rsidP="008E378B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2)общий объем расходов б</w:t>
      </w:r>
      <w:r w:rsidR="00EA6EA5">
        <w:rPr>
          <w:color w:val="000000"/>
          <w:sz w:val="20"/>
          <w:szCs w:val="20"/>
        </w:rPr>
        <w:t>юджета поселения в сумме 36 233 947 рублей 03 копей</w:t>
      </w:r>
      <w:r>
        <w:rPr>
          <w:color w:val="000000"/>
          <w:sz w:val="20"/>
          <w:szCs w:val="20"/>
        </w:rPr>
        <w:t>к</w:t>
      </w:r>
      <w:r w:rsidR="00EA6EA5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</w:p>
    <w:p w:rsidR="008E378B" w:rsidRDefault="008E378B" w:rsidP="008B23E9">
      <w:pPr>
        <w:tabs>
          <w:tab w:val="left" w:pos="4220"/>
        </w:tabs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3</w:t>
      </w:r>
      <w:r w:rsidR="008406FF">
        <w:rPr>
          <w:color w:val="000000"/>
          <w:sz w:val="20"/>
          <w:szCs w:val="20"/>
        </w:rPr>
        <w:t>)дефицит бюджета в сумме 1 721 630 рублей</w:t>
      </w:r>
      <w:r>
        <w:rPr>
          <w:color w:val="000000"/>
          <w:sz w:val="20"/>
          <w:szCs w:val="20"/>
        </w:rPr>
        <w:t xml:space="preserve"> 00 копеек</w:t>
      </w:r>
      <w:proofErr w:type="gramStart"/>
      <w:r>
        <w:rPr>
          <w:color w:val="000000"/>
          <w:sz w:val="20"/>
          <w:szCs w:val="20"/>
        </w:rPr>
        <w:t>.</w:t>
      </w:r>
      <w:r w:rsidR="008406FF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ab/>
      </w:r>
      <w:proofErr w:type="gramEnd"/>
    </w:p>
    <w:p w:rsidR="008E378B" w:rsidRDefault="008406FF" w:rsidP="008E378B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EA6EA5">
        <w:rPr>
          <w:color w:val="000000"/>
          <w:sz w:val="20"/>
          <w:szCs w:val="20"/>
        </w:rPr>
        <w:t>2</w:t>
      </w:r>
      <w:r w:rsidR="008E378B">
        <w:rPr>
          <w:color w:val="000000"/>
          <w:sz w:val="20"/>
          <w:szCs w:val="20"/>
        </w:rPr>
        <w:t xml:space="preserve">. Приложения к решению Совета </w:t>
      </w:r>
      <w:proofErr w:type="spellStart"/>
      <w:r w:rsidR="008E378B">
        <w:rPr>
          <w:color w:val="000000"/>
          <w:sz w:val="20"/>
          <w:szCs w:val="20"/>
        </w:rPr>
        <w:t>Толпаровского</w:t>
      </w:r>
      <w:proofErr w:type="spellEnd"/>
      <w:r w:rsidR="008E378B">
        <w:rPr>
          <w:color w:val="000000"/>
          <w:sz w:val="20"/>
          <w:szCs w:val="20"/>
        </w:rPr>
        <w:t xml:space="preserve"> сел</w:t>
      </w:r>
      <w:r w:rsidR="00DC1AF4">
        <w:rPr>
          <w:color w:val="000000"/>
          <w:sz w:val="20"/>
          <w:szCs w:val="20"/>
        </w:rPr>
        <w:t xml:space="preserve">ьского поселения от 26.12.2023 </w:t>
      </w:r>
      <w:r>
        <w:rPr>
          <w:color w:val="000000"/>
          <w:sz w:val="20"/>
          <w:szCs w:val="20"/>
        </w:rPr>
        <w:t>г</w:t>
      </w:r>
      <w:r w:rsidR="00DC1AF4">
        <w:rPr>
          <w:color w:val="000000"/>
          <w:sz w:val="20"/>
          <w:szCs w:val="20"/>
        </w:rPr>
        <w:t>ода</w:t>
      </w:r>
      <w:r>
        <w:rPr>
          <w:color w:val="000000"/>
          <w:sz w:val="20"/>
          <w:szCs w:val="20"/>
        </w:rPr>
        <w:t xml:space="preserve"> № 40</w:t>
      </w:r>
      <w:r w:rsidR="008E378B">
        <w:rPr>
          <w:color w:val="000000"/>
          <w:sz w:val="20"/>
          <w:szCs w:val="20"/>
        </w:rPr>
        <w:t xml:space="preserve"> « О  бюджете муниципального образования </w:t>
      </w:r>
      <w:proofErr w:type="spellStart"/>
      <w:r w:rsidR="008E378B">
        <w:rPr>
          <w:color w:val="000000"/>
          <w:sz w:val="20"/>
          <w:szCs w:val="20"/>
        </w:rPr>
        <w:t>Толпаровское</w:t>
      </w:r>
      <w:proofErr w:type="spellEnd"/>
      <w:r w:rsidR="008E378B">
        <w:rPr>
          <w:color w:val="000000"/>
          <w:sz w:val="20"/>
          <w:szCs w:val="20"/>
        </w:rPr>
        <w:t xml:space="preserve"> сельское поселение </w:t>
      </w:r>
      <w:proofErr w:type="spellStart"/>
      <w:r w:rsidR="008E378B">
        <w:rPr>
          <w:color w:val="000000"/>
          <w:sz w:val="20"/>
          <w:szCs w:val="20"/>
        </w:rPr>
        <w:t>Каргасокского</w:t>
      </w:r>
      <w:proofErr w:type="spellEnd"/>
      <w:r>
        <w:rPr>
          <w:color w:val="000000"/>
          <w:sz w:val="20"/>
          <w:szCs w:val="20"/>
        </w:rPr>
        <w:t xml:space="preserve"> района Томской области  на 2024 год и на плановый период 2025 и 2026</w:t>
      </w:r>
      <w:r w:rsidR="008E378B">
        <w:rPr>
          <w:color w:val="000000"/>
          <w:sz w:val="20"/>
          <w:szCs w:val="20"/>
        </w:rPr>
        <w:t xml:space="preserve"> годов» № 5,6,7,</w:t>
      </w:r>
      <w:r w:rsidR="00A52D07">
        <w:rPr>
          <w:color w:val="000000"/>
          <w:sz w:val="20"/>
          <w:szCs w:val="20"/>
        </w:rPr>
        <w:t>8</w:t>
      </w:r>
      <w:r w:rsidR="00715BE9">
        <w:rPr>
          <w:color w:val="000000"/>
          <w:sz w:val="20"/>
          <w:szCs w:val="20"/>
        </w:rPr>
        <w:t>,9</w:t>
      </w:r>
      <w:r w:rsidR="00DC1AF4">
        <w:rPr>
          <w:color w:val="000000"/>
          <w:sz w:val="20"/>
          <w:szCs w:val="20"/>
        </w:rPr>
        <w:t>,11</w:t>
      </w:r>
      <w:r w:rsidR="008E378B">
        <w:rPr>
          <w:color w:val="000000"/>
          <w:sz w:val="20"/>
          <w:szCs w:val="20"/>
        </w:rPr>
        <w:t xml:space="preserve"> изложить в новой редакции согласно приложениям № 1,2,3,4,5,6  к настоящему решению.</w:t>
      </w:r>
    </w:p>
    <w:p w:rsidR="008E378B" w:rsidRDefault="008406FF" w:rsidP="008E378B">
      <w:pPr>
        <w:ind w:right="-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EA6EA5">
        <w:rPr>
          <w:color w:val="000000"/>
          <w:sz w:val="20"/>
          <w:szCs w:val="20"/>
        </w:rPr>
        <w:t>3</w:t>
      </w:r>
      <w:r w:rsidR="008E378B">
        <w:rPr>
          <w:color w:val="000000"/>
          <w:sz w:val="20"/>
          <w:szCs w:val="20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8E378B">
        <w:rPr>
          <w:color w:val="000000"/>
          <w:sz w:val="20"/>
          <w:szCs w:val="20"/>
        </w:rPr>
        <w:t>Толпаровского</w:t>
      </w:r>
      <w:proofErr w:type="spellEnd"/>
      <w:r w:rsidR="008E378B">
        <w:rPr>
          <w:color w:val="000000"/>
          <w:sz w:val="20"/>
          <w:szCs w:val="20"/>
        </w:rPr>
        <w:t xml:space="preserve"> сельского поселения в сети Интернет</w:t>
      </w:r>
      <w:r w:rsidR="00EA6EA5">
        <w:rPr>
          <w:color w:val="000000"/>
          <w:sz w:val="20"/>
          <w:szCs w:val="20"/>
        </w:rPr>
        <w:t>.</w:t>
      </w:r>
    </w:p>
    <w:p w:rsidR="00DC1AF4" w:rsidRDefault="00DC1AF4" w:rsidP="008E378B">
      <w:pPr>
        <w:ind w:right="-5"/>
        <w:jc w:val="both"/>
        <w:rPr>
          <w:color w:val="000000"/>
          <w:sz w:val="20"/>
          <w:szCs w:val="20"/>
        </w:rPr>
      </w:pPr>
    </w:p>
    <w:p w:rsidR="00DC1AF4" w:rsidRDefault="00DC1AF4" w:rsidP="008E378B">
      <w:pPr>
        <w:ind w:right="-5"/>
        <w:jc w:val="both"/>
        <w:rPr>
          <w:color w:val="000000"/>
          <w:sz w:val="20"/>
          <w:szCs w:val="20"/>
        </w:rPr>
      </w:pPr>
    </w:p>
    <w:p w:rsidR="00DC1AF4" w:rsidRPr="00004F18" w:rsidRDefault="00DC1AF4" w:rsidP="008E378B">
      <w:pPr>
        <w:ind w:right="-5"/>
        <w:jc w:val="both"/>
        <w:rPr>
          <w:color w:val="000000"/>
          <w:sz w:val="20"/>
          <w:szCs w:val="20"/>
        </w:rPr>
      </w:pPr>
    </w:p>
    <w:p w:rsidR="008E378B" w:rsidRPr="00004F18" w:rsidRDefault="008E378B" w:rsidP="008E378B">
      <w:pPr>
        <w:ind w:right="-5"/>
        <w:jc w:val="both"/>
        <w:rPr>
          <w:color w:val="000000"/>
          <w:sz w:val="20"/>
          <w:szCs w:val="20"/>
        </w:rPr>
      </w:pPr>
    </w:p>
    <w:p w:rsidR="008E378B" w:rsidRDefault="008E378B" w:rsidP="008E378B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Совета</w:t>
      </w:r>
      <w:r>
        <w:rPr>
          <w:color w:val="000000"/>
          <w:sz w:val="20"/>
          <w:szCs w:val="20"/>
        </w:rPr>
        <w:tab/>
        <w:t>Л.И.Гаврилова</w:t>
      </w:r>
    </w:p>
    <w:p w:rsidR="008E378B" w:rsidRDefault="008E378B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Глава </w:t>
      </w:r>
      <w:r>
        <w:rPr>
          <w:color w:val="000000"/>
          <w:sz w:val="20"/>
          <w:szCs w:val="20"/>
        </w:rPr>
        <w:t xml:space="preserve"> </w:t>
      </w:r>
      <w:proofErr w:type="spellStart"/>
      <w:r w:rsidRPr="00004F18">
        <w:rPr>
          <w:color w:val="000000"/>
          <w:sz w:val="20"/>
          <w:szCs w:val="20"/>
        </w:rPr>
        <w:t>Тол</w:t>
      </w:r>
      <w:r>
        <w:rPr>
          <w:color w:val="000000"/>
          <w:sz w:val="20"/>
          <w:szCs w:val="20"/>
        </w:rPr>
        <w:t>паровского</w:t>
      </w:r>
      <w:proofErr w:type="spellEnd"/>
      <w:r>
        <w:rPr>
          <w:color w:val="000000"/>
          <w:sz w:val="20"/>
          <w:szCs w:val="20"/>
        </w:rPr>
        <w:t xml:space="preserve"> сельского поселения                                  </w:t>
      </w:r>
      <w:r w:rsidRPr="00004F18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                          </w:t>
      </w:r>
      <w:r w:rsidR="00DC1AF4">
        <w:rPr>
          <w:color w:val="000000"/>
          <w:sz w:val="20"/>
          <w:szCs w:val="20"/>
        </w:rPr>
        <w:t xml:space="preserve">           А.И.Романов</w:t>
      </w:r>
    </w:p>
    <w:p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EA6EA5" w:rsidRDefault="00EA6EA5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8B23E9" w:rsidRDefault="008B23E9" w:rsidP="00DC1AF4">
      <w:pPr>
        <w:tabs>
          <w:tab w:val="left" w:pos="7785"/>
        </w:tabs>
        <w:ind w:right="-5"/>
        <w:rPr>
          <w:color w:val="000000"/>
          <w:sz w:val="20"/>
          <w:szCs w:val="20"/>
        </w:rPr>
      </w:pPr>
    </w:p>
    <w:p w:rsidR="00FE2F8E" w:rsidRDefault="00FE2F8E" w:rsidP="00FE2F8E">
      <w:pPr>
        <w:rPr>
          <w:sz w:val="20"/>
          <w:szCs w:val="20"/>
        </w:rPr>
      </w:pPr>
    </w:p>
    <w:p w:rsidR="009C6319" w:rsidRDefault="009C6319" w:rsidP="009C631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C6319" w:rsidRDefault="009C6319" w:rsidP="009C63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:rsidR="009C6319" w:rsidRDefault="009C6319" w:rsidP="009C631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8E378B" w:rsidRDefault="00B774FD" w:rsidP="009C63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54</w:t>
      </w:r>
      <w:r w:rsidR="009C6319">
        <w:rPr>
          <w:sz w:val="20"/>
          <w:szCs w:val="20"/>
        </w:rPr>
        <w:t xml:space="preserve"> о</w:t>
      </w:r>
      <w:r w:rsidR="00EA6EA5">
        <w:rPr>
          <w:sz w:val="20"/>
          <w:szCs w:val="20"/>
        </w:rPr>
        <w:t>т 30.09</w:t>
      </w:r>
      <w:r w:rsidR="009C6319">
        <w:rPr>
          <w:sz w:val="20"/>
          <w:szCs w:val="20"/>
        </w:rPr>
        <w:t>.2024</w:t>
      </w:r>
    </w:p>
    <w:p w:rsidR="009C6319" w:rsidRPr="005A4E6F" w:rsidRDefault="009C6319" w:rsidP="009C6319">
      <w:pPr>
        <w:jc w:val="right"/>
        <w:rPr>
          <w:sz w:val="20"/>
          <w:szCs w:val="20"/>
        </w:rPr>
      </w:pP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056D42">
        <w:rPr>
          <w:color w:val="000000"/>
          <w:sz w:val="18"/>
          <w:szCs w:val="18"/>
        </w:rPr>
        <w:t>26</w:t>
      </w:r>
      <w:r w:rsidR="00E13FBA">
        <w:rPr>
          <w:color w:val="000000"/>
          <w:sz w:val="18"/>
          <w:szCs w:val="18"/>
        </w:rPr>
        <w:t>.12</w:t>
      </w:r>
      <w:r w:rsidR="00344488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056D42">
        <w:rPr>
          <w:color w:val="000000"/>
          <w:sz w:val="18"/>
          <w:szCs w:val="18"/>
        </w:rPr>
        <w:t>40</w:t>
      </w:r>
      <w:r w:rsidR="004D67C2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344488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34448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344488">
        <w:rPr>
          <w:b/>
          <w:color w:val="000000"/>
          <w:sz w:val="20"/>
          <w:szCs w:val="20"/>
        </w:rPr>
        <w:t>2024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FE2F8E" w:rsidRPr="00004F18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A155B7" w:rsidRDefault="00344488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2024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94673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2981500</w:t>
            </w:r>
            <w:r w:rsidR="0034448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34448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344488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8E" w:rsidRPr="00E54E93" w:rsidRDefault="006946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4860</w:t>
            </w:r>
            <w:r w:rsidR="000A576C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94673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  <w:r w:rsidR="000A576C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E9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E54E93">
              <w:rPr>
                <w:color w:val="000000"/>
                <w:sz w:val="20"/>
                <w:szCs w:val="20"/>
              </w:rPr>
              <w:t>)д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94673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  <w:r w:rsidR="000A576C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94673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  <w:r w:rsidR="000A576C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946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  <w:r w:rsidR="000A576C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94673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0A576C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694673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6A5DEF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6A5DEF">
              <w:rPr>
                <w:color w:val="000000"/>
                <w:sz w:val="20"/>
                <w:szCs w:val="20"/>
              </w:rPr>
              <w:t>100</w:t>
            </w:r>
            <w:r w:rsidR="00694673" w:rsidRPr="006A5DEF">
              <w:rPr>
                <w:color w:val="000000"/>
                <w:sz w:val="20"/>
                <w:szCs w:val="20"/>
              </w:rPr>
              <w:t>0</w:t>
            </w:r>
            <w:r w:rsidRPr="006A5DE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0A576C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lastRenderedPageBreak/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EA6EA5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31530817,03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70591A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77527</w:t>
            </w:r>
            <w:r w:rsidR="000A576C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70591A" w:rsidP="003905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260700,00</w:t>
            </w:r>
          </w:p>
        </w:tc>
      </w:tr>
      <w:tr w:rsidR="004032A9" w:rsidRPr="00E54E93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6A5DEF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A6EA5">
              <w:rPr>
                <w:color w:val="000000"/>
                <w:sz w:val="20"/>
                <w:szCs w:val="20"/>
              </w:rPr>
              <w:t>3517417,03</w:t>
            </w:r>
          </w:p>
        </w:tc>
      </w:tr>
      <w:tr w:rsidR="004032A9" w:rsidRPr="00CC0D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9" w:rsidRPr="00D670B6" w:rsidRDefault="00EA6EA5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34512317,03</w:t>
            </w:r>
          </w:p>
        </w:tc>
      </w:tr>
    </w:tbl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FE2F8E" w:rsidRPr="00004F18" w:rsidRDefault="00FE2F8E" w:rsidP="00FE2F8E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7F6DA4" w:rsidRDefault="007F6DA4" w:rsidP="007F6DA4">
      <w:pPr>
        <w:rPr>
          <w:color w:val="000000"/>
          <w:sz w:val="20"/>
          <w:szCs w:val="20"/>
        </w:rPr>
      </w:pPr>
    </w:p>
    <w:p w:rsidR="00460FA3" w:rsidRDefault="00460FA3" w:rsidP="007F6DA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460FA3" w:rsidRDefault="00460FA3" w:rsidP="00460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:rsidR="00460FA3" w:rsidRDefault="00460FA3" w:rsidP="00460FA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35623E" w:rsidRDefault="00B774FD" w:rsidP="003562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54</w:t>
      </w:r>
      <w:r w:rsidR="00EA6EA5">
        <w:rPr>
          <w:sz w:val="20"/>
          <w:szCs w:val="20"/>
        </w:rPr>
        <w:t xml:space="preserve">  от 30.09</w:t>
      </w:r>
      <w:r w:rsidR="0035623E">
        <w:rPr>
          <w:sz w:val="20"/>
          <w:szCs w:val="20"/>
        </w:rPr>
        <w:t>.2024</w:t>
      </w:r>
    </w:p>
    <w:p w:rsidR="006C075C" w:rsidRDefault="006C075C" w:rsidP="0035623E">
      <w:pPr>
        <w:jc w:val="right"/>
        <w:rPr>
          <w:sz w:val="20"/>
          <w:szCs w:val="20"/>
        </w:rPr>
      </w:pPr>
    </w:p>
    <w:p w:rsidR="00FE2F8E" w:rsidRPr="00004F18" w:rsidRDefault="00FE2F8E" w:rsidP="00460FA3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Приложение № 6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EF4054">
        <w:rPr>
          <w:color w:val="000000"/>
          <w:sz w:val="18"/>
          <w:szCs w:val="18"/>
        </w:rPr>
        <w:t>26</w:t>
      </w:r>
      <w:r w:rsidR="00636387">
        <w:rPr>
          <w:color w:val="000000"/>
          <w:sz w:val="18"/>
          <w:szCs w:val="18"/>
        </w:rPr>
        <w:t>.12</w:t>
      </w:r>
      <w:r w:rsidR="00207680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EF4054">
        <w:rPr>
          <w:color w:val="000000"/>
          <w:sz w:val="18"/>
          <w:szCs w:val="18"/>
        </w:rPr>
        <w:t>40</w:t>
      </w:r>
      <w:r w:rsidR="00207680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E7120">
        <w:rPr>
          <w:color w:val="000000"/>
          <w:sz w:val="18"/>
          <w:szCs w:val="18"/>
        </w:rPr>
        <w:t xml:space="preserve"> на</w:t>
      </w:r>
      <w:r w:rsidR="00207680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207680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0096" w:type="dxa"/>
        <w:tblInd w:w="93" w:type="dxa"/>
        <w:tblLook w:val="0000"/>
      </w:tblPr>
      <w:tblGrid>
        <w:gridCol w:w="7341"/>
        <w:gridCol w:w="2755"/>
      </w:tblGrid>
      <w:tr w:rsidR="00FE2F8E" w:rsidRPr="005A4E6F" w:rsidTr="0022434A">
        <w:trPr>
          <w:trHeight w:val="893"/>
        </w:trPr>
        <w:tc>
          <w:tcPr>
            <w:tcW w:w="10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</w:t>
            </w:r>
            <w:r w:rsidR="00207680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22434A">
        <w:trPr>
          <w:trHeight w:val="255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A52D07" w:rsidTr="0022434A">
        <w:trPr>
          <w:trHeight w:val="2518"/>
        </w:trPr>
        <w:tc>
          <w:tcPr>
            <w:tcW w:w="100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62"/>
              <w:gridCol w:w="6839"/>
              <w:gridCol w:w="1824"/>
            </w:tblGrid>
            <w:tr w:rsidR="00FE2F8E" w:rsidRPr="00A52D0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FE2F8E" w:rsidRPr="00A52D07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Ассигнования    2024</w:t>
                  </w:r>
                  <w:r w:rsidR="00FE2F8E" w:rsidRPr="00A52D0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A52D0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A52D0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A52D07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7740208,60</w:t>
                  </w:r>
                </w:p>
              </w:tc>
            </w:tr>
            <w:tr w:rsidR="00FE2F8E" w:rsidRPr="00A52D0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A52D0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ED7CB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6</w:t>
                  </w:r>
                  <w:r w:rsidR="00A52D07" w:rsidRPr="00A52D07">
                    <w:rPr>
                      <w:sz w:val="20"/>
                      <w:szCs w:val="20"/>
                    </w:rPr>
                    <w:t>616108,60</w:t>
                  </w:r>
                </w:p>
              </w:tc>
            </w:tr>
            <w:tr w:rsidR="00FE2F8E" w:rsidRPr="00A52D0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A52D0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ED7CB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332600</w:t>
                  </w:r>
                  <w:r w:rsidR="0058547D" w:rsidRPr="00A52D07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A52D0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A52D07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A52D07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A52D07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A52D07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58547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260700,00</w:t>
                  </w:r>
                </w:p>
              </w:tc>
            </w:tr>
            <w:tr w:rsidR="00FE2F8E" w:rsidRPr="00A52D0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A52D07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52D07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A52D07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A52D07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58547D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52D07">
                    <w:rPr>
                      <w:bCs/>
                      <w:sz w:val="20"/>
                      <w:szCs w:val="20"/>
                    </w:rPr>
                    <w:t>260700,00</w:t>
                  </w:r>
                </w:p>
              </w:tc>
            </w:tr>
            <w:tr w:rsidR="00FE2F8E" w:rsidRPr="00A52D0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ED7CB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327777,00</w:t>
                  </w:r>
                </w:p>
              </w:tc>
            </w:tr>
            <w:tr w:rsidR="00FE2F8E" w:rsidRPr="00A52D0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2D07">
                    <w:rPr>
                      <w:bCs/>
                      <w:sz w:val="20"/>
                      <w:szCs w:val="20"/>
                    </w:rPr>
                    <w:t>03</w:t>
                  </w:r>
                  <w:r w:rsidR="006D3A42" w:rsidRPr="00A52D07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A52D07"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ED7CB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52D07">
                    <w:rPr>
                      <w:bCs/>
                      <w:sz w:val="20"/>
                      <w:szCs w:val="20"/>
                    </w:rPr>
                    <w:t>327777,00</w:t>
                  </w:r>
                </w:p>
              </w:tc>
            </w:tr>
            <w:tr w:rsidR="00FE2F8E" w:rsidRPr="00A52D07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B97C3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7810</w:t>
                  </w:r>
                  <w:r w:rsidR="00EB4D22" w:rsidRPr="00A52D07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A52D0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B97C31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7810</w:t>
                  </w:r>
                  <w:r w:rsidR="00EB4D22" w:rsidRPr="00A52D07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A52D0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A52D07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25827852,43</w:t>
                  </w:r>
                </w:p>
              </w:tc>
            </w:tr>
            <w:tr w:rsidR="00FE2F8E" w:rsidRPr="00A52D0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A52D07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1339134,40</w:t>
                  </w:r>
                </w:p>
              </w:tc>
            </w:tr>
            <w:tr w:rsidR="00FE2F8E" w:rsidRPr="00A52D0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A52D07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23544515,53</w:t>
                  </w:r>
                </w:p>
              </w:tc>
            </w:tr>
            <w:tr w:rsidR="00FE2F8E" w:rsidRPr="00A52D0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A52D07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944202,50</w:t>
                  </w:r>
                </w:p>
              </w:tc>
            </w:tr>
            <w:tr w:rsidR="00EB4D22" w:rsidRPr="00A52D0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EB4D22" w:rsidRPr="00A52D07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EB4D22" w:rsidRPr="00A52D07" w:rsidRDefault="00EB4D22" w:rsidP="00EB4D22">
                  <w:pPr>
                    <w:tabs>
                      <w:tab w:val="left" w:pos="2115"/>
                    </w:tabs>
                    <w:spacing w:line="276" w:lineRule="auto"/>
                    <w:rPr>
                      <w:b/>
                    </w:rPr>
                  </w:pPr>
                  <w:r w:rsidRPr="00A52D07"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  <w:p w:rsidR="00EB4D22" w:rsidRPr="00A52D07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EB4D22" w:rsidRPr="00A52D07" w:rsidRDefault="00A52D07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9000,</w:t>
                  </w:r>
                  <w:r w:rsidR="00EB4D22" w:rsidRPr="00A52D07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EB4D22" w:rsidRPr="00A52D0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EB4D22" w:rsidRPr="00A52D07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EB4D22" w:rsidRPr="00A52D07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EB4D22" w:rsidRPr="00A52D07" w:rsidRDefault="00A52D07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52D07">
                    <w:rPr>
                      <w:bCs/>
                      <w:sz w:val="20"/>
                      <w:szCs w:val="20"/>
                    </w:rPr>
                    <w:t>9000,00</w:t>
                  </w:r>
                </w:p>
              </w:tc>
            </w:tr>
            <w:tr w:rsidR="00FE2F8E" w:rsidRPr="00A52D0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A52D0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A52D0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BC36F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249609,00</w:t>
                  </w:r>
                </w:p>
              </w:tc>
            </w:tr>
            <w:tr w:rsidR="00FE2F8E" w:rsidRPr="00A52D07" w:rsidTr="007F6DA4">
              <w:trPr>
                <w:trHeight w:val="3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A52D07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A52D07" w:rsidRDefault="00BC36F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200609,00</w:t>
                  </w:r>
                </w:p>
              </w:tc>
            </w:tr>
            <w:tr w:rsidR="007F6DA4" w:rsidRPr="00A52D07" w:rsidTr="007F6DA4">
              <w:trPr>
                <w:trHeight w:val="288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7F6DA4" w:rsidRPr="00A52D07" w:rsidRDefault="007F6DA4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7F6DA4" w:rsidRPr="00A52D07" w:rsidRDefault="007F6DA4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7F6DA4" w:rsidRPr="00A52D07" w:rsidRDefault="00BC36F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49</w:t>
                  </w:r>
                  <w:r w:rsidR="007F6DA4" w:rsidRPr="00A52D07">
                    <w:rPr>
                      <w:sz w:val="20"/>
                      <w:szCs w:val="20"/>
                    </w:rPr>
                    <w:t>000,00</w:t>
                  </w:r>
                </w:p>
              </w:tc>
            </w:tr>
            <w:tr w:rsidR="00FE2F8E" w:rsidRPr="00A52D0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A52D07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A52D07" w:rsidRDefault="00A52D07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sz w:val="20"/>
                      <w:szCs w:val="20"/>
                    </w:rPr>
                    <w:t>36233947,03</w:t>
                  </w:r>
                </w:p>
              </w:tc>
            </w:tr>
          </w:tbl>
          <w:p w:rsidR="006C075C" w:rsidRPr="00A52D07" w:rsidRDefault="006C075C" w:rsidP="00362F36">
            <w:pPr>
              <w:rPr>
                <w:sz w:val="20"/>
                <w:szCs w:val="20"/>
              </w:rPr>
            </w:pPr>
          </w:p>
        </w:tc>
      </w:tr>
    </w:tbl>
    <w:p w:rsidR="00A52D07" w:rsidRDefault="00A52D07" w:rsidP="00EA6EA5">
      <w:pPr>
        <w:jc w:val="right"/>
        <w:rPr>
          <w:sz w:val="20"/>
          <w:szCs w:val="20"/>
        </w:rPr>
      </w:pPr>
    </w:p>
    <w:p w:rsidR="00460FA3" w:rsidRDefault="00460FA3" w:rsidP="00EA6E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460FA3" w:rsidRDefault="00460FA3" w:rsidP="00460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:rsidR="00460FA3" w:rsidRDefault="00460FA3" w:rsidP="00460FA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FE2F8E" w:rsidRDefault="00B774FD" w:rsidP="00460F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54</w:t>
      </w:r>
      <w:r w:rsidR="00EA6EA5">
        <w:rPr>
          <w:sz w:val="20"/>
          <w:szCs w:val="20"/>
        </w:rPr>
        <w:t xml:space="preserve"> от 30.09</w:t>
      </w:r>
      <w:r w:rsidR="00460FA3">
        <w:rPr>
          <w:sz w:val="20"/>
          <w:szCs w:val="20"/>
        </w:rPr>
        <w:t>.2024</w:t>
      </w:r>
    </w:p>
    <w:p w:rsidR="00460FA3" w:rsidRPr="005A4E6F" w:rsidRDefault="00460FA3" w:rsidP="00460FA3">
      <w:pPr>
        <w:jc w:val="right"/>
        <w:rPr>
          <w:sz w:val="20"/>
          <w:szCs w:val="20"/>
        </w:rPr>
      </w:pPr>
    </w:p>
    <w:tbl>
      <w:tblPr>
        <w:tblW w:w="10095" w:type="dxa"/>
        <w:tblInd w:w="94" w:type="dxa"/>
        <w:tblLook w:val="0000"/>
      </w:tblPr>
      <w:tblGrid>
        <w:gridCol w:w="10095"/>
      </w:tblGrid>
      <w:tr w:rsidR="00FE2F8E" w:rsidRPr="005A4E6F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39780E">
              <w:rPr>
                <w:color w:val="000000"/>
                <w:sz w:val="18"/>
                <w:szCs w:val="18"/>
              </w:rPr>
              <w:t>26</w:t>
            </w:r>
            <w:r w:rsidR="00636387">
              <w:rPr>
                <w:color w:val="000000"/>
                <w:sz w:val="18"/>
                <w:szCs w:val="18"/>
              </w:rPr>
              <w:t>.12</w:t>
            </w:r>
            <w:r w:rsidR="00207680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9780E">
              <w:rPr>
                <w:color w:val="000000"/>
                <w:sz w:val="18"/>
                <w:szCs w:val="18"/>
              </w:rPr>
              <w:t>40</w:t>
            </w:r>
            <w:r w:rsidR="00286472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207680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004F18" w:rsidRDefault="00207680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:rsidR="00FE2F8E" w:rsidRPr="001D4AC5" w:rsidRDefault="00FE2F8E" w:rsidP="0035685D">
      <w:pPr>
        <w:tabs>
          <w:tab w:val="left" w:pos="7797"/>
        </w:tabs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:rsidR="00FE2F8E" w:rsidRPr="001D4AC5" w:rsidRDefault="00FE2F8E" w:rsidP="0035685D">
      <w:pPr>
        <w:tabs>
          <w:tab w:val="left" w:pos="7797"/>
        </w:tabs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207680">
        <w:rPr>
          <w:b/>
          <w:color w:val="000000" w:themeColor="text1"/>
          <w:sz w:val="20"/>
          <w:szCs w:val="20"/>
        </w:rPr>
        <w:t xml:space="preserve">  на 2024</w:t>
      </w:r>
      <w:r w:rsidRPr="001D4AC5">
        <w:rPr>
          <w:b/>
          <w:color w:val="000000" w:themeColor="text1"/>
          <w:sz w:val="20"/>
          <w:szCs w:val="20"/>
        </w:rPr>
        <w:t xml:space="preserve"> год </w:t>
      </w:r>
    </w:p>
    <w:p w:rsidR="00FE2F8E" w:rsidRPr="00286472" w:rsidRDefault="00FE2F8E" w:rsidP="0035685D">
      <w:pPr>
        <w:tabs>
          <w:tab w:val="left" w:pos="7797"/>
        </w:tabs>
        <w:jc w:val="right"/>
        <w:rPr>
          <w:color w:val="FF0000"/>
          <w:sz w:val="18"/>
          <w:szCs w:val="18"/>
        </w:rPr>
      </w:pPr>
    </w:p>
    <w:p w:rsidR="00FE2F8E" w:rsidRPr="00004F18" w:rsidRDefault="00FE2F8E" w:rsidP="0035685D">
      <w:pPr>
        <w:tabs>
          <w:tab w:val="left" w:pos="7797"/>
        </w:tabs>
        <w:jc w:val="right"/>
        <w:rPr>
          <w:color w:val="000000"/>
          <w:sz w:val="18"/>
          <w:szCs w:val="18"/>
        </w:rPr>
      </w:pPr>
    </w:p>
    <w:p w:rsidR="00FE2F8E" w:rsidRPr="00B12091" w:rsidRDefault="00FE2F8E" w:rsidP="0035685D">
      <w:pPr>
        <w:tabs>
          <w:tab w:val="left" w:pos="7515"/>
          <w:tab w:val="left" w:pos="7797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2625"/>
      </w:tblGrid>
      <w:tr w:rsidR="00FE2F8E" w:rsidRPr="00004F18" w:rsidTr="00362F36">
        <w:tc>
          <w:tcPr>
            <w:tcW w:w="4962" w:type="dxa"/>
          </w:tcPr>
          <w:p w:rsidR="00FE2F8E" w:rsidRPr="00004F18" w:rsidRDefault="00FE2F8E" w:rsidP="0035685D">
            <w:pPr>
              <w:tabs>
                <w:tab w:val="left" w:pos="7797"/>
              </w:tabs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FE2F8E" w:rsidRPr="00004F18" w:rsidRDefault="00FE2F8E" w:rsidP="0035685D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FE2F8E" w:rsidRPr="00004F18" w:rsidRDefault="00FE2F8E" w:rsidP="0035685D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FE2F8E" w:rsidRPr="00004F18" w:rsidRDefault="00207680" w:rsidP="0035685D">
            <w:pPr>
              <w:tabs>
                <w:tab w:val="left" w:pos="779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A51B40" w:rsidTr="00362F36">
        <w:trPr>
          <w:trHeight w:val="693"/>
        </w:trPr>
        <w:tc>
          <w:tcPr>
            <w:tcW w:w="4962" w:type="dxa"/>
          </w:tcPr>
          <w:p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A51B40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A51B40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A51B40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51B40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A52D07" w:rsidRDefault="00B66CA7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189154,00</w:t>
            </w:r>
          </w:p>
        </w:tc>
      </w:tr>
      <w:tr w:rsidR="00FE2F8E" w:rsidRPr="00A51B40" w:rsidTr="00362F36">
        <w:trPr>
          <w:trHeight w:val="693"/>
        </w:trPr>
        <w:tc>
          <w:tcPr>
            <w:tcW w:w="4962" w:type="dxa"/>
          </w:tcPr>
          <w:p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A51B40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A51B40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A51B40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A51B40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A52D07" w:rsidRDefault="00B66CA7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189154,00</w:t>
            </w:r>
          </w:p>
        </w:tc>
      </w:tr>
      <w:tr w:rsidR="00FE2F8E" w:rsidRPr="00A51B40" w:rsidTr="0074756E">
        <w:trPr>
          <w:trHeight w:val="897"/>
        </w:trPr>
        <w:tc>
          <w:tcPr>
            <w:tcW w:w="4962" w:type="dxa"/>
          </w:tcPr>
          <w:p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FE2F8E" w:rsidRPr="00A51B40" w:rsidRDefault="00FE2F8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E2F8E" w:rsidRPr="00A52D07" w:rsidRDefault="00B66CA7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189154,00</w:t>
            </w:r>
          </w:p>
        </w:tc>
      </w:tr>
      <w:tr w:rsidR="00B66D0E" w:rsidRPr="00A51B40" w:rsidTr="00362F36">
        <w:trPr>
          <w:trHeight w:val="693"/>
        </w:trPr>
        <w:tc>
          <w:tcPr>
            <w:tcW w:w="4962" w:type="dxa"/>
          </w:tcPr>
          <w:p w:rsidR="00B66D0E" w:rsidRPr="00A51B40" w:rsidRDefault="00B66D0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66D0E" w:rsidRPr="00A51B40" w:rsidRDefault="00B66D0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051</w:t>
            </w:r>
            <w:r w:rsidRPr="00A51B40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A51B40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B66D0E" w:rsidRPr="00A51B40" w:rsidRDefault="00B66D0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B66D0E" w:rsidRPr="00A52D07" w:rsidRDefault="00B66CA7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189154,00</w:t>
            </w:r>
          </w:p>
        </w:tc>
      </w:tr>
      <w:tr w:rsidR="0074756E" w:rsidRPr="00A51B40" w:rsidTr="00362F36">
        <w:trPr>
          <w:trHeight w:val="693"/>
        </w:trPr>
        <w:tc>
          <w:tcPr>
            <w:tcW w:w="4962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051</w:t>
            </w:r>
            <w:r w:rsidRPr="00A51B40">
              <w:rPr>
                <w:color w:val="000000"/>
                <w:sz w:val="20"/>
                <w:szCs w:val="20"/>
                <w:lang w:val="en-US"/>
              </w:rPr>
              <w:t>P5</w:t>
            </w:r>
            <w:r w:rsidRPr="00A51B40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74756E" w:rsidRPr="00A52D07" w:rsidRDefault="00B66CA7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138992,00</w:t>
            </w:r>
          </w:p>
        </w:tc>
      </w:tr>
      <w:tr w:rsidR="0074756E" w:rsidRPr="00A51B40" w:rsidTr="00362F36">
        <w:trPr>
          <w:trHeight w:val="693"/>
        </w:trPr>
        <w:tc>
          <w:tcPr>
            <w:tcW w:w="4962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051</w:t>
            </w:r>
            <w:r w:rsidRPr="00A51B40">
              <w:rPr>
                <w:color w:val="000000"/>
                <w:sz w:val="20"/>
                <w:szCs w:val="20"/>
                <w:lang w:val="en-US"/>
              </w:rPr>
              <w:t>P5</w:t>
            </w:r>
            <w:r w:rsidRPr="00A51B40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74756E" w:rsidRPr="00A52D07" w:rsidRDefault="00B66CA7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41976,00</w:t>
            </w:r>
          </w:p>
        </w:tc>
      </w:tr>
      <w:tr w:rsidR="0074756E" w:rsidRPr="00A51B40" w:rsidTr="00362F36">
        <w:trPr>
          <w:trHeight w:val="693"/>
        </w:trPr>
        <w:tc>
          <w:tcPr>
            <w:tcW w:w="4962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051</w:t>
            </w:r>
            <w:r w:rsidRPr="00A51B40">
              <w:rPr>
                <w:color w:val="000000"/>
                <w:sz w:val="20"/>
                <w:szCs w:val="20"/>
                <w:lang w:val="en-US"/>
              </w:rPr>
              <w:t>P5</w:t>
            </w:r>
            <w:r w:rsidRPr="00A51B40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4756E" w:rsidRPr="00A52D07" w:rsidRDefault="00B66CA7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8186,00</w:t>
            </w:r>
          </w:p>
        </w:tc>
      </w:tr>
      <w:tr w:rsidR="0074756E" w:rsidRPr="00A51B40" w:rsidTr="00362F36">
        <w:trPr>
          <w:trHeight w:val="693"/>
        </w:trPr>
        <w:tc>
          <w:tcPr>
            <w:tcW w:w="4962" w:type="dxa"/>
          </w:tcPr>
          <w:p w:rsidR="0074756E" w:rsidRPr="00A51B40" w:rsidRDefault="00C95FA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A51B40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A51B40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74756E" w:rsidRPr="00A51B40" w:rsidRDefault="0074756E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74756E" w:rsidRPr="00A52D07" w:rsidRDefault="00EA6EA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23498421,03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A51B40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51B40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2E4A63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2E4A63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2E4A63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A51B40" w:rsidTr="0074756E">
        <w:trPr>
          <w:trHeight w:val="852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A52D07" w:rsidRDefault="002E4A63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 xml:space="preserve">Подпрограмма «Повышение эффективности </w:t>
            </w:r>
            <w:r w:rsidRPr="00A51B40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23203421,03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A51B40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51B40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4F11F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260700,00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4F11F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260700,00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F728D4" w:rsidRPr="00A52D07" w:rsidRDefault="004F11F5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200230,00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F728D4" w:rsidRPr="00A52D07" w:rsidRDefault="004F11F5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60470,00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A51B40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A51B40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22942721,03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22942721,03</w:t>
            </w:r>
          </w:p>
        </w:tc>
      </w:tr>
      <w:tr w:rsidR="00F728D4" w:rsidRPr="00A51B40" w:rsidTr="00362F36">
        <w:trPr>
          <w:trHeight w:val="279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22942721,03</w:t>
            </w:r>
          </w:p>
        </w:tc>
      </w:tr>
      <w:tr w:rsidR="00F728D4" w:rsidRPr="00A51B40" w:rsidTr="00362F36">
        <w:trPr>
          <w:trHeight w:val="270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1B40">
              <w:rPr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51B40">
              <w:rPr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C80958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125</w:t>
            </w:r>
            <w:r w:rsidR="00B66CA7" w:rsidRPr="00A52D07">
              <w:rPr>
                <w:b/>
                <w:color w:val="000000"/>
                <w:sz w:val="20"/>
                <w:szCs w:val="20"/>
              </w:rPr>
              <w:t>46372,00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207680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F728D4" w:rsidRPr="00A52D07" w:rsidRDefault="00207680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39780E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7000</w:t>
            </w:r>
            <w:r w:rsidR="00207680" w:rsidRPr="00A52D07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F728D4" w:rsidRPr="00A52D07" w:rsidRDefault="0039780E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7000</w:t>
            </w:r>
            <w:r w:rsidR="00207680" w:rsidRPr="00A52D0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823EAD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3277</w:t>
            </w:r>
            <w:r w:rsidR="00207680" w:rsidRPr="00A52D07">
              <w:rPr>
                <w:b/>
                <w:color w:val="000000"/>
                <w:sz w:val="20"/>
                <w:szCs w:val="20"/>
              </w:rPr>
              <w:t>77,00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A52D07" w:rsidRDefault="00823EAD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321507,00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F728D4" w:rsidRPr="00A52D07" w:rsidRDefault="00207680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15270,00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1339134,40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Закупка  товаров</w:t>
            </w:r>
            <w:proofErr w:type="gramStart"/>
            <w:r w:rsidRPr="00A51B4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51B40">
              <w:rPr>
                <w:color w:val="000000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1339134,40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B66CA7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599500,00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F728D4" w:rsidRPr="00A52D07" w:rsidRDefault="00B66CA7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599500,00</w:t>
            </w:r>
          </w:p>
        </w:tc>
      </w:tr>
      <w:tr w:rsidR="009E25F8" w:rsidRPr="00A51B40" w:rsidTr="00362F36">
        <w:trPr>
          <w:trHeight w:val="273"/>
        </w:trPr>
        <w:tc>
          <w:tcPr>
            <w:tcW w:w="4962" w:type="dxa"/>
          </w:tcPr>
          <w:p w:rsidR="009E25F8" w:rsidRPr="00A51B40" w:rsidRDefault="009E25F8" w:rsidP="0035685D">
            <w:pPr>
              <w:tabs>
                <w:tab w:val="left" w:pos="7797"/>
              </w:tabs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1B40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  <w:p w:rsidR="009E25F8" w:rsidRPr="00A51B40" w:rsidRDefault="009E25F8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25F8" w:rsidRPr="00A51B40" w:rsidRDefault="009E25F8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9E25F8" w:rsidRPr="00A51B40" w:rsidRDefault="009E25F8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9E25F8" w:rsidRPr="00A52D07" w:rsidRDefault="009E25F8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3500,00</w:t>
            </w:r>
          </w:p>
        </w:tc>
      </w:tr>
      <w:tr w:rsidR="009E25F8" w:rsidRPr="00A51B40" w:rsidTr="00362F36">
        <w:trPr>
          <w:trHeight w:val="273"/>
        </w:trPr>
        <w:tc>
          <w:tcPr>
            <w:tcW w:w="4962" w:type="dxa"/>
          </w:tcPr>
          <w:p w:rsidR="009E25F8" w:rsidRPr="00A51B40" w:rsidRDefault="009E25F8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9E25F8" w:rsidRPr="00A51B40" w:rsidRDefault="009E25F8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9E25F8" w:rsidRPr="00A51B40" w:rsidRDefault="009E25F8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9E25F8" w:rsidRPr="00A52D07" w:rsidRDefault="009E25F8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9E25F8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:rsidR="00F728D4" w:rsidRPr="00A52D07" w:rsidRDefault="009E25F8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2E4A63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4860</w:t>
            </w:r>
            <w:r w:rsidR="00207680" w:rsidRPr="00A52D07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A52D07" w:rsidRDefault="002E4A63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4860</w:t>
            </w:r>
            <w:r w:rsidR="00207680" w:rsidRPr="00A52D07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9E25F8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692000,00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76000,00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616000,00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252202,50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A52D07" w:rsidRDefault="00EA6EA5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252202,50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728D4" w:rsidRPr="00A52D07" w:rsidRDefault="00823EAD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325600</w:t>
            </w:r>
            <w:r w:rsidR="00093E0B" w:rsidRPr="00A52D07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A51B40" w:rsidTr="00362F36">
        <w:trPr>
          <w:trHeight w:val="273"/>
        </w:trPr>
        <w:tc>
          <w:tcPr>
            <w:tcW w:w="4962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bCs/>
                <w:color w:val="FF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F728D4" w:rsidRPr="00A51B40" w:rsidRDefault="00F728D4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728D4" w:rsidRPr="00A52D07" w:rsidRDefault="00823EAD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75600,00</w:t>
            </w:r>
          </w:p>
        </w:tc>
      </w:tr>
      <w:tr w:rsidR="00093E0B" w:rsidRPr="00A51B40" w:rsidTr="00362F36">
        <w:trPr>
          <w:trHeight w:val="273"/>
        </w:trPr>
        <w:tc>
          <w:tcPr>
            <w:tcW w:w="4962" w:type="dxa"/>
          </w:tcPr>
          <w:p w:rsidR="00093E0B" w:rsidRPr="00A51B40" w:rsidRDefault="00093E0B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093E0B" w:rsidRPr="00A51B40" w:rsidRDefault="00093E0B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093E0B" w:rsidRPr="00A51B40" w:rsidRDefault="00093E0B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93E0B" w:rsidRPr="00A52D07" w:rsidRDefault="00823EAD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25</w:t>
            </w:r>
            <w:r w:rsidR="00093E0B" w:rsidRPr="00A52D07">
              <w:rPr>
                <w:color w:val="000000"/>
                <w:sz w:val="20"/>
                <w:szCs w:val="20"/>
              </w:rPr>
              <w:t>0000,00</w:t>
            </w:r>
          </w:p>
        </w:tc>
      </w:tr>
      <w:tr w:rsidR="00F2391B" w:rsidRPr="00A51B40" w:rsidTr="00362F36">
        <w:trPr>
          <w:trHeight w:val="273"/>
        </w:trPr>
        <w:tc>
          <w:tcPr>
            <w:tcW w:w="4962" w:type="dxa"/>
          </w:tcPr>
          <w:p w:rsidR="00F2391B" w:rsidRPr="00A51B40" w:rsidRDefault="00F2391B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1B40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51B40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F2391B" w:rsidRPr="00A51B40" w:rsidRDefault="005910B0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9900040</w:t>
            </w:r>
            <w:r w:rsidR="00F2391B" w:rsidRPr="00A51B40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F2391B" w:rsidRPr="00A51B40" w:rsidRDefault="00F2391B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2391B" w:rsidRPr="00A52D07" w:rsidRDefault="00EA6EA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2294,50</w:t>
            </w:r>
          </w:p>
        </w:tc>
      </w:tr>
      <w:tr w:rsidR="00F2391B" w:rsidRPr="00A51B40" w:rsidTr="00362F36">
        <w:trPr>
          <w:trHeight w:val="273"/>
        </w:trPr>
        <w:tc>
          <w:tcPr>
            <w:tcW w:w="4962" w:type="dxa"/>
          </w:tcPr>
          <w:p w:rsidR="00F2391B" w:rsidRPr="00A51B40" w:rsidRDefault="00F2391B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F2391B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9900040</w:t>
            </w:r>
            <w:r w:rsidR="00F2391B" w:rsidRPr="00A51B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:rsidR="00F2391B" w:rsidRPr="00A51B40" w:rsidRDefault="00F2391B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F2391B" w:rsidRPr="00A52D07" w:rsidRDefault="00EA6EA5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2294,50</w:t>
            </w:r>
          </w:p>
        </w:tc>
      </w:tr>
      <w:tr w:rsidR="00F2391B" w:rsidRPr="00A51B40" w:rsidTr="00362F36">
        <w:trPr>
          <w:trHeight w:val="273"/>
        </w:trPr>
        <w:tc>
          <w:tcPr>
            <w:tcW w:w="4962" w:type="dxa"/>
          </w:tcPr>
          <w:p w:rsidR="00F2391B" w:rsidRPr="00A51B40" w:rsidRDefault="00F2391B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F2391B" w:rsidRPr="00A51B40" w:rsidRDefault="00F2391B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F2391B" w:rsidRPr="00A51B40" w:rsidRDefault="00F2391B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2391B" w:rsidRPr="00A52D07" w:rsidRDefault="00C80958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60455,00</w:t>
            </w:r>
          </w:p>
        </w:tc>
      </w:tr>
      <w:tr w:rsidR="005910B0" w:rsidRPr="00A51B40" w:rsidTr="00362F36">
        <w:trPr>
          <w:trHeight w:val="273"/>
        </w:trPr>
        <w:tc>
          <w:tcPr>
            <w:tcW w:w="4962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5910B0" w:rsidRPr="00A52D07" w:rsidRDefault="00C80958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60455,00</w:t>
            </w:r>
          </w:p>
        </w:tc>
      </w:tr>
      <w:tr w:rsidR="005910B0" w:rsidRPr="00A51B40" w:rsidTr="00362F36">
        <w:trPr>
          <w:trHeight w:val="273"/>
        </w:trPr>
        <w:tc>
          <w:tcPr>
            <w:tcW w:w="4962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A52D07" w:rsidRDefault="00EA6EA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7372108,60</w:t>
            </w:r>
          </w:p>
        </w:tc>
      </w:tr>
      <w:tr w:rsidR="005910B0" w:rsidRPr="00A51B40" w:rsidTr="00362F36">
        <w:trPr>
          <w:trHeight w:val="273"/>
        </w:trPr>
        <w:tc>
          <w:tcPr>
            <w:tcW w:w="4962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  <w:r w:rsidRPr="00A51B40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A52D07" w:rsidRDefault="0039780E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750500</w:t>
            </w:r>
            <w:r w:rsidR="00207680" w:rsidRPr="00A52D07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910B0" w:rsidRPr="00A51B40" w:rsidTr="00362F36">
        <w:tc>
          <w:tcPr>
            <w:tcW w:w="4962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5910B0" w:rsidRPr="00A52D07" w:rsidRDefault="00207680" w:rsidP="0035685D">
            <w:pPr>
              <w:tabs>
                <w:tab w:val="left" w:pos="7797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A52D07"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5910B0" w:rsidRPr="00A51B40" w:rsidTr="00362F36">
        <w:tc>
          <w:tcPr>
            <w:tcW w:w="4962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5910B0" w:rsidRPr="00A52D07" w:rsidRDefault="00207680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5910B0" w:rsidRPr="00A51B40" w:rsidTr="00362F36">
        <w:tc>
          <w:tcPr>
            <w:tcW w:w="4962" w:type="dxa"/>
          </w:tcPr>
          <w:p w:rsidR="005910B0" w:rsidRPr="00A51B40" w:rsidRDefault="005910B0" w:rsidP="0035685D">
            <w:pPr>
              <w:pStyle w:val="2"/>
              <w:tabs>
                <w:tab w:val="left" w:pos="7797"/>
              </w:tabs>
              <w:jc w:val="left"/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5910B0" w:rsidRPr="00A52D07" w:rsidRDefault="004F11F5" w:rsidP="0035685D">
            <w:pPr>
              <w:tabs>
                <w:tab w:val="left" w:pos="7797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52D07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EA6EA5" w:rsidRPr="00A52D07">
              <w:rPr>
                <w:b/>
                <w:bCs/>
                <w:color w:val="000000"/>
                <w:sz w:val="20"/>
                <w:szCs w:val="20"/>
              </w:rPr>
              <w:t>621608,60</w:t>
            </w:r>
          </w:p>
        </w:tc>
      </w:tr>
      <w:tr w:rsidR="005910B0" w:rsidRPr="00A51B40" w:rsidTr="00362F36">
        <w:tc>
          <w:tcPr>
            <w:tcW w:w="4962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5910B0" w:rsidRPr="00A52D07" w:rsidRDefault="00207680" w:rsidP="0035685D">
            <w:pPr>
              <w:tabs>
                <w:tab w:val="left" w:pos="7797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A52D07"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</w:tr>
      <w:tr w:rsidR="005910B0" w:rsidRPr="00A51B40" w:rsidTr="00362F36">
        <w:tc>
          <w:tcPr>
            <w:tcW w:w="4962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A51B4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color w:val="000000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5910B0" w:rsidRPr="00A52D07" w:rsidRDefault="0039780E" w:rsidP="0035685D">
            <w:pPr>
              <w:tabs>
                <w:tab w:val="left" w:pos="7797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A52D07">
              <w:rPr>
                <w:bCs/>
                <w:color w:val="000000"/>
                <w:sz w:val="20"/>
                <w:szCs w:val="20"/>
              </w:rPr>
              <w:t>125</w:t>
            </w:r>
            <w:r w:rsidR="00207680" w:rsidRPr="00A52D07">
              <w:rPr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5910B0" w:rsidRPr="00A51B40" w:rsidTr="00362F36">
        <w:tc>
          <w:tcPr>
            <w:tcW w:w="4962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5910B0" w:rsidRPr="00A51B40" w:rsidRDefault="005910B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5910B0" w:rsidRPr="00A52D07" w:rsidRDefault="00207680" w:rsidP="0035685D">
            <w:pPr>
              <w:tabs>
                <w:tab w:val="left" w:pos="7797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A52D07"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</w:tr>
      <w:tr w:rsidR="00A64180" w:rsidRPr="00A51B40" w:rsidTr="00362F36">
        <w:tc>
          <w:tcPr>
            <w:tcW w:w="4962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Закупка  товаров</w:t>
            </w:r>
            <w:proofErr w:type="gramStart"/>
            <w:r w:rsidRPr="00A51B4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51B40">
              <w:rPr>
                <w:color w:val="000000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A64180" w:rsidRPr="00A52D07" w:rsidRDefault="00A64180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219500,00</w:t>
            </w:r>
          </w:p>
        </w:tc>
      </w:tr>
      <w:tr w:rsidR="00A64180" w:rsidRPr="00A51B40" w:rsidTr="00362F36">
        <w:tc>
          <w:tcPr>
            <w:tcW w:w="4962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A51B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1B40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64180" w:rsidRPr="00A52D07" w:rsidRDefault="00EA6EA5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1303913,60</w:t>
            </w:r>
          </w:p>
        </w:tc>
      </w:tr>
      <w:tr w:rsidR="00A64180" w:rsidRPr="00A51B40" w:rsidTr="00362F36">
        <w:tc>
          <w:tcPr>
            <w:tcW w:w="4962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:rsidR="00A64180" w:rsidRPr="00A52D07" w:rsidRDefault="00A64180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171795,00</w:t>
            </w:r>
          </w:p>
        </w:tc>
      </w:tr>
      <w:tr w:rsidR="00A64180" w:rsidRPr="00A51B40" w:rsidTr="00362F36">
        <w:tc>
          <w:tcPr>
            <w:tcW w:w="4962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A64180" w:rsidRPr="00A52D07" w:rsidRDefault="00A64180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A64180" w:rsidRPr="00A51B40" w:rsidTr="00362F36">
        <w:tc>
          <w:tcPr>
            <w:tcW w:w="4962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bCs/>
                <w:color w:val="000000"/>
                <w:sz w:val="20"/>
                <w:szCs w:val="20"/>
              </w:rPr>
            </w:pPr>
            <w:r w:rsidRPr="00A51B40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A64180" w:rsidRPr="00A52D07" w:rsidRDefault="00A64180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A64180" w:rsidRPr="00A51B40" w:rsidTr="00362F36">
        <w:tc>
          <w:tcPr>
            <w:tcW w:w="4962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A64180" w:rsidRPr="00A52D07" w:rsidRDefault="00A64180" w:rsidP="0035685D">
            <w:pPr>
              <w:tabs>
                <w:tab w:val="left" w:pos="7797"/>
              </w:tabs>
              <w:jc w:val="right"/>
              <w:rPr>
                <w:color w:val="000000"/>
                <w:sz w:val="20"/>
                <w:szCs w:val="20"/>
              </w:rPr>
            </w:pPr>
            <w:r w:rsidRPr="00A52D07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A64180" w:rsidRPr="0072033D" w:rsidTr="00362F36">
        <w:tc>
          <w:tcPr>
            <w:tcW w:w="4962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A51B4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A64180" w:rsidRPr="00A51B40" w:rsidRDefault="00A64180" w:rsidP="0035685D">
            <w:pPr>
              <w:tabs>
                <w:tab w:val="left" w:pos="7797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180" w:rsidRPr="00A52D07" w:rsidRDefault="00EA6EA5" w:rsidP="0035685D">
            <w:pPr>
              <w:tabs>
                <w:tab w:val="left" w:pos="7797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>36233947,03</w:t>
            </w:r>
          </w:p>
        </w:tc>
      </w:tr>
    </w:tbl>
    <w:p w:rsidR="00FE2F8E" w:rsidRPr="0072033D" w:rsidRDefault="00FE2F8E" w:rsidP="0035685D">
      <w:pPr>
        <w:tabs>
          <w:tab w:val="left" w:pos="7797"/>
        </w:tabs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p w:rsidR="000F0837" w:rsidRDefault="000F0837" w:rsidP="00FE2F8E">
      <w:pPr>
        <w:rPr>
          <w:sz w:val="20"/>
          <w:szCs w:val="20"/>
        </w:rPr>
      </w:pPr>
    </w:p>
    <w:p w:rsidR="00546E6C" w:rsidRDefault="00546E6C" w:rsidP="00FE2F8E">
      <w:pPr>
        <w:rPr>
          <w:sz w:val="20"/>
          <w:szCs w:val="20"/>
        </w:rPr>
      </w:pPr>
    </w:p>
    <w:p w:rsidR="00546E6C" w:rsidRDefault="00546E6C" w:rsidP="00FE2F8E">
      <w:pPr>
        <w:rPr>
          <w:sz w:val="20"/>
          <w:szCs w:val="20"/>
        </w:rPr>
      </w:pPr>
    </w:p>
    <w:p w:rsidR="00546E6C" w:rsidRDefault="00546E6C" w:rsidP="00FE2F8E">
      <w:pPr>
        <w:rPr>
          <w:sz w:val="20"/>
          <w:szCs w:val="20"/>
        </w:rPr>
      </w:pPr>
    </w:p>
    <w:p w:rsidR="00EA6EA5" w:rsidRDefault="00EA6EA5" w:rsidP="00FE2F8E">
      <w:pPr>
        <w:rPr>
          <w:sz w:val="20"/>
          <w:szCs w:val="20"/>
        </w:rPr>
      </w:pPr>
    </w:p>
    <w:p w:rsidR="00EA6EA5" w:rsidRDefault="00EA6EA5" w:rsidP="00FE2F8E">
      <w:pPr>
        <w:rPr>
          <w:sz w:val="20"/>
          <w:szCs w:val="20"/>
        </w:rPr>
      </w:pPr>
    </w:p>
    <w:p w:rsidR="00546E6C" w:rsidRDefault="00546E6C" w:rsidP="00FE2F8E">
      <w:pPr>
        <w:rPr>
          <w:sz w:val="20"/>
          <w:szCs w:val="20"/>
        </w:rPr>
      </w:pPr>
    </w:p>
    <w:p w:rsidR="00546E6C" w:rsidRPr="0072033D" w:rsidRDefault="00546E6C" w:rsidP="00FE2F8E">
      <w:pPr>
        <w:rPr>
          <w:sz w:val="20"/>
          <w:szCs w:val="20"/>
        </w:rPr>
      </w:pPr>
    </w:p>
    <w:p w:rsidR="000F0837" w:rsidRPr="0072033D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/>
      </w:tblPr>
      <w:tblGrid>
        <w:gridCol w:w="10095"/>
      </w:tblGrid>
      <w:tr w:rsidR="00546E6C" w:rsidRPr="0072033D" w:rsidTr="004F2277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E9" w:rsidRDefault="006C075C" w:rsidP="008B2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4</w:t>
            </w:r>
          </w:p>
          <w:p w:rsidR="008B23E9" w:rsidRDefault="008B23E9" w:rsidP="008B2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:rsidR="008B23E9" w:rsidRDefault="008B23E9" w:rsidP="008B23E9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8B23E9" w:rsidRDefault="00B774FD" w:rsidP="008B2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54</w:t>
            </w:r>
            <w:r w:rsidR="00EA6EA5">
              <w:rPr>
                <w:sz w:val="20"/>
                <w:szCs w:val="20"/>
              </w:rPr>
              <w:t xml:space="preserve"> от 30.09</w:t>
            </w:r>
            <w:r w:rsidR="008B23E9">
              <w:rPr>
                <w:sz w:val="20"/>
                <w:szCs w:val="20"/>
              </w:rPr>
              <w:t>.2024</w:t>
            </w:r>
          </w:p>
          <w:p w:rsidR="00912612" w:rsidRDefault="00912612" w:rsidP="008B23E9">
            <w:pPr>
              <w:jc w:val="right"/>
              <w:rPr>
                <w:sz w:val="20"/>
                <w:szCs w:val="20"/>
              </w:rPr>
            </w:pPr>
          </w:p>
          <w:p w:rsidR="00546E6C" w:rsidRPr="0072033D" w:rsidRDefault="00546E6C" w:rsidP="004F2277">
            <w:pPr>
              <w:jc w:val="center"/>
              <w:rPr>
                <w:sz w:val="20"/>
                <w:szCs w:val="20"/>
              </w:rPr>
            </w:pPr>
          </w:p>
          <w:p w:rsidR="00546E6C" w:rsidRPr="0072033D" w:rsidRDefault="00546E6C" w:rsidP="004F227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0F0837" w:rsidRPr="0072033D" w:rsidRDefault="000F0837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/>
      </w:tblPr>
      <w:tblGrid>
        <w:gridCol w:w="10740"/>
      </w:tblGrid>
      <w:tr w:rsidR="00FE2F8E" w:rsidRPr="005A4E6F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4634B3">
              <w:rPr>
                <w:color w:val="000000"/>
                <w:sz w:val="18"/>
                <w:szCs w:val="18"/>
              </w:rPr>
              <w:t>26</w:t>
            </w:r>
            <w:r w:rsidR="00D555AD">
              <w:rPr>
                <w:color w:val="000000"/>
                <w:sz w:val="18"/>
                <w:szCs w:val="18"/>
              </w:rPr>
              <w:t>.12</w:t>
            </w:r>
            <w:r w:rsidR="00AA048D">
              <w:rPr>
                <w:color w:val="000000"/>
                <w:sz w:val="18"/>
                <w:szCs w:val="18"/>
              </w:rPr>
              <w:t>.2023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4634B3">
              <w:rPr>
                <w:color w:val="000000"/>
                <w:sz w:val="18"/>
                <w:szCs w:val="18"/>
              </w:rPr>
              <w:t>40</w:t>
            </w:r>
            <w:r w:rsidR="00D555AD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72033D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3211D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72033D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2024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004F18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A52D0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2F8E" w:rsidRPr="00A52D07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A52D07">
              <w:rPr>
                <w:color w:val="000000"/>
                <w:sz w:val="18"/>
                <w:szCs w:val="18"/>
              </w:rPr>
              <w:t>Приложение № 8</w:t>
            </w:r>
          </w:p>
          <w:p w:rsidR="00FE2F8E" w:rsidRPr="00A52D07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A52D07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A52D07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FE2F8E" w:rsidRPr="00A52D07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A52D07">
              <w:rPr>
                <w:b/>
                <w:color w:val="000000"/>
                <w:sz w:val="20"/>
                <w:szCs w:val="20"/>
              </w:rPr>
              <w:t>Толпаро</w:t>
            </w:r>
            <w:r w:rsidR="000549BC" w:rsidRPr="00A52D07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 w:rsidRPr="00A52D07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 w:rsidRPr="00A52D0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 w:rsidRPr="00A52D07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 w:rsidRPr="00A52D07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AA048D" w:rsidRPr="00A52D07">
              <w:rPr>
                <w:b/>
                <w:color w:val="000000"/>
                <w:sz w:val="20"/>
                <w:szCs w:val="20"/>
              </w:rPr>
              <w:t xml:space="preserve"> на 2024</w:t>
            </w:r>
            <w:r w:rsidRPr="00A52D0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:rsidR="00FE2F8E" w:rsidRPr="00A52D07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52D07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A52D07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A52D07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:rsidR="00FE2F8E" w:rsidRPr="00A52D07" w:rsidRDefault="00DA19C3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Ассигнования </w:t>
                  </w:r>
                  <w:r w:rsidR="00AA048D" w:rsidRPr="00A52D07">
                    <w:rPr>
                      <w:b/>
                      <w:color w:val="000000"/>
                      <w:sz w:val="20"/>
                      <w:szCs w:val="20"/>
                    </w:rPr>
                    <w:t>на 2024</w:t>
                  </w:r>
                  <w:r w:rsidR="00FE2F8E"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A52D07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36233947,03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4F688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7740208,6</w:t>
                  </w:r>
                  <w:r w:rsidR="0086273D" w:rsidRPr="00A52D07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5F3E1E" w:rsidP="00DA19C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AA04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FE2F8E" w:rsidRPr="00A52D07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FE2F8E" w:rsidRPr="00A52D07" w:rsidTr="00857898">
              <w:trPr>
                <w:trHeight w:val="449"/>
              </w:trPr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FE2F8E" w:rsidRPr="00A52D07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</w:t>
                  </w:r>
                  <w:proofErr w:type="gram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4F688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6616108,6</w:t>
                  </w:r>
                  <w:r w:rsidR="001B760F" w:rsidRPr="00A52D07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8627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6616108,6</w:t>
                  </w:r>
                  <w:r w:rsidR="001B760F" w:rsidRPr="00A52D07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8627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6616108,6</w:t>
                  </w:r>
                  <w:r w:rsidR="001B760F" w:rsidRPr="00A52D07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FE2F8E" w:rsidRPr="00A52D07" w:rsidRDefault="008627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6616108,6</w:t>
                  </w:r>
                  <w:r w:rsidR="001B760F" w:rsidRPr="00A52D07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FE2F8E" w:rsidRPr="00A52D07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</w:tr>
            <w:tr w:rsidR="00FE2F8E" w:rsidRPr="00A52D07" w:rsidTr="00857898">
              <w:trPr>
                <w:trHeight w:val="221"/>
              </w:trPr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A52D07">
                    <w:rPr>
                      <w:color w:val="000000"/>
                      <w:sz w:val="20"/>
                      <w:szCs w:val="20"/>
                    </w:rPr>
                    <w:t>муниципальных)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:rsidR="00FE2F8E" w:rsidRPr="00A52D07" w:rsidRDefault="004634B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125</w:t>
                  </w:r>
                  <w:r w:rsidR="00AA048D" w:rsidRPr="00A52D07">
                    <w:rPr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</w:tr>
            <w:tr w:rsidR="00FE2F8E" w:rsidRPr="00A52D07" w:rsidTr="00857898">
              <w:tc>
                <w:tcPr>
                  <w:tcW w:w="4786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 иные выплаты работникам государственных (муниципальных) </w:t>
                  </w:r>
                  <w:r w:rsidRPr="00A52D07">
                    <w:rPr>
                      <w:color w:val="000000"/>
                      <w:sz w:val="20"/>
                      <w:szCs w:val="20"/>
                    </w:rPr>
                    <w:lastRenderedPageBreak/>
                    <w:t>органов</w:t>
                  </w:r>
                </w:p>
              </w:tc>
              <w:tc>
                <w:tcPr>
                  <w:tcW w:w="653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E2F8E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</w:t>
                  </w:r>
                  <w:r w:rsidR="00DD4E11" w:rsidRPr="00A52D07">
                    <w:rPr>
                      <w:color w:val="000000"/>
                      <w:sz w:val="20"/>
                      <w:szCs w:val="20"/>
                    </w:rPr>
                    <w:t>001</w:t>
                  </w:r>
                  <w:r w:rsidR="00FE2F8E" w:rsidRPr="00A52D07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E2F8E" w:rsidRPr="00A52D07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FE2F8E" w:rsidRPr="00A52D07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5623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lastRenderedPageBreak/>
                    <w:t>Закупка  товаров</w:t>
                  </w:r>
                  <w:proofErr w:type="gramStart"/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5623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5623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219500,00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86273D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1298413,6</w:t>
                  </w:r>
                  <w:r w:rsidR="001B760F" w:rsidRPr="00A52D07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171795,00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AF08F2" w:rsidRPr="00A52D07" w:rsidTr="00857898">
              <w:trPr>
                <w:trHeight w:val="273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AF08F2" w:rsidRPr="00A52D07" w:rsidTr="00857898">
              <w:trPr>
                <w:trHeight w:val="270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AF08F2" w:rsidRPr="00A52D07" w:rsidTr="00857898">
              <w:trPr>
                <w:trHeight w:val="270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AF08F2" w:rsidRPr="00A52D07" w:rsidTr="00857898">
              <w:trPr>
                <w:trHeight w:val="270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AF08F2" w:rsidRPr="00A52D07" w:rsidTr="00857898">
              <w:trPr>
                <w:trHeight w:val="273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AF08F2" w:rsidRPr="00A52D07" w:rsidTr="00857898">
              <w:trPr>
                <w:trHeight w:val="273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303A96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332600,00</w:t>
                  </w:r>
                </w:p>
              </w:tc>
            </w:tr>
            <w:tr w:rsidR="00AF08F2" w:rsidRPr="00A52D07" w:rsidTr="00857898">
              <w:trPr>
                <w:trHeight w:val="273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303A96" w:rsidP="0013551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332600,00</w:t>
                  </w:r>
                </w:p>
              </w:tc>
            </w:tr>
            <w:tr w:rsidR="00AF08F2" w:rsidRPr="00A52D07" w:rsidTr="00857898">
              <w:trPr>
                <w:trHeight w:val="273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</w:tr>
            <w:tr w:rsidR="00AF08F2" w:rsidRPr="00A52D07" w:rsidTr="00857898">
              <w:trPr>
                <w:trHeight w:val="273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</w:tr>
            <w:tr w:rsidR="00AF08F2" w:rsidRPr="00A52D07" w:rsidTr="00857898">
              <w:trPr>
                <w:trHeight w:val="273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303A96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325600,00</w:t>
                  </w:r>
                </w:p>
              </w:tc>
            </w:tr>
            <w:tr w:rsidR="00AF08F2" w:rsidRPr="00A52D07" w:rsidTr="00857898">
              <w:trPr>
                <w:trHeight w:val="273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303A96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75600,00</w:t>
                  </w:r>
                </w:p>
              </w:tc>
            </w:tr>
            <w:tr w:rsidR="00AF08F2" w:rsidRPr="00A52D07" w:rsidTr="00857898">
              <w:trPr>
                <w:trHeight w:val="273"/>
              </w:trPr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AF08F2" w:rsidRPr="00A52D07" w:rsidRDefault="00303A96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25</w:t>
                  </w:r>
                  <w:r w:rsidR="00AF08F2" w:rsidRPr="00A52D07">
                    <w:rPr>
                      <w:color w:val="000000"/>
                      <w:sz w:val="20"/>
                      <w:szCs w:val="20"/>
                    </w:rPr>
                    <w:t>0000,00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200230,00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60470,00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BA1059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327777,00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</w:t>
                  </w:r>
                  <w:proofErr w:type="gram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пожарной</w:t>
                  </w:r>
                  <w:proofErr w:type="gram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BA1059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327777,00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BA1059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327777,00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BA1059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327777,00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</w:t>
                  </w: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обеспечения государственных </w:t>
                  </w:r>
                  <w:proofErr w:type="gramStart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BA1059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312507,00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781000,00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781000,00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041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295000,00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486000,00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486000,00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486000,0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8627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25827852,43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1339134,40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1339134,40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1339134,40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Start"/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1339134,40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23544515,53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22942721,03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22942721,03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22942721,03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22942721,03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22942721,03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601</w:t>
                  </w:r>
                  <w:r w:rsidR="00DA6F6F" w:rsidRPr="00A52D07">
                    <w:rPr>
                      <w:b/>
                      <w:color w:val="000000"/>
                      <w:sz w:val="20"/>
                      <w:szCs w:val="20"/>
                    </w:rPr>
                    <w:t>794,50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564AD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599500,00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:rsidR="00AF08F2" w:rsidRPr="00A52D07" w:rsidRDefault="00BA1059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564AD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599500,00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2294,50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lastRenderedPageBreak/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2294,50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8627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944202,50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8627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944202,50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76000,00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616000,00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252202,50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DA6F6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252202,50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D3AB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8627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</w:tr>
            <w:tr w:rsidR="00DA6F6F" w:rsidRPr="00A52D07" w:rsidTr="00857898">
              <w:tc>
                <w:tcPr>
                  <w:tcW w:w="4786" w:type="dxa"/>
                </w:tcPr>
                <w:p w:rsidR="00DA6F6F" w:rsidRPr="00A52D07" w:rsidRDefault="00DA6F6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:rsidR="00DA6F6F" w:rsidRPr="00A52D07" w:rsidRDefault="00DA6F6F">
                  <w:pPr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DA6F6F" w:rsidRPr="00A52D07" w:rsidRDefault="00DA6F6F">
                  <w:pPr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:rsidR="00DA6F6F" w:rsidRPr="00A52D07" w:rsidRDefault="00DA6F6F">
                  <w:pPr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DA6F6F" w:rsidRPr="00A52D07" w:rsidRDefault="00DA6F6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DA6F6F" w:rsidRPr="00A52D07" w:rsidRDefault="00DA6F6F" w:rsidP="00E75B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5500,00</w:t>
                  </w:r>
                </w:p>
              </w:tc>
            </w:tr>
            <w:tr w:rsidR="00DA6F6F" w:rsidRPr="00A52D07" w:rsidTr="00857898">
              <w:tc>
                <w:tcPr>
                  <w:tcW w:w="4786" w:type="dxa"/>
                </w:tcPr>
                <w:p w:rsidR="00DA6F6F" w:rsidRPr="00A52D07" w:rsidRDefault="00DA6F6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:rsidR="00DA6F6F" w:rsidRPr="00A52D07" w:rsidRDefault="00DA6F6F">
                  <w:pPr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DA6F6F" w:rsidRPr="00A52D07" w:rsidRDefault="00DA6F6F">
                  <w:pPr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:rsidR="00DA6F6F" w:rsidRPr="00A52D07" w:rsidRDefault="00DA6F6F">
                  <w:pPr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DA6F6F" w:rsidRPr="00A52D07" w:rsidRDefault="00DA6F6F">
                  <w:pPr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DA6F6F" w:rsidRPr="00A52D07" w:rsidRDefault="00DA6F6F" w:rsidP="00E75B1B">
                  <w:pPr>
                    <w:jc w:val="right"/>
                    <w:rPr>
                      <w:sz w:val="20"/>
                      <w:szCs w:val="20"/>
                    </w:rPr>
                  </w:pPr>
                  <w:r w:rsidRPr="00A52D07">
                    <w:rPr>
                      <w:sz w:val="20"/>
                      <w:szCs w:val="20"/>
                    </w:rPr>
                    <w:t>5500,00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>
                  <w:r w:rsidRPr="00A52D0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>
                  <w:pPr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>
                  <w:pPr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>
                  <w:pPr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E75B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3500,00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D3ABD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A52D07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A52D07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AF08F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:rsidR="00AF08F2" w:rsidRPr="00A52D07" w:rsidRDefault="00AF08F2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9D5A0E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C80958" w:rsidRPr="00A52D07">
                    <w:rPr>
                      <w:b/>
                      <w:color w:val="000000"/>
                      <w:sz w:val="20"/>
                      <w:szCs w:val="20"/>
                    </w:rPr>
                    <w:t>49609,00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C8095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200609</w:t>
                  </w:r>
                  <w:r w:rsidR="007F6DA4" w:rsidRPr="00A52D07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AF08F2" w:rsidRPr="00A52D07" w:rsidTr="00857898">
              <w:trPr>
                <w:trHeight w:val="1143"/>
              </w:trPr>
              <w:tc>
                <w:tcPr>
                  <w:tcW w:w="4786" w:type="dxa"/>
                </w:tcPr>
                <w:p w:rsidR="00AF08F2" w:rsidRPr="00A52D07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9D5A0E" w:rsidP="003A6C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A52D07">
                    <w:rPr>
                      <w:b/>
                      <w:sz w:val="20"/>
                      <w:szCs w:val="20"/>
                    </w:rPr>
                    <w:t>189154,00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9D5A0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189154,00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9D5A0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189154,00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A52D07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9D5A0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189154,00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A52D07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A52D07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:rsidR="00AF08F2" w:rsidRPr="00A52D07" w:rsidRDefault="009D5A0E" w:rsidP="009D5A0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138992,00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A52D07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A52D07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:rsidR="00AF08F2" w:rsidRPr="00A52D07" w:rsidRDefault="009D5A0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41976,00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A52D07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A52D07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9D5A0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8186,00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5619B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11455,00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A52D07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F08F2" w:rsidRPr="00A52D07" w:rsidRDefault="005619B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11455,00</w:t>
                  </w:r>
                </w:p>
              </w:tc>
            </w:tr>
            <w:tr w:rsidR="00AF08F2" w:rsidRPr="00A52D07" w:rsidTr="00857898">
              <w:tc>
                <w:tcPr>
                  <w:tcW w:w="4786" w:type="dxa"/>
                </w:tcPr>
                <w:p w:rsidR="00AF08F2" w:rsidRPr="00A52D07" w:rsidRDefault="00AF08F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A52D07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AF08F2" w:rsidRPr="00A52D07" w:rsidRDefault="00AF08F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F08F2" w:rsidRPr="00A52D07" w:rsidRDefault="005619B8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11455,00</w:t>
                  </w:r>
                </w:p>
              </w:tc>
            </w:tr>
            <w:tr w:rsidR="007F6DA4" w:rsidRPr="00A52D07" w:rsidTr="00857898">
              <w:tc>
                <w:tcPr>
                  <w:tcW w:w="4786" w:type="dxa"/>
                </w:tcPr>
                <w:p w:rsidR="007F6DA4" w:rsidRPr="00A52D07" w:rsidRDefault="007F6DA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53" w:type="dxa"/>
                </w:tcPr>
                <w:p w:rsidR="007F6DA4" w:rsidRPr="00A52D07" w:rsidRDefault="007F6D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7F6DA4" w:rsidRPr="00A52D07" w:rsidRDefault="007F6D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:rsidR="007F6DA4" w:rsidRPr="00A52D07" w:rsidRDefault="007F6DA4" w:rsidP="00D91AC4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A52D07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7F6DA4" w:rsidRPr="00A52D07" w:rsidRDefault="007F6D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7F6DA4" w:rsidRPr="00A52D07" w:rsidRDefault="00C80958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49</w:t>
                  </w:r>
                  <w:r w:rsidR="007F6DA4" w:rsidRPr="00A52D07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7F6DA4" w:rsidRPr="00A52D07" w:rsidTr="00857898">
              <w:tc>
                <w:tcPr>
                  <w:tcW w:w="4786" w:type="dxa"/>
                </w:tcPr>
                <w:p w:rsidR="007F6DA4" w:rsidRPr="00A52D07" w:rsidRDefault="007F6DA4" w:rsidP="00D91A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A52D07">
                    <w:rPr>
                      <w:bCs/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7F6DA4" w:rsidRPr="00A52D07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7F6DA4" w:rsidRPr="00A52D07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:rsidR="007F6DA4" w:rsidRPr="00A52D07" w:rsidRDefault="007F6DA4" w:rsidP="00D91AC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7F6DA4" w:rsidRPr="00A52D07" w:rsidRDefault="007F6DA4" w:rsidP="00D91AC4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A52D07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7F6DA4" w:rsidRPr="00A52D07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7F6DA4" w:rsidRPr="00A52D07" w:rsidRDefault="00C80958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color w:val="000000"/>
                      <w:sz w:val="20"/>
                      <w:szCs w:val="20"/>
                    </w:rPr>
                    <w:t>49</w:t>
                  </w:r>
                  <w:r w:rsidR="007F6DA4" w:rsidRPr="00A52D07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7F6DA4" w:rsidRPr="00A52D07" w:rsidTr="00857898">
              <w:tc>
                <w:tcPr>
                  <w:tcW w:w="4786" w:type="dxa"/>
                </w:tcPr>
                <w:p w:rsidR="007F6DA4" w:rsidRPr="00A52D07" w:rsidRDefault="007F6DA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:rsidR="007F6DA4" w:rsidRPr="00A52D07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:rsidR="007F6DA4" w:rsidRPr="00A52D07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7F6DA4" w:rsidRPr="00A52D07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7F6DA4" w:rsidRPr="00A52D07" w:rsidRDefault="007F6DA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7F6DA4" w:rsidRPr="00A52D07" w:rsidRDefault="004F6883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36233947,0</w:t>
                  </w:r>
                  <w:r w:rsidR="0086273D" w:rsidRPr="00A52D07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E2F8E" w:rsidRPr="00A52D07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A52D07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/>
      </w:tblPr>
      <w:tblGrid>
        <w:gridCol w:w="10602"/>
      </w:tblGrid>
      <w:tr w:rsidR="00FE2F8E" w:rsidRPr="005A4E6F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A52D07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A52D07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A52D07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546E6C" w:rsidRPr="00A52D07" w:rsidRDefault="00546E6C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546E6C" w:rsidRPr="00A52D07" w:rsidRDefault="00546E6C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546E6C" w:rsidRPr="00A52D07" w:rsidRDefault="00546E6C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546E6C" w:rsidRPr="00A52D07" w:rsidRDefault="00546E6C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A430F3" w:rsidRPr="00A52D07" w:rsidRDefault="00A430F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251BC4" w:rsidRPr="00A52D07" w:rsidRDefault="00A52D07" w:rsidP="00251BC4">
            <w:pPr>
              <w:jc w:val="right"/>
              <w:rPr>
                <w:sz w:val="20"/>
                <w:szCs w:val="20"/>
              </w:rPr>
            </w:pPr>
            <w:r w:rsidRPr="00A52D07">
              <w:rPr>
                <w:sz w:val="20"/>
                <w:szCs w:val="20"/>
              </w:rPr>
              <w:t>Приложение № 5</w:t>
            </w:r>
          </w:p>
          <w:p w:rsidR="00251BC4" w:rsidRPr="00A52D07" w:rsidRDefault="00251BC4" w:rsidP="00251BC4">
            <w:pPr>
              <w:jc w:val="right"/>
              <w:rPr>
                <w:sz w:val="20"/>
                <w:szCs w:val="20"/>
              </w:rPr>
            </w:pPr>
            <w:r w:rsidRPr="00A52D07">
              <w:rPr>
                <w:sz w:val="20"/>
                <w:szCs w:val="20"/>
              </w:rPr>
              <w:t xml:space="preserve"> Утверждено Решением Совета </w:t>
            </w:r>
          </w:p>
          <w:p w:rsidR="00251BC4" w:rsidRPr="00A52D07" w:rsidRDefault="00251BC4" w:rsidP="00251BC4">
            <w:pPr>
              <w:jc w:val="right"/>
              <w:rPr>
                <w:sz w:val="20"/>
                <w:szCs w:val="20"/>
              </w:rPr>
            </w:pPr>
            <w:proofErr w:type="spellStart"/>
            <w:r w:rsidRPr="00A52D07">
              <w:rPr>
                <w:sz w:val="20"/>
                <w:szCs w:val="20"/>
              </w:rPr>
              <w:t>Толпаровского</w:t>
            </w:r>
            <w:proofErr w:type="spellEnd"/>
            <w:r w:rsidRPr="00A52D07">
              <w:rPr>
                <w:sz w:val="20"/>
                <w:szCs w:val="20"/>
              </w:rPr>
              <w:t xml:space="preserve"> сельского</w:t>
            </w:r>
          </w:p>
          <w:p w:rsidR="00251BC4" w:rsidRDefault="00B774FD" w:rsidP="00251B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54</w:t>
            </w:r>
            <w:r w:rsidR="004F6883" w:rsidRPr="00A52D07">
              <w:rPr>
                <w:sz w:val="20"/>
                <w:szCs w:val="20"/>
              </w:rPr>
              <w:t xml:space="preserve"> от 30.09</w:t>
            </w:r>
            <w:r w:rsidR="00251BC4" w:rsidRPr="00A52D07">
              <w:rPr>
                <w:sz w:val="20"/>
                <w:szCs w:val="20"/>
              </w:rPr>
              <w:t>.2024</w:t>
            </w:r>
          </w:p>
          <w:p w:rsidR="00251BC4" w:rsidRDefault="00251BC4" w:rsidP="00251BC4">
            <w:pPr>
              <w:jc w:val="right"/>
              <w:rPr>
                <w:sz w:val="20"/>
                <w:szCs w:val="20"/>
              </w:rPr>
            </w:pPr>
          </w:p>
          <w:p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4228B3" w:rsidRPr="00E41B7E" w:rsidRDefault="004228B3" w:rsidP="004F6883">
            <w:pPr>
              <w:jc w:val="right"/>
              <w:rPr>
                <w:sz w:val="20"/>
                <w:szCs w:val="20"/>
              </w:rPr>
            </w:pPr>
          </w:p>
        </w:tc>
      </w:tr>
    </w:tbl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752517">
        <w:rPr>
          <w:color w:val="000000"/>
          <w:sz w:val="18"/>
          <w:szCs w:val="18"/>
        </w:rPr>
        <w:t>26</w:t>
      </w:r>
      <w:r w:rsidR="003C30A2">
        <w:rPr>
          <w:color w:val="000000"/>
          <w:sz w:val="18"/>
          <w:szCs w:val="18"/>
        </w:rPr>
        <w:t>.12</w:t>
      </w:r>
      <w:r w:rsidR="00610057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752517">
        <w:rPr>
          <w:color w:val="000000"/>
          <w:sz w:val="18"/>
          <w:szCs w:val="18"/>
        </w:rPr>
        <w:t>40</w:t>
      </w:r>
      <w:r w:rsidR="0029254D">
        <w:rPr>
          <w:color w:val="000000"/>
          <w:sz w:val="18"/>
          <w:szCs w:val="18"/>
        </w:rPr>
        <w:t xml:space="preserve"> 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610057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610057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/>
      </w:tblPr>
      <w:tblGrid>
        <w:gridCol w:w="9181"/>
        <w:gridCol w:w="1702"/>
        <w:gridCol w:w="1763"/>
      </w:tblGrid>
      <w:tr w:rsidR="00FE2F8E" w:rsidRPr="005A4E6F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>
              <w:rPr>
                <w:b/>
                <w:bCs/>
                <w:sz w:val="20"/>
                <w:szCs w:val="20"/>
              </w:rPr>
              <w:t xml:space="preserve"> 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 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8A78DD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610057">
              <w:rPr>
                <w:b/>
                <w:bCs/>
                <w:sz w:val="20"/>
                <w:szCs w:val="20"/>
              </w:rPr>
              <w:t>на  2024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823170" w:rsidRDefault="00610057" w:rsidP="00362F36">
            <w:pPr>
              <w:jc w:val="center"/>
              <w:rPr>
                <w:b/>
                <w:sz w:val="20"/>
                <w:szCs w:val="20"/>
              </w:rPr>
            </w:pPr>
            <w:r w:rsidRPr="00823170">
              <w:rPr>
                <w:b/>
                <w:sz w:val="20"/>
                <w:szCs w:val="20"/>
              </w:rPr>
              <w:t>2024</w:t>
            </w:r>
            <w:r w:rsidR="00FE2F8E" w:rsidRPr="0082317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635ADD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A51B40" w:rsidRDefault="004F6883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31530817,03</w:t>
            </w:r>
          </w:p>
        </w:tc>
      </w:tr>
      <w:tr w:rsidR="008A78DD" w:rsidRPr="005A4E6F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A51B40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 w:rsidRPr="00A51B40">
              <w:rPr>
                <w:b/>
                <w:sz w:val="20"/>
                <w:szCs w:val="20"/>
              </w:rPr>
              <w:t>260700</w:t>
            </w:r>
            <w:r w:rsidR="00610057" w:rsidRPr="00A51B40">
              <w:rPr>
                <w:b/>
                <w:sz w:val="20"/>
                <w:szCs w:val="20"/>
              </w:rPr>
              <w:t>,00</w:t>
            </w:r>
          </w:p>
        </w:tc>
      </w:tr>
      <w:tr w:rsidR="00FE2F8E" w:rsidRPr="005A4E6F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учета  на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F8E" w:rsidRPr="00A51B40" w:rsidRDefault="003C30A2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A51B40">
              <w:rPr>
                <w:color w:val="000000"/>
                <w:sz w:val="20"/>
                <w:szCs w:val="20"/>
              </w:rPr>
              <w:t>260700</w:t>
            </w:r>
            <w:r w:rsidR="00610057" w:rsidRPr="00A51B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7" w:type="pct"/>
          </w:tcPr>
          <w:p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8A78DD" w:rsidRPr="00635ADD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8DD" w:rsidRPr="00A51B40" w:rsidRDefault="007E3359" w:rsidP="00362F36">
            <w:pPr>
              <w:jc w:val="right"/>
              <w:rPr>
                <w:b/>
                <w:sz w:val="20"/>
                <w:szCs w:val="20"/>
              </w:rPr>
            </w:pPr>
            <w:r w:rsidRPr="00A51B40">
              <w:rPr>
                <w:b/>
                <w:sz w:val="20"/>
                <w:szCs w:val="20"/>
              </w:rPr>
              <w:t>2</w:t>
            </w:r>
            <w:r w:rsidR="004F6883">
              <w:rPr>
                <w:b/>
                <w:sz w:val="20"/>
                <w:szCs w:val="20"/>
              </w:rPr>
              <w:t>3517417,03</w:t>
            </w:r>
          </w:p>
        </w:tc>
      </w:tr>
      <w:tr w:rsidR="00FE2F8E" w:rsidRPr="005A4E6F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A51B40" w:rsidRDefault="004F6883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22942721,03</w:t>
            </w:r>
          </w:p>
        </w:tc>
      </w:tr>
      <w:tr w:rsidR="00FE2F8E" w:rsidRPr="005A4E6F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A51B40" w:rsidRDefault="009D5A0E" w:rsidP="00362F36">
            <w:pPr>
              <w:jc w:val="right"/>
              <w:rPr>
                <w:sz w:val="20"/>
                <w:szCs w:val="20"/>
              </w:rPr>
            </w:pPr>
            <w:r w:rsidRPr="00A51B40">
              <w:rPr>
                <w:sz w:val="20"/>
                <w:szCs w:val="20"/>
              </w:rPr>
              <w:t>179696</w:t>
            </w:r>
            <w:r w:rsidR="00610057" w:rsidRPr="00A51B40">
              <w:rPr>
                <w:sz w:val="20"/>
                <w:szCs w:val="20"/>
              </w:rPr>
              <w:t>,00</w:t>
            </w:r>
          </w:p>
        </w:tc>
      </w:tr>
      <w:tr w:rsidR="00FE2F8E" w:rsidRPr="00635ADD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8E" w:rsidRPr="00A51B40" w:rsidRDefault="003C30A2" w:rsidP="00362F36">
            <w:pPr>
              <w:jc w:val="right"/>
              <w:rPr>
                <w:sz w:val="20"/>
                <w:szCs w:val="20"/>
              </w:rPr>
            </w:pPr>
            <w:r w:rsidRPr="00A51B40">
              <w:rPr>
                <w:sz w:val="20"/>
                <w:szCs w:val="20"/>
              </w:rPr>
              <w:t>295</w:t>
            </w:r>
            <w:r w:rsidR="00610057" w:rsidRPr="00A51B40">
              <w:rPr>
                <w:sz w:val="20"/>
                <w:szCs w:val="20"/>
              </w:rPr>
              <w:t>000,00</w:t>
            </w:r>
          </w:p>
        </w:tc>
      </w:tr>
      <w:tr w:rsidR="00074FBD" w:rsidRPr="00C6390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</w:t>
            </w:r>
            <w:r w:rsidR="00074FBD">
              <w:rPr>
                <w:sz w:val="20"/>
                <w:szCs w:val="20"/>
              </w:rPr>
              <w:t xml:space="preserve"> </w:t>
            </w:r>
            <w:r w:rsidR="00074FBD" w:rsidRPr="005A4E6F">
              <w:rPr>
                <w:sz w:val="20"/>
                <w:szCs w:val="20"/>
              </w:rPr>
              <w:t>на</w:t>
            </w:r>
            <w:r w:rsidR="007E3359">
              <w:rPr>
                <w:sz w:val="20"/>
                <w:szCs w:val="20"/>
              </w:rPr>
              <w:t xml:space="preserve"> выравнивание бюджетной обеспеченности сельских поселений 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A51B40" w:rsidRDefault="007E3359" w:rsidP="009F64E7">
            <w:pPr>
              <w:jc w:val="right"/>
              <w:rPr>
                <w:sz w:val="20"/>
                <w:szCs w:val="20"/>
              </w:rPr>
            </w:pPr>
            <w:r w:rsidRPr="00A51B40">
              <w:rPr>
                <w:sz w:val="20"/>
                <w:szCs w:val="20"/>
              </w:rPr>
              <w:t>100000</w:t>
            </w:r>
            <w:r w:rsidR="003C30A2" w:rsidRPr="00A51B40">
              <w:rPr>
                <w:sz w:val="20"/>
                <w:szCs w:val="20"/>
              </w:rPr>
              <w:t>,00</w:t>
            </w:r>
          </w:p>
        </w:tc>
      </w:tr>
      <w:tr w:rsidR="00074FBD" w:rsidRPr="005A4E6F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A51B40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 w:rsidRPr="00A51B40">
              <w:rPr>
                <w:b/>
                <w:sz w:val="20"/>
                <w:szCs w:val="20"/>
              </w:rPr>
              <w:t>77527</w:t>
            </w:r>
            <w:r w:rsidR="00610057" w:rsidRPr="00A51B40">
              <w:rPr>
                <w:b/>
                <w:sz w:val="20"/>
                <w:szCs w:val="20"/>
              </w:rPr>
              <w:t>00,00</w:t>
            </w:r>
          </w:p>
        </w:tc>
      </w:tr>
      <w:tr w:rsidR="00074FBD" w:rsidRPr="005A4E6F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A51B40" w:rsidRDefault="003C30A2" w:rsidP="00362F36">
            <w:pPr>
              <w:jc w:val="right"/>
              <w:rPr>
                <w:sz w:val="20"/>
                <w:szCs w:val="20"/>
              </w:rPr>
            </w:pPr>
            <w:r w:rsidRPr="00A51B40">
              <w:rPr>
                <w:sz w:val="20"/>
                <w:szCs w:val="20"/>
              </w:rPr>
              <w:t>77527</w:t>
            </w:r>
            <w:r w:rsidR="00610057" w:rsidRPr="00A51B40">
              <w:rPr>
                <w:sz w:val="20"/>
                <w:szCs w:val="20"/>
              </w:rPr>
              <w:t>00,00</w:t>
            </w:r>
          </w:p>
        </w:tc>
      </w:tr>
      <w:tr w:rsidR="00074FBD" w:rsidRPr="005A4E6F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BD" w:rsidRPr="00A51B40" w:rsidRDefault="004F6883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31530817,03</w:t>
            </w:r>
          </w:p>
        </w:tc>
      </w:tr>
    </w:tbl>
    <w:p w:rsidR="006A7819" w:rsidRDefault="00FE2F8E" w:rsidP="00CA1197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:rsidR="006A7819" w:rsidRDefault="006A7819" w:rsidP="00FE2F8E">
      <w:pPr>
        <w:rPr>
          <w:sz w:val="20"/>
          <w:szCs w:val="20"/>
        </w:rPr>
      </w:pPr>
    </w:p>
    <w:p w:rsidR="009D5A0E" w:rsidRDefault="00A52D07" w:rsidP="009D5A0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9D5A0E" w:rsidRDefault="009D5A0E" w:rsidP="009D5A0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:rsidR="009D5A0E" w:rsidRDefault="009D5A0E" w:rsidP="009D5A0E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9D5A0E" w:rsidRDefault="00B774FD" w:rsidP="009D5A0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54</w:t>
      </w:r>
      <w:r w:rsidR="004F6883">
        <w:rPr>
          <w:sz w:val="20"/>
          <w:szCs w:val="20"/>
        </w:rPr>
        <w:t xml:space="preserve"> от 30.09</w:t>
      </w:r>
      <w:r w:rsidR="009D5A0E">
        <w:rPr>
          <w:sz w:val="20"/>
          <w:szCs w:val="20"/>
        </w:rPr>
        <w:t>.2024</w:t>
      </w:r>
    </w:p>
    <w:p w:rsidR="006A7819" w:rsidRDefault="006A7819" w:rsidP="00FE2F8E">
      <w:pPr>
        <w:rPr>
          <w:sz w:val="20"/>
          <w:szCs w:val="20"/>
        </w:rPr>
      </w:pPr>
    </w:p>
    <w:p w:rsidR="006A7819" w:rsidRDefault="006A7819" w:rsidP="00FE2F8E">
      <w:pPr>
        <w:rPr>
          <w:sz w:val="20"/>
          <w:szCs w:val="20"/>
        </w:rPr>
      </w:pPr>
    </w:p>
    <w:p w:rsidR="006A7819" w:rsidRPr="005A4E6F" w:rsidRDefault="006A7819" w:rsidP="00FE2F8E">
      <w:pPr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:rsidR="00CA1197" w:rsidRDefault="00CA1197" w:rsidP="003A1E06">
            <w:pPr>
              <w:spacing w:after="240"/>
              <w:rPr>
                <w:sz w:val="20"/>
                <w:szCs w:val="20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D40E2B">
              <w:rPr>
                <w:color w:val="000000"/>
                <w:sz w:val="18"/>
                <w:szCs w:val="18"/>
              </w:rPr>
              <w:t>26</w:t>
            </w:r>
            <w:r w:rsidR="006A7819">
              <w:rPr>
                <w:color w:val="000000"/>
                <w:sz w:val="18"/>
                <w:szCs w:val="18"/>
              </w:rPr>
              <w:t>.12</w:t>
            </w:r>
            <w:r w:rsidR="008F50A4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D40E2B">
              <w:rPr>
                <w:color w:val="000000"/>
                <w:sz w:val="18"/>
                <w:szCs w:val="18"/>
              </w:rPr>
              <w:t>40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5A4E6F" w:rsidRDefault="008F50A4" w:rsidP="00362F36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:rsidR="00FE2F8E" w:rsidRPr="00004F18" w:rsidRDefault="00FE2F8E" w:rsidP="00362F36">
            <w:pPr>
              <w:rPr>
                <w:color w:val="000000"/>
              </w:rPr>
            </w:pPr>
          </w:p>
          <w:p w:rsidR="00FE2F8E" w:rsidRPr="00004F18" w:rsidRDefault="00FE2F8E" w:rsidP="00362F36">
            <w:pPr>
              <w:rPr>
                <w:color w:val="000000"/>
              </w:rPr>
            </w:pPr>
          </w:p>
          <w:p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proofErr w:type="gramStart"/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8A78DD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367171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</w:t>
            </w:r>
            <w:r w:rsidR="003C7C72">
              <w:rPr>
                <w:b/>
                <w:bCs/>
                <w:sz w:val="20"/>
                <w:szCs w:val="20"/>
              </w:rPr>
              <w:t>а  20</w:t>
            </w:r>
            <w:r w:rsidR="008F50A4">
              <w:rPr>
                <w:b/>
                <w:bCs/>
                <w:sz w:val="20"/>
                <w:szCs w:val="20"/>
              </w:rPr>
              <w:t>24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8F50A4">
              <w:rPr>
                <w:b/>
                <w:sz w:val="20"/>
                <w:szCs w:val="20"/>
              </w:rPr>
              <w:t>мит капитальных вложений на 2024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A52D07" w:rsidRDefault="00A52D07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D07">
              <w:rPr>
                <w:b/>
                <w:bCs/>
                <w:sz w:val="20"/>
                <w:szCs w:val="20"/>
              </w:rPr>
              <w:t>1339134,40</w:t>
            </w: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A52D07" w:rsidRDefault="00A52D07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D07">
              <w:rPr>
                <w:b/>
                <w:bCs/>
                <w:sz w:val="20"/>
                <w:szCs w:val="20"/>
              </w:rPr>
              <w:t>1339134,40</w:t>
            </w:r>
          </w:p>
        </w:tc>
      </w:tr>
      <w:tr w:rsidR="00FE2F8E" w:rsidRPr="005A4E6F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12334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A52D07" w:rsidRDefault="00A52D07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A52D07">
              <w:rPr>
                <w:b/>
                <w:bCs/>
                <w:sz w:val="16"/>
                <w:szCs w:val="16"/>
              </w:rPr>
              <w:t>1339134,40</w:t>
            </w:r>
          </w:p>
        </w:tc>
      </w:tr>
      <w:tr w:rsidR="00FE2F8E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A52D07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Замена  дымовой трубы </w:t>
            </w:r>
            <w:r w:rsidR="00FE2F8E" w:rsidRPr="00E54E93">
              <w:rPr>
                <w:color w:val="000000"/>
                <w:sz w:val="16"/>
                <w:szCs w:val="16"/>
              </w:rPr>
              <w:t xml:space="preserve">печи в жилом доме п. </w:t>
            </w:r>
            <w:proofErr w:type="gramStart"/>
            <w:r>
              <w:rPr>
                <w:color w:val="000000"/>
                <w:sz w:val="16"/>
                <w:szCs w:val="16"/>
              </w:rPr>
              <w:t>Киевский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Содовая  д.26</w:t>
            </w:r>
            <w:r w:rsidR="00FE2F8E"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C407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A52D07" w:rsidRDefault="00A52D07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20887,20</w:t>
            </w:r>
          </w:p>
        </w:tc>
      </w:tr>
      <w:tr w:rsidR="00FE2F8E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</w:t>
            </w:r>
            <w:proofErr w:type="gramStart"/>
            <w:r w:rsidRPr="00E54E93">
              <w:rPr>
                <w:color w:val="000000"/>
                <w:sz w:val="16"/>
                <w:szCs w:val="16"/>
              </w:rPr>
              <w:t xml:space="preserve"> </w:t>
            </w:r>
            <w:r w:rsidR="00A52D07">
              <w:rPr>
                <w:color w:val="000000"/>
                <w:sz w:val="16"/>
                <w:szCs w:val="16"/>
              </w:rPr>
              <w:t>,</w:t>
            </w:r>
            <w:proofErr w:type="gramEnd"/>
            <w:r w:rsidR="00A52D07">
              <w:rPr>
                <w:color w:val="000000"/>
                <w:sz w:val="16"/>
                <w:szCs w:val="16"/>
              </w:rPr>
              <w:t xml:space="preserve"> водогрейного котла  </w:t>
            </w:r>
            <w:r w:rsidRPr="00E54E93">
              <w:rPr>
                <w:color w:val="000000"/>
                <w:sz w:val="16"/>
                <w:szCs w:val="16"/>
              </w:rPr>
              <w:t>в жилом доме п. Киевский  ул.</w:t>
            </w:r>
            <w:r w:rsidR="00C407FE">
              <w:rPr>
                <w:color w:val="000000"/>
                <w:sz w:val="16"/>
                <w:szCs w:val="16"/>
              </w:rPr>
              <w:t xml:space="preserve">     С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="00A52D07">
              <w:rPr>
                <w:color w:val="000000"/>
                <w:sz w:val="16"/>
                <w:szCs w:val="16"/>
              </w:rPr>
              <w:t>адовад.24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 xml:space="preserve">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F8E" w:rsidRPr="00A52D07" w:rsidRDefault="00A52D07" w:rsidP="00362F36">
            <w:pPr>
              <w:jc w:val="right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75403,20</w:t>
            </w:r>
          </w:p>
        </w:tc>
      </w:tr>
      <w:tr w:rsidR="00367171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ой печи </w:t>
            </w:r>
            <w:r w:rsidR="00A52D07">
              <w:rPr>
                <w:color w:val="000000"/>
                <w:sz w:val="16"/>
                <w:szCs w:val="16"/>
              </w:rPr>
              <w:t xml:space="preserve">, водогрейного котла </w:t>
            </w:r>
            <w:r w:rsidR="00DE7AF0" w:rsidRPr="00E54E93">
              <w:rPr>
                <w:color w:val="000000"/>
                <w:sz w:val="16"/>
                <w:szCs w:val="16"/>
              </w:rPr>
              <w:t>в жи</w:t>
            </w:r>
            <w:r w:rsidR="00C407FE">
              <w:rPr>
                <w:color w:val="000000"/>
                <w:sz w:val="16"/>
                <w:szCs w:val="16"/>
              </w:rPr>
              <w:t xml:space="preserve">лом доме п. Киевский </w:t>
            </w:r>
            <w:proofErr w:type="spellStart"/>
            <w:r w:rsidR="00C407F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="00C407FE">
              <w:rPr>
                <w:color w:val="000000"/>
                <w:sz w:val="16"/>
                <w:szCs w:val="16"/>
              </w:rPr>
              <w:t>.Т</w:t>
            </w:r>
            <w:proofErr w:type="gramEnd"/>
            <w:r w:rsidR="00C407FE">
              <w:rPr>
                <w:color w:val="000000"/>
                <w:sz w:val="16"/>
                <w:szCs w:val="16"/>
              </w:rPr>
              <w:t>олпарова</w:t>
            </w:r>
            <w:proofErr w:type="spellEnd"/>
            <w:r w:rsidR="00C407FE">
              <w:rPr>
                <w:color w:val="000000"/>
                <w:sz w:val="16"/>
                <w:szCs w:val="16"/>
              </w:rPr>
              <w:t xml:space="preserve">  д.15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C407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171" w:rsidRPr="00A52D07" w:rsidRDefault="00A52D07" w:rsidP="00367171">
            <w:pPr>
              <w:jc w:val="right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75403,20</w:t>
            </w:r>
          </w:p>
        </w:tc>
      </w:tr>
      <w:tr w:rsidR="00A52D07" w:rsidRPr="00A52D07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>в жи</w:t>
            </w:r>
            <w:r>
              <w:rPr>
                <w:color w:val="000000"/>
                <w:sz w:val="16"/>
                <w:szCs w:val="16"/>
              </w:rPr>
              <w:t>лом доме п. Киевский ул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оветская д. 7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55753,20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E54E9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E54E93">
              <w:rPr>
                <w:color w:val="000000"/>
                <w:sz w:val="16"/>
                <w:szCs w:val="16"/>
              </w:rPr>
              <w:t xml:space="preserve"> ул. Школьная д.4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55753,20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</w:t>
            </w:r>
            <w:proofErr w:type="gramStart"/>
            <w:r>
              <w:rPr>
                <w:color w:val="000000"/>
                <w:sz w:val="16"/>
                <w:szCs w:val="16"/>
              </w:rPr>
              <w:t>.Ц</w:t>
            </w:r>
            <w:proofErr w:type="gramEnd"/>
            <w:r>
              <w:rPr>
                <w:color w:val="000000"/>
                <w:sz w:val="16"/>
                <w:szCs w:val="16"/>
              </w:rPr>
              <w:t>ентральнаяд.9</w:t>
            </w:r>
            <w:r w:rsidRPr="00E54E9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55753,20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Студенческая д.7</w:t>
            </w:r>
            <w:r w:rsidRPr="00E54E9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55753,20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(в</w:t>
            </w:r>
            <w:r>
              <w:rPr>
                <w:bCs/>
                <w:sz w:val="16"/>
                <w:szCs w:val="16"/>
              </w:rPr>
              <w:t xml:space="preserve">еранда)  </w:t>
            </w:r>
            <w:proofErr w:type="spellStart"/>
            <w:r>
              <w:rPr>
                <w:bCs/>
                <w:sz w:val="16"/>
                <w:szCs w:val="16"/>
              </w:rPr>
              <w:t>п</w:t>
            </w:r>
            <w:proofErr w:type="gramStart"/>
            <w:r>
              <w:rPr>
                <w:bCs/>
                <w:sz w:val="16"/>
                <w:szCs w:val="16"/>
              </w:rPr>
              <w:t>.К</w:t>
            </w:r>
            <w:proofErr w:type="gramEnd"/>
            <w:r>
              <w:rPr>
                <w:bCs/>
                <w:sz w:val="16"/>
                <w:szCs w:val="16"/>
              </w:rPr>
              <w:t>иевскийул</w:t>
            </w:r>
            <w:proofErr w:type="spellEnd"/>
            <w:r>
              <w:rPr>
                <w:bCs/>
                <w:sz w:val="16"/>
                <w:szCs w:val="16"/>
              </w:rPr>
              <w:t xml:space="preserve">. Почтовая </w:t>
            </w:r>
            <w:r w:rsidRPr="00E54E93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д.1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35003,00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(в</w:t>
            </w:r>
            <w:r>
              <w:rPr>
                <w:bCs/>
                <w:sz w:val="16"/>
                <w:szCs w:val="16"/>
              </w:rPr>
              <w:t xml:space="preserve">еранда)  </w:t>
            </w:r>
            <w:proofErr w:type="spellStart"/>
            <w:r>
              <w:rPr>
                <w:bCs/>
                <w:sz w:val="16"/>
                <w:szCs w:val="16"/>
              </w:rPr>
              <w:t>п</w:t>
            </w:r>
            <w:proofErr w:type="gramStart"/>
            <w:r>
              <w:rPr>
                <w:bCs/>
                <w:sz w:val="16"/>
                <w:szCs w:val="16"/>
              </w:rPr>
              <w:t>.К</w:t>
            </w:r>
            <w:proofErr w:type="gramEnd"/>
            <w:r>
              <w:rPr>
                <w:bCs/>
                <w:sz w:val="16"/>
                <w:szCs w:val="16"/>
              </w:rPr>
              <w:t>иевскийул.Толпарова</w:t>
            </w:r>
            <w:proofErr w:type="spellEnd"/>
            <w:r>
              <w:rPr>
                <w:bCs/>
                <w:sz w:val="16"/>
                <w:szCs w:val="16"/>
              </w:rPr>
              <w:t xml:space="preserve">  </w:t>
            </w:r>
            <w:r w:rsidRPr="00E54E93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д.21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16259,00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п</w:t>
            </w:r>
            <w:proofErr w:type="gramStart"/>
            <w:r w:rsidRPr="00E54E93">
              <w:rPr>
                <w:bCs/>
                <w:sz w:val="16"/>
                <w:szCs w:val="16"/>
              </w:rPr>
              <w:t>.К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иевский  ул. </w:t>
            </w:r>
            <w:proofErr w:type="spellStart"/>
            <w:r>
              <w:rPr>
                <w:bCs/>
                <w:sz w:val="16"/>
                <w:szCs w:val="16"/>
              </w:rPr>
              <w:t>Толпарова</w:t>
            </w:r>
            <w:proofErr w:type="spellEnd"/>
            <w:r>
              <w:rPr>
                <w:bCs/>
                <w:sz w:val="16"/>
                <w:szCs w:val="16"/>
              </w:rPr>
              <w:t xml:space="preserve"> д.12 </w:t>
            </w:r>
            <w:proofErr w:type="spellStart"/>
            <w:r>
              <w:rPr>
                <w:bCs/>
                <w:sz w:val="16"/>
                <w:szCs w:val="16"/>
              </w:rPr>
              <w:t>кв</w:t>
            </w:r>
            <w:proofErr w:type="spellEnd"/>
            <w:r>
              <w:rPr>
                <w:bCs/>
                <w:sz w:val="16"/>
                <w:szCs w:val="16"/>
              </w:rPr>
              <w:t xml:space="preserve"> 1,2,3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86484,00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Замена шиферной </w:t>
            </w:r>
            <w:r w:rsidRPr="00E54E93">
              <w:rPr>
                <w:bCs/>
                <w:sz w:val="16"/>
                <w:szCs w:val="16"/>
              </w:rPr>
              <w:t xml:space="preserve">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профнастил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E54E93">
              <w:rPr>
                <w:bCs/>
                <w:sz w:val="16"/>
                <w:szCs w:val="16"/>
              </w:rPr>
              <w:t>п</w:t>
            </w:r>
            <w:proofErr w:type="gramStart"/>
            <w:r w:rsidRPr="00E54E93">
              <w:rPr>
                <w:bCs/>
                <w:sz w:val="16"/>
                <w:szCs w:val="16"/>
              </w:rPr>
              <w:t>.Н</w:t>
            </w:r>
            <w:proofErr w:type="gramEnd"/>
            <w:r w:rsidRPr="00E54E93">
              <w:rPr>
                <w:bCs/>
                <w:sz w:val="16"/>
                <w:szCs w:val="16"/>
              </w:rPr>
              <w:t>еготка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ул. </w:t>
            </w:r>
            <w:r>
              <w:rPr>
                <w:bCs/>
                <w:sz w:val="16"/>
                <w:szCs w:val="16"/>
              </w:rPr>
              <w:t>Лесная д.7 кв.1,2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78159,00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Замена шиферной </w:t>
            </w:r>
            <w:r w:rsidRPr="00E54E93">
              <w:rPr>
                <w:bCs/>
                <w:sz w:val="16"/>
                <w:szCs w:val="16"/>
              </w:rPr>
              <w:t xml:space="preserve"> кровли на </w:t>
            </w:r>
            <w:proofErr w:type="spellStart"/>
            <w:r w:rsidRPr="00E54E93">
              <w:rPr>
                <w:bCs/>
                <w:sz w:val="16"/>
                <w:szCs w:val="16"/>
              </w:rPr>
              <w:t>про</w:t>
            </w:r>
            <w:r>
              <w:rPr>
                <w:bCs/>
                <w:sz w:val="16"/>
                <w:szCs w:val="16"/>
              </w:rPr>
              <w:t>фнастил</w:t>
            </w:r>
            <w:proofErr w:type="spellEnd"/>
            <w:r>
              <w:rPr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</w:rPr>
              <w:t>п</w:t>
            </w:r>
            <w:proofErr w:type="gramStart"/>
            <w:r>
              <w:rPr>
                <w:bCs/>
                <w:sz w:val="16"/>
                <w:szCs w:val="16"/>
              </w:rPr>
              <w:t>.Н</w:t>
            </w:r>
            <w:proofErr w:type="gramEnd"/>
            <w:r>
              <w:rPr>
                <w:bCs/>
                <w:sz w:val="16"/>
                <w:szCs w:val="16"/>
              </w:rPr>
              <w:t>еготка</w:t>
            </w:r>
            <w:proofErr w:type="spellEnd"/>
            <w:r>
              <w:rPr>
                <w:bCs/>
                <w:sz w:val="16"/>
                <w:szCs w:val="16"/>
              </w:rPr>
              <w:t xml:space="preserve"> ул. Центральная   6кв.1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22623,00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Приобретение  </w:t>
            </w:r>
            <w:proofErr w:type="spellStart"/>
            <w:r>
              <w:rPr>
                <w:bCs/>
                <w:sz w:val="16"/>
                <w:szCs w:val="16"/>
              </w:rPr>
              <w:t>профнастила</w:t>
            </w:r>
            <w:proofErr w:type="spellEnd"/>
            <w:r>
              <w:rPr>
                <w:bCs/>
                <w:sz w:val="16"/>
                <w:szCs w:val="16"/>
              </w:rPr>
              <w:t xml:space="preserve">, и кирпича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632550,00</w:t>
            </w:r>
          </w:p>
        </w:tc>
      </w:tr>
      <w:tr w:rsidR="00A52D07" w:rsidRPr="00E54E93" w:rsidTr="00362F36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Приобретение электронных счетчиков для муниципального жилья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07" w:rsidRPr="00E54E93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99000003902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4E93" w:rsidRDefault="00A52D07" w:rsidP="00A52D07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A52D07">
              <w:rPr>
                <w:bCs/>
                <w:sz w:val="16"/>
                <w:szCs w:val="16"/>
              </w:rPr>
              <w:t>73350,00</w:t>
            </w:r>
          </w:p>
        </w:tc>
      </w:tr>
      <w:tr w:rsidR="00A52D07" w:rsidRPr="005A4E6F" w:rsidTr="00362F36">
        <w:tblPrEx>
          <w:tblLook w:val="04A0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3E0A" w:rsidRDefault="00A52D07" w:rsidP="00A52D07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07" w:rsidRPr="00E53E0A" w:rsidRDefault="00A52D07" w:rsidP="00A52D07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3E0A" w:rsidRDefault="00A52D07" w:rsidP="00A52D0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3E0A" w:rsidRDefault="00A52D07" w:rsidP="00A52D0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E53E0A" w:rsidRDefault="00A52D07" w:rsidP="00A52D07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D07" w:rsidRPr="00A52D07" w:rsidRDefault="00A52D07" w:rsidP="00A52D07">
            <w:pPr>
              <w:jc w:val="right"/>
              <w:outlineLvl w:val="5"/>
              <w:rPr>
                <w:b/>
                <w:sz w:val="16"/>
                <w:szCs w:val="16"/>
              </w:rPr>
            </w:pPr>
            <w:r w:rsidRPr="00A52D07">
              <w:rPr>
                <w:b/>
                <w:sz w:val="16"/>
                <w:szCs w:val="16"/>
              </w:rPr>
              <w:t>1339134,40</w:t>
            </w: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</w:p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tblpXSpec="center" w:tblpY="1"/>
        <w:tblOverlap w:val="never"/>
        <w:tblW w:w="9787" w:type="dxa"/>
        <w:tblLayout w:type="fixed"/>
        <w:tblLook w:val="04A0"/>
      </w:tblPr>
      <w:tblGrid>
        <w:gridCol w:w="260"/>
        <w:gridCol w:w="971"/>
        <w:gridCol w:w="8556"/>
      </w:tblGrid>
      <w:tr w:rsidR="00715BE9" w:rsidTr="0035685D">
        <w:trPr>
          <w:trHeight w:val="612"/>
        </w:trPr>
        <w:tc>
          <w:tcPr>
            <w:tcW w:w="129" w:type="pct"/>
          </w:tcPr>
          <w:p w:rsidR="00715BE9" w:rsidRDefault="00715BE9">
            <w:pPr>
              <w:spacing w:after="240" w:line="276" w:lineRule="auto"/>
              <w:ind w:right="99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</w:tcPr>
          <w:p w:rsidR="00715BE9" w:rsidRDefault="00715BE9">
            <w:pPr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4231" w:type="pct"/>
            <w:vAlign w:val="bottom"/>
          </w:tcPr>
          <w:p w:rsidR="00715BE9" w:rsidRDefault="00715BE9" w:rsidP="00A52D0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15BE9" w:rsidTr="0035685D">
        <w:trPr>
          <w:trHeight w:val="819"/>
        </w:trPr>
        <w:tc>
          <w:tcPr>
            <w:tcW w:w="129" w:type="pct"/>
          </w:tcPr>
          <w:p w:rsidR="00715BE9" w:rsidRDefault="00715BE9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480" w:type="pct"/>
          </w:tcPr>
          <w:p w:rsidR="00715BE9" w:rsidRDefault="00715BE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31" w:type="pct"/>
            <w:vAlign w:val="bottom"/>
          </w:tcPr>
          <w:p w:rsidR="00715BE9" w:rsidRDefault="00715BE9">
            <w:pPr>
              <w:tabs>
                <w:tab w:val="left" w:pos="5672"/>
                <w:tab w:val="left" w:pos="10219"/>
              </w:tabs>
              <w:spacing w:line="276" w:lineRule="auto"/>
              <w:ind w:right="299"/>
              <w:rPr>
                <w:b/>
                <w:bCs/>
                <w:sz w:val="20"/>
                <w:szCs w:val="20"/>
              </w:rPr>
            </w:pPr>
          </w:p>
        </w:tc>
      </w:tr>
    </w:tbl>
    <w:p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25" w:rsidRDefault="00A95A25" w:rsidP="001430A7">
      <w:r>
        <w:separator/>
      </w:r>
    </w:p>
  </w:endnote>
  <w:endnote w:type="continuationSeparator" w:id="0">
    <w:p w:rsidR="00A95A25" w:rsidRDefault="00A95A25" w:rsidP="0014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44" w:rsidRDefault="00AE07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01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0144">
      <w:rPr>
        <w:rStyle w:val="a7"/>
        <w:noProof/>
      </w:rPr>
      <w:t>44</w:t>
    </w:r>
    <w:r>
      <w:rPr>
        <w:rStyle w:val="a7"/>
      </w:rPr>
      <w:fldChar w:fldCharType="end"/>
    </w:r>
  </w:p>
  <w:p w:rsidR="00A40144" w:rsidRDefault="00A401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44" w:rsidRDefault="00AE07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01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74FD">
      <w:rPr>
        <w:rStyle w:val="a7"/>
        <w:noProof/>
      </w:rPr>
      <w:t>14</w:t>
    </w:r>
    <w:r>
      <w:rPr>
        <w:rStyle w:val="a7"/>
      </w:rPr>
      <w:fldChar w:fldCharType="end"/>
    </w:r>
  </w:p>
  <w:p w:rsidR="00A40144" w:rsidRDefault="00A40144" w:rsidP="00362F3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25" w:rsidRDefault="00A95A25" w:rsidP="001430A7">
      <w:r>
        <w:separator/>
      </w:r>
    </w:p>
  </w:footnote>
  <w:footnote w:type="continuationSeparator" w:id="0">
    <w:p w:rsidR="00A95A25" w:rsidRDefault="00A95A25" w:rsidP="00143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F8E"/>
    <w:rsid w:val="00007847"/>
    <w:rsid w:val="0001621E"/>
    <w:rsid w:val="0002215B"/>
    <w:rsid w:val="000259E9"/>
    <w:rsid w:val="00032AA5"/>
    <w:rsid w:val="0003421B"/>
    <w:rsid w:val="00044DBF"/>
    <w:rsid w:val="0005372E"/>
    <w:rsid w:val="000549BC"/>
    <w:rsid w:val="00056D42"/>
    <w:rsid w:val="00063A1E"/>
    <w:rsid w:val="0007369F"/>
    <w:rsid w:val="00074FBD"/>
    <w:rsid w:val="0008071A"/>
    <w:rsid w:val="00081A65"/>
    <w:rsid w:val="00084F69"/>
    <w:rsid w:val="00085D22"/>
    <w:rsid w:val="00087EB4"/>
    <w:rsid w:val="00090383"/>
    <w:rsid w:val="0009111C"/>
    <w:rsid w:val="00093CD1"/>
    <w:rsid w:val="00093E0B"/>
    <w:rsid w:val="000950E7"/>
    <w:rsid w:val="000A1868"/>
    <w:rsid w:val="000A576C"/>
    <w:rsid w:val="000B482E"/>
    <w:rsid w:val="000C05E9"/>
    <w:rsid w:val="000D42A4"/>
    <w:rsid w:val="000D770F"/>
    <w:rsid w:val="000E05CF"/>
    <w:rsid w:val="000F0837"/>
    <w:rsid w:val="000F5DE0"/>
    <w:rsid w:val="000F6D3A"/>
    <w:rsid w:val="00111038"/>
    <w:rsid w:val="00112585"/>
    <w:rsid w:val="001151B0"/>
    <w:rsid w:val="00117104"/>
    <w:rsid w:val="00125289"/>
    <w:rsid w:val="0012598C"/>
    <w:rsid w:val="00135517"/>
    <w:rsid w:val="00142CAC"/>
    <w:rsid w:val="001430A7"/>
    <w:rsid w:val="00143A40"/>
    <w:rsid w:val="00146621"/>
    <w:rsid w:val="0015273B"/>
    <w:rsid w:val="00155FB9"/>
    <w:rsid w:val="00164AC0"/>
    <w:rsid w:val="001717FE"/>
    <w:rsid w:val="00171AD9"/>
    <w:rsid w:val="00182854"/>
    <w:rsid w:val="00191128"/>
    <w:rsid w:val="00192E0B"/>
    <w:rsid w:val="001A4C45"/>
    <w:rsid w:val="001A690E"/>
    <w:rsid w:val="001A7F31"/>
    <w:rsid w:val="001B760F"/>
    <w:rsid w:val="001B7EB6"/>
    <w:rsid w:val="001C2FA8"/>
    <w:rsid w:val="001D1EB4"/>
    <w:rsid w:val="001D4AC5"/>
    <w:rsid w:val="001D6B3E"/>
    <w:rsid w:val="001E3D4B"/>
    <w:rsid w:val="001F54C9"/>
    <w:rsid w:val="00204BC9"/>
    <w:rsid w:val="00207680"/>
    <w:rsid w:val="00214D9D"/>
    <w:rsid w:val="002150EC"/>
    <w:rsid w:val="00216927"/>
    <w:rsid w:val="00222909"/>
    <w:rsid w:val="0022434A"/>
    <w:rsid w:val="0022664F"/>
    <w:rsid w:val="00227855"/>
    <w:rsid w:val="00241830"/>
    <w:rsid w:val="00251BC4"/>
    <w:rsid w:val="0025301D"/>
    <w:rsid w:val="00254427"/>
    <w:rsid w:val="00255952"/>
    <w:rsid w:val="00260699"/>
    <w:rsid w:val="00263D91"/>
    <w:rsid w:val="00264788"/>
    <w:rsid w:val="00275406"/>
    <w:rsid w:val="002842E8"/>
    <w:rsid w:val="00286472"/>
    <w:rsid w:val="0029254D"/>
    <w:rsid w:val="00294DBB"/>
    <w:rsid w:val="002959F5"/>
    <w:rsid w:val="002A2ED7"/>
    <w:rsid w:val="002A563B"/>
    <w:rsid w:val="002A5805"/>
    <w:rsid w:val="002B4C5F"/>
    <w:rsid w:val="002C7FEE"/>
    <w:rsid w:val="002D6C6D"/>
    <w:rsid w:val="002E1029"/>
    <w:rsid w:val="002E4895"/>
    <w:rsid w:val="002E4A63"/>
    <w:rsid w:val="002E6FD4"/>
    <w:rsid w:val="00303A96"/>
    <w:rsid w:val="00306B5C"/>
    <w:rsid w:val="00317745"/>
    <w:rsid w:val="003211D2"/>
    <w:rsid w:val="0032596D"/>
    <w:rsid w:val="00325C90"/>
    <w:rsid w:val="003263F0"/>
    <w:rsid w:val="00340A10"/>
    <w:rsid w:val="003425AF"/>
    <w:rsid w:val="00344488"/>
    <w:rsid w:val="003463EA"/>
    <w:rsid w:val="0035623E"/>
    <w:rsid w:val="0035685D"/>
    <w:rsid w:val="00360412"/>
    <w:rsid w:val="00362F36"/>
    <w:rsid w:val="00365A86"/>
    <w:rsid w:val="00366CB5"/>
    <w:rsid w:val="00367171"/>
    <w:rsid w:val="003722BA"/>
    <w:rsid w:val="00373D52"/>
    <w:rsid w:val="00373F83"/>
    <w:rsid w:val="00376514"/>
    <w:rsid w:val="00380BD9"/>
    <w:rsid w:val="00390525"/>
    <w:rsid w:val="00396905"/>
    <w:rsid w:val="0039780E"/>
    <w:rsid w:val="003A1E06"/>
    <w:rsid w:val="003A406B"/>
    <w:rsid w:val="003A6CB0"/>
    <w:rsid w:val="003A7B6F"/>
    <w:rsid w:val="003B0830"/>
    <w:rsid w:val="003B1BD8"/>
    <w:rsid w:val="003C05A9"/>
    <w:rsid w:val="003C10FF"/>
    <w:rsid w:val="003C30A2"/>
    <w:rsid w:val="003C318F"/>
    <w:rsid w:val="003C7C72"/>
    <w:rsid w:val="003D16E5"/>
    <w:rsid w:val="003D1D70"/>
    <w:rsid w:val="003D3ABD"/>
    <w:rsid w:val="003D7EE4"/>
    <w:rsid w:val="003E15DF"/>
    <w:rsid w:val="003E421E"/>
    <w:rsid w:val="003E48B6"/>
    <w:rsid w:val="00402B4A"/>
    <w:rsid w:val="004032A9"/>
    <w:rsid w:val="00404333"/>
    <w:rsid w:val="00407E01"/>
    <w:rsid w:val="004103C7"/>
    <w:rsid w:val="00411F9F"/>
    <w:rsid w:val="004228B3"/>
    <w:rsid w:val="004231C4"/>
    <w:rsid w:val="00424E15"/>
    <w:rsid w:val="004253C8"/>
    <w:rsid w:val="00432B7E"/>
    <w:rsid w:val="00434332"/>
    <w:rsid w:val="00446708"/>
    <w:rsid w:val="00447763"/>
    <w:rsid w:val="0045504E"/>
    <w:rsid w:val="00460DE9"/>
    <w:rsid w:val="00460FA3"/>
    <w:rsid w:val="004611A4"/>
    <w:rsid w:val="004621AB"/>
    <w:rsid w:val="004634B3"/>
    <w:rsid w:val="00466FA8"/>
    <w:rsid w:val="00471B90"/>
    <w:rsid w:val="00475B76"/>
    <w:rsid w:val="00495C55"/>
    <w:rsid w:val="004962CF"/>
    <w:rsid w:val="004B3309"/>
    <w:rsid w:val="004B526D"/>
    <w:rsid w:val="004B58AB"/>
    <w:rsid w:val="004D1EE1"/>
    <w:rsid w:val="004D353E"/>
    <w:rsid w:val="004D496E"/>
    <w:rsid w:val="004D67C2"/>
    <w:rsid w:val="004E4826"/>
    <w:rsid w:val="004E7120"/>
    <w:rsid w:val="004F11F5"/>
    <w:rsid w:val="004F2277"/>
    <w:rsid w:val="004F2FDE"/>
    <w:rsid w:val="004F6883"/>
    <w:rsid w:val="004F7EBE"/>
    <w:rsid w:val="00504978"/>
    <w:rsid w:val="00525756"/>
    <w:rsid w:val="00537BCB"/>
    <w:rsid w:val="0054583A"/>
    <w:rsid w:val="005469D5"/>
    <w:rsid w:val="00546E6C"/>
    <w:rsid w:val="005619B8"/>
    <w:rsid w:val="005629C6"/>
    <w:rsid w:val="00564AD1"/>
    <w:rsid w:val="0057009E"/>
    <w:rsid w:val="005761B2"/>
    <w:rsid w:val="00582BC0"/>
    <w:rsid w:val="00583006"/>
    <w:rsid w:val="00583143"/>
    <w:rsid w:val="0058547D"/>
    <w:rsid w:val="00585565"/>
    <w:rsid w:val="005910B0"/>
    <w:rsid w:val="00595470"/>
    <w:rsid w:val="00597AEF"/>
    <w:rsid w:val="005B19F0"/>
    <w:rsid w:val="005D4C06"/>
    <w:rsid w:val="005D51AF"/>
    <w:rsid w:val="005D56E5"/>
    <w:rsid w:val="005D7F04"/>
    <w:rsid w:val="005E643B"/>
    <w:rsid w:val="005F3E1E"/>
    <w:rsid w:val="005F74F3"/>
    <w:rsid w:val="00610057"/>
    <w:rsid w:val="006227E3"/>
    <w:rsid w:val="00624AF7"/>
    <w:rsid w:val="00625AB9"/>
    <w:rsid w:val="00635ADD"/>
    <w:rsid w:val="006362CB"/>
    <w:rsid w:val="00636387"/>
    <w:rsid w:val="006368E3"/>
    <w:rsid w:val="0064397C"/>
    <w:rsid w:val="00644AA0"/>
    <w:rsid w:val="00657136"/>
    <w:rsid w:val="00660470"/>
    <w:rsid w:val="0067127E"/>
    <w:rsid w:val="00671324"/>
    <w:rsid w:val="00675454"/>
    <w:rsid w:val="0067767A"/>
    <w:rsid w:val="006844FC"/>
    <w:rsid w:val="00691F94"/>
    <w:rsid w:val="00694673"/>
    <w:rsid w:val="0069668D"/>
    <w:rsid w:val="006A008E"/>
    <w:rsid w:val="006A5DEF"/>
    <w:rsid w:val="006A7819"/>
    <w:rsid w:val="006B4503"/>
    <w:rsid w:val="006C075C"/>
    <w:rsid w:val="006C13C8"/>
    <w:rsid w:val="006C4693"/>
    <w:rsid w:val="006C52DC"/>
    <w:rsid w:val="006C5DB0"/>
    <w:rsid w:val="006D0A66"/>
    <w:rsid w:val="006D0C05"/>
    <w:rsid w:val="006D3A42"/>
    <w:rsid w:val="006D66A6"/>
    <w:rsid w:val="006E032C"/>
    <w:rsid w:val="006E7EF9"/>
    <w:rsid w:val="006F1B6E"/>
    <w:rsid w:val="006F6864"/>
    <w:rsid w:val="006F7E05"/>
    <w:rsid w:val="0070591A"/>
    <w:rsid w:val="007076AB"/>
    <w:rsid w:val="00711933"/>
    <w:rsid w:val="00714ECC"/>
    <w:rsid w:val="00715BE9"/>
    <w:rsid w:val="0071640C"/>
    <w:rsid w:val="007175CE"/>
    <w:rsid w:val="0072033D"/>
    <w:rsid w:val="00726528"/>
    <w:rsid w:val="007279A7"/>
    <w:rsid w:val="0074756E"/>
    <w:rsid w:val="00751A2D"/>
    <w:rsid w:val="00752517"/>
    <w:rsid w:val="00752FEB"/>
    <w:rsid w:val="0075657E"/>
    <w:rsid w:val="007573D5"/>
    <w:rsid w:val="00765C25"/>
    <w:rsid w:val="00770419"/>
    <w:rsid w:val="00777436"/>
    <w:rsid w:val="00780B49"/>
    <w:rsid w:val="00796055"/>
    <w:rsid w:val="00797EF3"/>
    <w:rsid w:val="007A6E6F"/>
    <w:rsid w:val="007B06C6"/>
    <w:rsid w:val="007B161A"/>
    <w:rsid w:val="007C1D4D"/>
    <w:rsid w:val="007C47C8"/>
    <w:rsid w:val="007C528D"/>
    <w:rsid w:val="007E3359"/>
    <w:rsid w:val="007E5792"/>
    <w:rsid w:val="007E5E03"/>
    <w:rsid w:val="007F169E"/>
    <w:rsid w:val="007F2B91"/>
    <w:rsid w:val="007F3642"/>
    <w:rsid w:val="007F3AA9"/>
    <w:rsid w:val="007F60D5"/>
    <w:rsid w:val="007F6DA4"/>
    <w:rsid w:val="00806A4F"/>
    <w:rsid w:val="0080794D"/>
    <w:rsid w:val="00812B72"/>
    <w:rsid w:val="00813484"/>
    <w:rsid w:val="00823170"/>
    <w:rsid w:val="00823EAD"/>
    <w:rsid w:val="00835387"/>
    <w:rsid w:val="00835765"/>
    <w:rsid w:val="008406FF"/>
    <w:rsid w:val="008504F7"/>
    <w:rsid w:val="008553DC"/>
    <w:rsid w:val="00856C1B"/>
    <w:rsid w:val="00857898"/>
    <w:rsid w:val="00861EBB"/>
    <w:rsid w:val="0086273D"/>
    <w:rsid w:val="00890685"/>
    <w:rsid w:val="00895A07"/>
    <w:rsid w:val="00895ED8"/>
    <w:rsid w:val="008A07C0"/>
    <w:rsid w:val="008A1EDF"/>
    <w:rsid w:val="008A6D60"/>
    <w:rsid w:val="008A7895"/>
    <w:rsid w:val="008A78DD"/>
    <w:rsid w:val="008B11C1"/>
    <w:rsid w:val="008B23E9"/>
    <w:rsid w:val="008B33F7"/>
    <w:rsid w:val="008B3861"/>
    <w:rsid w:val="008B3B55"/>
    <w:rsid w:val="008B706D"/>
    <w:rsid w:val="008D3A64"/>
    <w:rsid w:val="008D54B3"/>
    <w:rsid w:val="008E1C86"/>
    <w:rsid w:val="008E378B"/>
    <w:rsid w:val="008F4339"/>
    <w:rsid w:val="008F50A4"/>
    <w:rsid w:val="008F783D"/>
    <w:rsid w:val="0090219B"/>
    <w:rsid w:val="00904429"/>
    <w:rsid w:val="00912612"/>
    <w:rsid w:val="009149CC"/>
    <w:rsid w:val="00921DFD"/>
    <w:rsid w:val="00967DE0"/>
    <w:rsid w:val="00975E4A"/>
    <w:rsid w:val="009866CC"/>
    <w:rsid w:val="009907F7"/>
    <w:rsid w:val="00992CE2"/>
    <w:rsid w:val="009A46C3"/>
    <w:rsid w:val="009A5D64"/>
    <w:rsid w:val="009A69DC"/>
    <w:rsid w:val="009B302F"/>
    <w:rsid w:val="009B6912"/>
    <w:rsid w:val="009C2F8B"/>
    <w:rsid w:val="009C5C88"/>
    <w:rsid w:val="009C6319"/>
    <w:rsid w:val="009D343D"/>
    <w:rsid w:val="009D570A"/>
    <w:rsid w:val="009D5A0E"/>
    <w:rsid w:val="009D6DA1"/>
    <w:rsid w:val="009D7CC4"/>
    <w:rsid w:val="009E25F8"/>
    <w:rsid w:val="009E50D0"/>
    <w:rsid w:val="009F05D5"/>
    <w:rsid w:val="009F0E9F"/>
    <w:rsid w:val="009F3E8A"/>
    <w:rsid w:val="009F64E7"/>
    <w:rsid w:val="00A006C5"/>
    <w:rsid w:val="00A009CE"/>
    <w:rsid w:val="00A06032"/>
    <w:rsid w:val="00A0757A"/>
    <w:rsid w:val="00A155B7"/>
    <w:rsid w:val="00A15C34"/>
    <w:rsid w:val="00A1703A"/>
    <w:rsid w:val="00A20708"/>
    <w:rsid w:val="00A25AF4"/>
    <w:rsid w:val="00A33448"/>
    <w:rsid w:val="00A3627E"/>
    <w:rsid w:val="00A40144"/>
    <w:rsid w:val="00A430F3"/>
    <w:rsid w:val="00A443CB"/>
    <w:rsid w:val="00A45624"/>
    <w:rsid w:val="00A45B8D"/>
    <w:rsid w:val="00A5089C"/>
    <w:rsid w:val="00A51B40"/>
    <w:rsid w:val="00A52D07"/>
    <w:rsid w:val="00A54AC8"/>
    <w:rsid w:val="00A5601E"/>
    <w:rsid w:val="00A56D7D"/>
    <w:rsid w:val="00A64180"/>
    <w:rsid w:val="00A836F2"/>
    <w:rsid w:val="00A84781"/>
    <w:rsid w:val="00A870A8"/>
    <w:rsid w:val="00A910EE"/>
    <w:rsid w:val="00A95A25"/>
    <w:rsid w:val="00A96AA6"/>
    <w:rsid w:val="00AA048D"/>
    <w:rsid w:val="00AA2A89"/>
    <w:rsid w:val="00AA2CB7"/>
    <w:rsid w:val="00AB057C"/>
    <w:rsid w:val="00AB7275"/>
    <w:rsid w:val="00AC6428"/>
    <w:rsid w:val="00AC65B4"/>
    <w:rsid w:val="00AE078B"/>
    <w:rsid w:val="00AF08F2"/>
    <w:rsid w:val="00AF5EBF"/>
    <w:rsid w:val="00B02EF5"/>
    <w:rsid w:val="00B0563E"/>
    <w:rsid w:val="00B129FD"/>
    <w:rsid w:val="00B15D9E"/>
    <w:rsid w:val="00B164D0"/>
    <w:rsid w:val="00B20C6C"/>
    <w:rsid w:val="00B3412B"/>
    <w:rsid w:val="00B40542"/>
    <w:rsid w:val="00B46B21"/>
    <w:rsid w:val="00B54F60"/>
    <w:rsid w:val="00B60773"/>
    <w:rsid w:val="00B6274D"/>
    <w:rsid w:val="00B66CA7"/>
    <w:rsid w:val="00B66D0E"/>
    <w:rsid w:val="00B75CDA"/>
    <w:rsid w:val="00B774FD"/>
    <w:rsid w:val="00B80B90"/>
    <w:rsid w:val="00B84385"/>
    <w:rsid w:val="00B97C31"/>
    <w:rsid w:val="00BA1059"/>
    <w:rsid w:val="00BB24ED"/>
    <w:rsid w:val="00BB3BCC"/>
    <w:rsid w:val="00BB4045"/>
    <w:rsid w:val="00BB5D23"/>
    <w:rsid w:val="00BC26A8"/>
    <w:rsid w:val="00BC36F4"/>
    <w:rsid w:val="00BC6319"/>
    <w:rsid w:val="00BD53EA"/>
    <w:rsid w:val="00BD5A31"/>
    <w:rsid w:val="00BD5CAB"/>
    <w:rsid w:val="00BE7207"/>
    <w:rsid w:val="00C05B7B"/>
    <w:rsid w:val="00C07F2C"/>
    <w:rsid w:val="00C2375A"/>
    <w:rsid w:val="00C31A4D"/>
    <w:rsid w:val="00C36357"/>
    <w:rsid w:val="00C407FE"/>
    <w:rsid w:val="00C50E74"/>
    <w:rsid w:val="00C56E02"/>
    <w:rsid w:val="00C57210"/>
    <w:rsid w:val="00C63907"/>
    <w:rsid w:val="00C80958"/>
    <w:rsid w:val="00C92571"/>
    <w:rsid w:val="00C95FAE"/>
    <w:rsid w:val="00C97E09"/>
    <w:rsid w:val="00CA0A8C"/>
    <w:rsid w:val="00CA1197"/>
    <w:rsid w:val="00CA14FF"/>
    <w:rsid w:val="00CB02B2"/>
    <w:rsid w:val="00CC3DFC"/>
    <w:rsid w:val="00CC4EDA"/>
    <w:rsid w:val="00CD188B"/>
    <w:rsid w:val="00CD1D3B"/>
    <w:rsid w:val="00CD7205"/>
    <w:rsid w:val="00CE05CF"/>
    <w:rsid w:val="00D01530"/>
    <w:rsid w:val="00D14C98"/>
    <w:rsid w:val="00D152D8"/>
    <w:rsid w:val="00D175A3"/>
    <w:rsid w:val="00D224E8"/>
    <w:rsid w:val="00D30C80"/>
    <w:rsid w:val="00D37342"/>
    <w:rsid w:val="00D40E2B"/>
    <w:rsid w:val="00D4191A"/>
    <w:rsid w:val="00D431CF"/>
    <w:rsid w:val="00D506EE"/>
    <w:rsid w:val="00D54FF4"/>
    <w:rsid w:val="00D555AD"/>
    <w:rsid w:val="00D65FB8"/>
    <w:rsid w:val="00D670B6"/>
    <w:rsid w:val="00D725C8"/>
    <w:rsid w:val="00D75B13"/>
    <w:rsid w:val="00D91AC4"/>
    <w:rsid w:val="00DA19C3"/>
    <w:rsid w:val="00DA599E"/>
    <w:rsid w:val="00DA6F6F"/>
    <w:rsid w:val="00DB01A3"/>
    <w:rsid w:val="00DB73DB"/>
    <w:rsid w:val="00DC1AF4"/>
    <w:rsid w:val="00DD4E11"/>
    <w:rsid w:val="00DD5B1F"/>
    <w:rsid w:val="00DD5E2E"/>
    <w:rsid w:val="00DE132E"/>
    <w:rsid w:val="00DE7AF0"/>
    <w:rsid w:val="00E13504"/>
    <w:rsid w:val="00E13FBA"/>
    <w:rsid w:val="00E14EBB"/>
    <w:rsid w:val="00E1712C"/>
    <w:rsid w:val="00E37B18"/>
    <w:rsid w:val="00E40605"/>
    <w:rsid w:val="00E42006"/>
    <w:rsid w:val="00E54E93"/>
    <w:rsid w:val="00E55643"/>
    <w:rsid w:val="00E5577F"/>
    <w:rsid w:val="00E55E93"/>
    <w:rsid w:val="00E6046C"/>
    <w:rsid w:val="00E66ABF"/>
    <w:rsid w:val="00E7483E"/>
    <w:rsid w:val="00E75B1B"/>
    <w:rsid w:val="00E829E8"/>
    <w:rsid w:val="00E960FD"/>
    <w:rsid w:val="00EA0E5E"/>
    <w:rsid w:val="00EA269D"/>
    <w:rsid w:val="00EA48BC"/>
    <w:rsid w:val="00EA4EF6"/>
    <w:rsid w:val="00EA6EA5"/>
    <w:rsid w:val="00EB0D3B"/>
    <w:rsid w:val="00EB36CF"/>
    <w:rsid w:val="00EB371C"/>
    <w:rsid w:val="00EB4D22"/>
    <w:rsid w:val="00EC6577"/>
    <w:rsid w:val="00ED0B34"/>
    <w:rsid w:val="00ED7207"/>
    <w:rsid w:val="00ED7CBB"/>
    <w:rsid w:val="00EE741A"/>
    <w:rsid w:val="00EF4054"/>
    <w:rsid w:val="00EF432D"/>
    <w:rsid w:val="00F016A5"/>
    <w:rsid w:val="00F13B91"/>
    <w:rsid w:val="00F1774B"/>
    <w:rsid w:val="00F2391B"/>
    <w:rsid w:val="00F3102D"/>
    <w:rsid w:val="00F372D2"/>
    <w:rsid w:val="00F3783F"/>
    <w:rsid w:val="00F54F86"/>
    <w:rsid w:val="00F65FF8"/>
    <w:rsid w:val="00F7136D"/>
    <w:rsid w:val="00F728D4"/>
    <w:rsid w:val="00F73950"/>
    <w:rsid w:val="00F74735"/>
    <w:rsid w:val="00F76FB4"/>
    <w:rsid w:val="00F81EF9"/>
    <w:rsid w:val="00F92F88"/>
    <w:rsid w:val="00FB3C95"/>
    <w:rsid w:val="00FB78C6"/>
    <w:rsid w:val="00FC0E28"/>
    <w:rsid w:val="00FD49F5"/>
    <w:rsid w:val="00FE2F8E"/>
    <w:rsid w:val="00FF4CDD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A7681-3765-4F85-B977-BDC725FD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5727</TotalTime>
  <Pages>14</Pages>
  <Words>4915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2024-09-27T02:04:00Z</cp:lastPrinted>
  <dcterms:created xsi:type="dcterms:W3CDTF">2021-11-03T08:12:00Z</dcterms:created>
  <dcterms:modified xsi:type="dcterms:W3CDTF">2024-09-27T05:23:00Z</dcterms:modified>
</cp:coreProperties>
</file>