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7AB549" w14:textId="77777777" w:rsidR="00AF3F83" w:rsidRPr="002438E3" w:rsidRDefault="00AF3F83" w:rsidP="00AF3F83">
      <w:pPr>
        <w:jc w:val="center"/>
        <w:rPr>
          <w:b/>
          <w:sz w:val="22"/>
          <w:szCs w:val="22"/>
        </w:rPr>
      </w:pPr>
      <w:r w:rsidRPr="002438E3">
        <w:rPr>
          <w:b/>
          <w:sz w:val="22"/>
          <w:szCs w:val="22"/>
        </w:rPr>
        <w:t>МУНИЦИПАЛЬНОЕ ОБРАЗОВАНИЕ ТОЛПАРОВСКОЕ СЕЛЬСКОЕ ПОСЕЛЕНИЕ</w:t>
      </w:r>
    </w:p>
    <w:p w14:paraId="7F89A2E2" w14:textId="77777777" w:rsidR="00AF3F83" w:rsidRDefault="00AF3F83" w:rsidP="00AF3F83">
      <w:pPr>
        <w:jc w:val="center"/>
        <w:rPr>
          <w:b/>
        </w:rPr>
      </w:pPr>
      <w:r>
        <w:rPr>
          <w:b/>
        </w:rPr>
        <w:t>КАРГАСОКСКИЙ РАЙОН</w:t>
      </w:r>
    </w:p>
    <w:p w14:paraId="5E3AB18F" w14:textId="77777777" w:rsidR="00AF3F83" w:rsidRDefault="00AF3F83" w:rsidP="00AF3F83">
      <w:pPr>
        <w:jc w:val="center"/>
        <w:rPr>
          <w:b/>
        </w:rPr>
      </w:pPr>
      <w:r>
        <w:rPr>
          <w:b/>
        </w:rPr>
        <w:t>ТОМСКАЯ ОБЛАСТЬ</w:t>
      </w:r>
    </w:p>
    <w:p w14:paraId="0CBAA5BA" w14:textId="77777777" w:rsidR="00AF3F83" w:rsidRDefault="00AF3F83" w:rsidP="00AF3F83">
      <w:pPr>
        <w:jc w:val="center"/>
        <w:rPr>
          <w:b/>
        </w:rPr>
      </w:pPr>
    </w:p>
    <w:p w14:paraId="6F747DD3" w14:textId="77777777" w:rsidR="00AF3F83" w:rsidRPr="002438E3" w:rsidRDefault="00AF3F83" w:rsidP="00AF3F83">
      <w:pPr>
        <w:jc w:val="center"/>
        <w:rPr>
          <w:b/>
          <w:sz w:val="22"/>
          <w:szCs w:val="22"/>
        </w:rPr>
      </w:pPr>
      <w:r w:rsidRPr="002438E3">
        <w:rPr>
          <w:b/>
          <w:sz w:val="22"/>
          <w:szCs w:val="22"/>
        </w:rPr>
        <w:t>МУНИЦИПАЛЬНОЕ КАЗЕННОЕ УЧРЕЖДЕНИЕ</w:t>
      </w:r>
    </w:p>
    <w:p w14:paraId="630BFCC3" w14:textId="6235CCDD" w:rsidR="00AF3F83" w:rsidRDefault="00AF3F83" w:rsidP="00AF3F83">
      <w:pPr>
        <w:jc w:val="center"/>
        <w:rPr>
          <w:b/>
          <w:sz w:val="22"/>
          <w:szCs w:val="22"/>
        </w:rPr>
      </w:pPr>
      <w:r w:rsidRPr="002438E3">
        <w:rPr>
          <w:b/>
          <w:sz w:val="22"/>
          <w:szCs w:val="22"/>
        </w:rPr>
        <w:t>«СОВЕТ ТОЛПАРОВСКОГО СЕЛЬСКОГО ПОСЕЛЕНИЯ»</w:t>
      </w:r>
    </w:p>
    <w:p w14:paraId="45012B80" w14:textId="5D4B9C77" w:rsidR="003E3560" w:rsidRPr="002438E3" w:rsidRDefault="003E3560" w:rsidP="00AF3F8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Пятого созыва </w:t>
      </w:r>
    </w:p>
    <w:p w14:paraId="5DECC172" w14:textId="77777777" w:rsidR="00AF3F83" w:rsidRPr="002438E3" w:rsidRDefault="00AF3F83" w:rsidP="00AF3F83">
      <w:pPr>
        <w:jc w:val="center"/>
        <w:rPr>
          <w:b/>
          <w:sz w:val="22"/>
          <w:szCs w:val="22"/>
        </w:rPr>
      </w:pPr>
    </w:p>
    <w:p w14:paraId="5EC60EE0" w14:textId="30386F99" w:rsidR="00AF3F83" w:rsidRPr="002438E3" w:rsidRDefault="00AF3F83" w:rsidP="00AF3F83">
      <w:pPr>
        <w:jc w:val="center"/>
        <w:rPr>
          <w:b/>
          <w:sz w:val="22"/>
          <w:szCs w:val="22"/>
        </w:rPr>
      </w:pPr>
      <w:r w:rsidRPr="002438E3">
        <w:rPr>
          <w:b/>
          <w:sz w:val="22"/>
          <w:szCs w:val="22"/>
        </w:rPr>
        <w:t>РЕШЕНИЕ</w:t>
      </w:r>
    </w:p>
    <w:p w14:paraId="6F3586C2" w14:textId="77777777" w:rsidR="00AF3F83" w:rsidRDefault="00AF3F83" w:rsidP="00AF3F83">
      <w:pPr>
        <w:jc w:val="center"/>
      </w:pPr>
    </w:p>
    <w:p w14:paraId="737FA314" w14:textId="77777777" w:rsidR="00AF3F83" w:rsidRDefault="00AF3F83" w:rsidP="00AF3F83">
      <w:pPr>
        <w:jc w:val="center"/>
      </w:pPr>
    </w:p>
    <w:p w14:paraId="02A037F8" w14:textId="624283B2" w:rsidR="00AF3F83" w:rsidRDefault="0079417E" w:rsidP="00AF3F83">
      <w:r>
        <w:t>0</w:t>
      </w:r>
      <w:r w:rsidR="00DE2226">
        <w:t>7</w:t>
      </w:r>
      <w:r>
        <w:t>.06.2024</w:t>
      </w:r>
      <w:r w:rsidR="00AF3F83">
        <w:t xml:space="preserve">                                                                                                     </w:t>
      </w:r>
      <w:r>
        <w:t xml:space="preserve">                             №</w:t>
      </w:r>
      <w:r w:rsidR="00DE2226">
        <w:t>47</w:t>
      </w:r>
    </w:p>
    <w:p w14:paraId="46E10EC7" w14:textId="7A95E940" w:rsidR="00AF3F83" w:rsidRDefault="00AF3F83" w:rsidP="00AF3F83">
      <w:r>
        <w:t xml:space="preserve">                                                                                                                 </w:t>
      </w:r>
    </w:p>
    <w:p w14:paraId="4300D0E5" w14:textId="77777777" w:rsidR="00AF3F83" w:rsidRDefault="00AF3F83" w:rsidP="00AF3F83">
      <w:r>
        <w:t>п. Киевский</w:t>
      </w:r>
    </w:p>
    <w:p w14:paraId="115AAA8D" w14:textId="77777777" w:rsidR="00AF3F83" w:rsidRDefault="00AF3F83" w:rsidP="00AF3F83"/>
    <w:p w14:paraId="5E4D9007" w14:textId="77777777" w:rsidR="00AF3F83" w:rsidRDefault="00AF3F83" w:rsidP="00AF3F83">
      <w:pPr>
        <w:jc w:val="center"/>
        <w:rPr>
          <w:rFonts w:eastAsiaTheme="minorEastAsia"/>
        </w:rPr>
      </w:pPr>
      <w:r>
        <w:rPr>
          <w:rFonts w:eastAsiaTheme="minorEastAsia"/>
        </w:rPr>
        <w:t xml:space="preserve">О внесении изменений в решение Совета </w:t>
      </w:r>
      <w:proofErr w:type="spellStart"/>
      <w:r>
        <w:rPr>
          <w:rFonts w:eastAsiaTheme="minorEastAsia"/>
        </w:rPr>
        <w:t>Толпаровского</w:t>
      </w:r>
      <w:proofErr w:type="spellEnd"/>
      <w:r>
        <w:rPr>
          <w:rFonts w:eastAsiaTheme="minorEastAsia"/>
        </w:rPr>
        <w:t xml:space="preserve"> сельского поселения от 12.04.2023 №14 «Об утверждении Положения о бюджетном процессе в </w:t>
      </w:r>
      <w:proofErr w:type="spellStart"/>
      <w:r>
        <w:rPr>
          <w:rFonts w:eastAsiaTheme="minorEastAsia"/>
        </w:rPr>
        <w:t>Толпаровском</w:t>
      </w:r>
      <w:proofErr w:type="spellEnd"/>
      <w:r>
        <w:rPr>
          <w:rFonts w:eastAsiaTheme="minorEastAsia"/>
        </w:rPr>
        <w:t xml:space="preserve"> сельском поселении»</w:t>
      </w:r>
    </w:p>
    <w:p w14:paraId="609B4E35" w14:textId="77777777" w:rsidR="00AF3F83" w:rsidRDefault="00AF3F83" w:rsidP="00AF3F83">
      <w:pPr>
        <w:jc w:val="center"/>
        <w:rPr>
          <w:rFonts w:eastAsiaTheme="minorEastAsia"/>
        </w:rPr>
      </w:pPr>
    </w:p>
    <w:p w14:paraId="41143626" w14:textId="77777777" w:rsidR="00AF3F83" w:rsidRDefault="00AF3F83" w:rsidP="00AF3F83">
      <w:pPr>
        <w:rPr>
          <w:rFonts w:eastAsiaTheme="minorEastAsia"/>
        </w:rPr>
      </w:pPr>
      <w:r>
        <w:rPr>
          <w:rFonts w:eastAsiaTheme="minorEastAsia"/>
        </w:rPr>
        <w:t xml:space="preserve">       В целях приведения в соответствие с действующим законодательством</w:t>
      </w:r>
    </w:p>
    <w:p w14:paraId="3F6E230D" w14:textId="77777777" w:rsidR="00AF3F83" w:rsidRDefault="00AF3F83" w:rsidP="00AF3F83">
      <w:pPr>
        <w:rPr>
          <w:rFonts w:eastAsiaTheme="minorEastAsia"/>
        </w:rPr>
      </w:pPr>
    </w:p>
    <w:p w14:paraId="7F437BFE" w14:textId="77777777" w:rsidR="00AF3F83" w:rsidRDefault="00AF3F83" w:rsidP="00AF3F83">
      <w:pPr>
        <w:rPr>
          <w:rFonts w:eastAsiaTheme="minorEastAsia"/>
        </w:rPr>
      </w:pPr>
      <w:r>
        <w:rPr>
          <w:rFonts w:eastAsiaTheme="minorEastAsia"/>
        </w:rPr>
        <w:t xml:space="preserve">      Совет </w:t>
      </w:r>
      <w:proofErr w:type="spellStart"/>
      <w:r>
        <w:rPr>
          <w:rFonts w:eastAsiaTheme="minorEastAsia"/>
        </w:rPr>
        <w:t>Толпаровского</w:t>
      </w:r>
      <w:proofErr w:type="spellEnd"/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сельского  поселения</w:t>
      </w:r>
      <w:proofErr w:type="gramEnd"/>
      <w:r>
        <w:rPr>
          <w:rFonts w:eastAsiaTheme="minorEastAsia"/>
        </w:rPr>
        <w:t xml:space="preserve"> решил:</w:t>
      </w:r>
    </w:p>
    <w:p w14:paraId="5AF8AA0C" w14:textId="77777777" w:rsidR="00AF3F83" w:rsidRDefault="00AF3F83" w:rsidP="00AF3F83">
      <w:pPr>
        <w:rPr>
          <w:rFonts w:eastAsiaTheme="minorEastAsia"/>
        </w:rPr>
      </w:pPr>
    </w:p>
    <w:p w14:paraId="10A0620F" w14:textId="77777777" w:rsidR="00AF3F83" w:rsidRDefault="00A4175B" w:rsidP="00DD1CB5">
      <w:pPr>
        <w:pStyle w:val="a3"/>
        <w:rPr>
          <w:rFonts w:eastAsiaTheme="minorEastAsia"/>
        </w:rPr>
      </w:pPr>
      <w:bookmarkStart w:id="0" w:name="sub_1"/>
      <w:r>
        <w:rPr>
          <w:rFonts w:eastAsiaTheme="minorEastAsia"/>
        </w:rPr>
        <w:t xml:space="preserve">     </w:t>
      </w:r>
      <w:r w:rsidR="00A4274A">
        <w:rPr>
          <w:rFonts w:eastAsiaTheme="minorEastAsia"/>
        </w:rPr>
        <w:t xml:space="preserve">     </w:t>
      </w:r>
      <w:r>
        <w:rPr>
          <w:rFonts w:eastAsiaTheme="minorEastAsia"/>
        </w:rPr>
        <w:t xml:space="preserve"> </w:t>
      </w:r>
      <w:r w:rsidR="00DD1CB5">
        <w:rPr>
          <w:rFonts w:eastAsiaTheme="minorEastAsia"/>
        </w:rPr>
        <w:t xml:space="preserve">1. </w:t>
      </w:r>
      <w:r w:rsidR="00AF3F83">
        <w:rPr>
          <w:rFonts w:eastAsiaTheme="minorEastAsia"/>
        </w:rPr>
        <w:t>Внести в решение</w:t>
      </w:r>
      <w:r w:rsidR="007138F2">
        <w:rPr>
          <w:rFonts w:eastAsiaTheme="minorEastAsia"/>
        </w:rPr>
        <w:t xml:space="preserve"> Совета </w:t>
      </w:r>
      <w:proofErr w:type="spellStart"/>
      <w:r w:rsidR="007138F2">
        <w:rPr>
          <w:rFonts w:eastAsiaTheme="minorEastAsia"/>
        </w:rPr>
        <w:t>Толпаровского</w:t>
      </w:r>
      <w:proofErr w:type="spellEnd"/>
      <w:r w:rsidR="007138F2">
        <w:rPr>
          <w:rFonts w:eastAsiaTheme="minorEastAsia"/>
        </w:rPr>
        <w:t xml:space="preserve"> сельского </w:t>
      </w:r>
      <w:proofErr w:type="gramStart"/>
      <w:r w:rsidR="007138F2">
        <w:rPr>
          <w:rFonts w:eastAsiaTheme="minorEastAsia"/>
        </w:rPr>
        <w:t xml:space="preserve">поселения </w:t>
      </w:r>
      <w:r w:rsidR="00AF3F83">
        <w:rPr>
          <w:rFonts w:eastAsiaTheme="minorEastAsia"/>
        </w:rPr>
        <w:t xml:space="preserve"> от</w:t>
      </w:r>
      <w:proofErr w:type="gramEnd"/>
      <w:r w:rsidR="00AF3F83">
        <w:rPr>
          <w:rFonts w:eastAsiaTheme="minorEastAsia"/>
        </w:rPr>
        <w:t xml:space="preserve"> 12.04.2023 №14 «Об утверждении Положения о бюджетном процессе в </w:t>
      </w:r>
      <w:proofErr w:type="spellStart"/>
      <w:r w:rsidR="00AF3F83">
        <w:rPr>
          <w:rFonts w:eastAsiaTheme="minorEastAsia"/>
        </w:rPr>
        <w:t>Толпаровском</w:t>
      </w:r>
      <w:proofErr w:type="spellEnd"/>
      <w:r w:rsidR="00AF3F83">
        <w:rPr>
          <w:rFonts w:eastAsiaTheme="minorEastAsia"/>
        </w:rPr>
        <w:t xml:space="preserve"> сельском поселении» следующем изменения и дополнения:</w:t>
      </w:r>
    </w:p>
    <w:p w14:paraId="73DE88CD" w14:textId="77777777" w:rsidR="00AF3F83" w:rsidRDefault="00A4175B" w:rsidP="00DD1CB5">
      <w:pPr>
        <w:pStyle w:val="a3"/>
        <w:rPr>
          <w:rFonts w:eastAsiaTheme="minorEastAsia"/>
        </w:rPr>
      </w:pPr>
      <w:r>
        <w:rPr>
          <w:rFonts w:eastAsiaTheme="minorEastAsia"/>
        </w:rPr>
        <w:t xml:space="preserve">   </w:t>
      </w:r>
      <w:r w:rsidR="00DD1CB5">
        <w:rPr>
          <w:rFonts w:eastAsiaTheme="minorEastAsia"/>
        </w:rPr>
        <w:t xml:space="preserve"> </w:t>
      </w:r>
      <w:r>
        <w:rPr>
          <w:rFonts w:eastAsiaTheme="minorEastAsia"/>
        </w:rPr>
        <w:t xml:space="preserve"> </w:t>
      </w:r>
      <w:r w:rsidR="00A4274A">
        <w:rPr>
          <w:rFonts w:eastAsiaTheme="minorEastAsia"/>
        </w:rPr>
        <w:t xml:space="preserve">    </w:t>
      </w:r>
      <w:r w:rsidR="00DD1CB5">
        <w:rPr>
          <w:rFonts w:eastAsiaTheme="minorEastAsia"/>
        </w:rPr>
        <w:t xml:space="preserve"> </w:t>
      </w:r>
      <w:r w:rsidR="00AF3F83">
        <w:rPr>
          <w:rFonts w:eastAsiaTheme="minorEastAsia"/>
        </w:rPr>
        <w:t>1.1.</w:t>
      </w:r>
      <w:r w:rsidR="0079417E">
        <w:rPr>
          <w:rFonts w:eastAsiaTheme="minorEastAsia"/>
        </w:rPr>
        <w:t xml:space="preserve"> Статью</w:t>
      </w:r>
      <w:r w:rsidR="00AF3F83">
        <w:rPr>
          <w:rFonts w:eastAsiaTheme="minorEastAsia"/>
        </w:rPr>
        <w:t xml:space="preserve"> </w:t>
      </w:r>
      <w:r w:rsidR="001958CB">
        <w:rPr>
          <w:rFonts w:eastAsiaTheme="minorEastAsia"/>
        </w:rPr>
        <w:t>1</w:t>
      </w:r>
      <w:r w:rsidR="0079417E">
        <w:rPr>
          <w:rFonts w:eastAsiaTheme="minorEastAsia"/>
        </w:rPr>
        <w:t>0</w:t>
      </w:r>
      <w:r>
        <w:rPr>
          <w:rFonts w:eastAsiaTheme="minorEastAsia"/>
        </w:rPr>
        <w:t>.</w:t>
      </w:r>
      <w:r w:rsidR="001958CB">
        <w:rPr>
          <w:rFonts w:eastAsiaTheme="minorEastAsia"/>
        </w:rPr>
        <w:t xml:space="preserve"> Положения изложить в</w:t>
      </w:r>
      <w:r w:rsidR="0079417E">
        <w:rPr>
          <w:rFonts w:eastAsiaTheme="minorEastAsia"/>
        </w:rPr>
        <w:t xml:space="preserve"> новой редакции следующего содержания</w:t>
      </w:r>
      <w:r w:rsidR="001958CB">
        <w:rPr>
          <w:rFonts w:eastAsiaTheme="minorEastAsia"/>
        </w:rPr>
        <w:t>:</w:t>
      </w:r>
    </w:p>
    <w:p w14:paraId="3B3318E2" w14:textId="77777777" w:rsidR="00760F61" w:rsidRPr="007A7DF1" w:rsidRDefault="00760F61" w:rsidP="00A4274A">
      <w:pPr>
        <w:pStyle w:val="ConsPlusNormal"/>
        <w:widowControl/>
        <w:tabs>
          <w:tab w:val="left" w:pos="4228"/>
        </w:tabs>
        <w:ind w:firstLine="0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7DF1">
        <w:rPr>
          <w:rFonts w:ascii="Times New Roman" w:hAnsi="Times New Roman" w:cs="Times New Roman"/>
          <w:sz w:val="24"/>
          <w:szCs w:val="24"/>
        </w:rPr>
        <w:t>«Статья 10</w:t>
      </w:r>
      <w:r w:rsidRPr="007A7DF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A7D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A7DF1" w:rsidRPr="007A7D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Бюджетные полномочия главного </w:t>
      </w:r>
      <w:proofErr w:type="gramStart"/>
      <w:r w:rsidR="007A7DF1" w:rsidRPr="007A7DF1">
        <w:rPr>
          <w:rFonts w:ascii="Times New Roman" w:hAnsi="Times New Roman" w:cs="Times New Roman"/>
          <w:color w:val="000000" w:themeColor="text1"/>
          <w:sz w:val="24"/>
          <w:szCs w:val="24"/>
        </w:rPr>
        <w:t>ра</w:t>
      </w:r>
      <w:r w:rsidR="00A4274A">
        <w:rPr>
          <w:rFonts w:ascii="Times New Roman" w:hAnsi="Times New Roman" w:cs="Times New Roman"/>
          <w:color w:val="000000" w:themeColor="text1"/>
          <w:sz w:val="24"/>
          <w:szCs w:val="24"/>
        </w:rPr>
        <w:t>спорядителя  бюджетных</w:t>
      </w:r>
      <w:proofErr w:type="gramEnd"/>
      <w:r w:rsidR="00A427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средств </w:t>
      </w:r>
      <w:r w:rsidR="007A7DF1" w:rsidRPr="007A7D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</w:t>
      </w:r>
      <w:proofErr w:type="spellStart"/>
      <w:r w:rsidR="007A7DF1" w:rsidRPr="007A7DF1">
        <w:rPr>
          <w:rFonts w:ascii="Times New Roman" w:hAnsi="Times New Roman" w:cs="Times New Roman"/>
          <w:color w:val="000000" w:themeColor="text1"/>
          <w:sz w:val="24"/>
          <w:szCs w:val="24"/>
        </w:rPr>
        <w:t>Толпаровского</w:t>
      </w:r>
      <w:proofErr w:type="spellEnd"/>
      <w:r w:rsidR="007A7DF1" w:rsidRPr="007A7D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поселения.</w:t>
      </w:r>
    </w:p>
    <w:p w14:paraId="324E6C0C" w14:textId="77777777" w:rsidR="00760F61" w:rsidRPr="00960286" w:rsidRDefault="00760F61" w:rsidP="00760F61">
      <w:pPr>
        <w:widowControl w:val="0"/>
        <w:autoSpaceDE w:val="0"/>
        <w:autoSpaceDN w:val="0"/>
        <w:adjustRightInd w:val="0"/>
        <w:ind w:firstLine="709"/>
        <w:jc w:val="both"/>
      </w:pPr>
      <w:r w:rsidRPr="00960286">
        <w:t>Главный распорядитель бюджетных средств обладает следующими бюджетными полномочиями:</w:t>
      </w:r>
    </w:p>
    <w:p w14:paraId="0593C8F4" w14:textId="77777777" w:rsidR="00760F61" w:rsidRPr="00960286" w:rsidRDefault="00760F61" w:rsidP="00760F61">
      <w:pPr>
        <w:widowControl w:val="0"/>
        <w:autoSpaceDE w:val="0"/>
        <w:autoSpaceDN w:val="0"/>
        <w:adjustRightInd w:val="0"/>
        <w:ind w:firstLine="709"/>
        <w:jc w:val="both"/>
      </w:pPr>
      <w:r w:rsidRPr="00960286">
        <w:t>1) 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14:paraId="1190DBC9" w14:textId="77777777" w:rsidR="00760F61" w:rsidRPr="00960286" w:rsidRDefault="00760F61" w:rsidP="00760F61">
      <w:pPr>
        <w:widowControl w:val="0"/>
        <w:autoSpaceDE w:val="0"/>
        <w:autoSpaceDN w:val="0"/>
        <w:adjustRightInd w:val="0"/>
        <w:ind w:firstLine="709"/>
        <w:jc w:val="both"/>
      </w:pPr>
      <w:r w:rsidRPr="00960286">
        <w:t>2) формирует перечень подведомственных ему получателей бюджетных средств;</w:t>
      </w:r>
    </w:p>
    <w:p w14:paraId="7D4C68C3" w14:textId="77777777" w:rsidR="00760F61" w:rsidRPr="00960286" w:rsidRDefault="00760F61" w:rsidP="00760F61">
      <w:pPr>
        <w:widowControl w:val="0"/>
        <w:autoSpaceDE w:val="0"/>
        <w:autoSpaceDN w:val="0"/>
        <w:adjustRightInd w:val="0"/>
        <w:ind w:firstLine="709"/>
        <w:jc w:val="both"/>
      </w:pPr>
      <w:r w:rsidRPr="00960286">
        <w:t>3) 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14:paraId="775BEA43" w14:textId="77777777" w:rsidR="00760F61" w:rsidRPr="00960286" w:rsidRDefault="00760F61" w:rsidP="00760F61">
      <w:pPr>
        <w:widowControl w:val="0"/>
        <w:autoSpaceDE w:val="0"/>
        <w:autoSpaceDN w:val="0"/>
        <w:adjustRightInd w:val="0"/>
        <w:ind w:firstLine="709"/>
        <w:jc w:val="both"/>
      </w:pPr>
      <w:r w:rsidRPr="00960286">
        <w:t>4) осуществляет планирование соответствующих расходов бюджета поселения, составляет обоснования бюджетных ассигнований;</w:t>
      </w:r>
    </w:p>
    <w:p w14:paraId="1C36FC0F" w14:textId="77777777" w:rsidR="00760F61" w:rsidRPr="00960286" w:rsidRDefault="00760F61" w:rsidP="00760F61">
      <w:pPr>
        <w:widowControl w:val="0"/>
        <w:autoSpaceDE w:val="0"/>
        <w:autoSpaceDN w:val="0"/>
        <w:adjustRightInd w:val="0"/>
        <w:ind w:firstLine="709"/>
        <w:jc w:val="both"/>
      </w:pPr>
      <w:r w:rsidRPr="00960286">
        <w:t>5) составляет, утверждает и ведет бюджетную роспись, распределяет бюджетные ассигнования, лимиты бюджетных обязательств по подведомственным получателям бюджетных средств и исполняет соответствующую часть бюджета поселения;</w:t>
      </w:r>
    </w:p>
    <w:p w14:paraId="04709EB3" w14:textId="77777777" w:rsidR="00760F61" w:rsidRPr="00960286" w:rsidRDefault="00760F61" w:rsidP="00760F61">
      <w:pPr>
        <w:widowControl w:val="0"/>
        <w:autoSpaceDE w:val="0"/>
        <w:autoSpaceDN w:val="0"/>
        <w:adjustRightInd w:val="0"/>
        <w:ind w:firstLine="709"/>
        <w:jc w:val="both"/>
      </w:pPr>
      <w:r w:rsidRPr="00960286">
        <w:t>6) вносит предложения по формированию и изменению лимитов бюджетных обязательств;</w:t>
      </w:r>
    </w:p>
    <w:p w14:paraId="6F84E4EF" w14:textId="77777777" w:rsidR="00760F61" w:rsidRPr="00960286" w:rsidRDefault="00760F61" w:rsidP="00760F61">
      <w:pPr>
        <w:widowControl w:val="0"/>
        <w:autoSpaceDE w:val="0"/>
        <w:autoSpaceDN w:val="0"/>
        <w:adjustRightInd w:val="0"/>
        <w:ind w:firstLine="709"/>
        <w:jc w:val="both"/>
      </w:pPr>
      <w:r w:rsidRPr="00960286">
        <w:t>7) вносит предложения по формированию и изменению сводной бюджетной росписи;</w:t>
      </w:r>
    </w:p>
    <w:p w14:paraId="584F8F99" w14:textId="77777777" w:rsidR="00760F61" w:rsidRPr="00960286" w:rsidRDefault="00760F61" w:rsidP="00760F61">
      <w:pPr>
        <w:widowControl w:val="0"/>
        <w:autoSpaceDE w:val="0"/>
        <w:autoSpaceDN w:val="0"/>
        <w:adjustRightInd w:val="0"/>
        <w:ind w:firstLine="709"/>
        <w:jc w:val="both"/>
      </w:pPr>
      <w:r w:rsidRPr="00960286">
        <w:t>8) определяет порядок утверждения бюджетных смет подведомственных получателей бюджетных средств, являющихся казенными учреждениями;</w:t>
      </w:r>
    </w:p>
    <w:p w14:paraId="7F44B446" w14:textId="77777777" w:rsidR="00760F61" w:rsidRPr="00960286" w:rsidRDefault="00760F61" w:rsidP="00760F61">
      <w:pPr>
        <w:widowControl w:val="0"/>
        <w:autoSpaceDE w:val="0"/>
        <w:autoSpaceDN w:val="0"/>
        <w:adjustRightInd w:val="0"/>
        <w:ind w:firstLine="709"/>
        <w:jc w:val="both"/>
      </w:pPr>
      <w:r w:rsidRPr="00960286">
        <w:t>9) формирует и утверждает муниципальные задания;</w:t>
      </w:r>
    </w:p>
    <w:p w14:paraId="09C4DD84" w14:textId="77777777" w:rsidR="00760F61" w:rsidRPr="00960286" w:rsidRDefault="00760F61" w:rsidP="00760F61">
      <w:pPr>
        <w:widowControl w:val="0"/>
        <w:autoSpaceDE w:val="0"/>
        <w:autoSpaceDN w:val="0"/>
        <w:adjustRightInd w:val="0"/>
        <w:ind w:firstLine="709"/>
        <w:jc w:val="both"/>
      </w:pPr>
      <w:r w:rsidRPr="00960286">
        <w:t>10) обеспечивает соблюдение получателями межбюджетных субсидий и иных межбюджетных трансфертов, имеющих целевое назначение, а также иных субсидий и бюджетных инвестиций, определенных Бюджетным кодексом Российской Федерации, условий, целей и порядка, установленных при их предоставлении;</w:t>
      </w:r>
    </w:p>
    <w:p w14:paraId="6072BCA2" w14:textId="77777777" w:rsidR="00760F61" w:rsidRPr="00960286" w:rsidRDefault="00760F61" w:rsidP="00760F61">
      <w:pPr>
        <w:widowControl w:val="0"/>
        <w:autoSpaceDE w:val="0"/>
        <w:autoSpaceDN w:val="0"/>
        <w:adjustRightInd w:val="0"/>
        <w:ind w:firstLine="709"/>
        <w:jc w:val="both"/>
      </w:pPr>
      <w:r w:rsidRPr="00960286">
        <w:lastRenderedPageBreak/>
        <w:t xml:space="preserve">11) формирует бюджетную отчетность главного распорядителя бюджетных средств; </w:t>
      </w:r>
    </w:p>
    <w:p w14:paraId="2CBB8F16" w14:textId="77777777" w:rsidR="00760F61" w:rsidRPr="00960286" w:rsidRDefault="00760F61" w:rsidP="00760F61">
      <w:pPr>
        <w:widowControl w:val="0"/>
        <w:autoSpaceDE w:val="0"/>
        <w:autoSpaceDN w:val="0"/>
        <w:adjustRightInd w:val="0"/>
        <w:ind w:firstLine="709"/>
        <w:jc w:val="both"/>
      </w:pPr>
      <w:r w:rsidRPr="00960286">
        <w:t xml:space="preserve">12) отвечает от имени </w:t>
      </w:r>
      <w:proofErr w:type="spellStart"/>
      <w:r w:rsidR="007A7DF1">
        <w:t>Толпаровского</w:t>
      </w:r>
      <w:proofErr w:type="spellEnd"/>
      <w:r w:rsidRPr="00960286">
        <w:t xml:space="preserve"> сельского поселения по денежным обязательствам подведомственных ему получателей бюджетных средств;</w:t>
      </w:r>
    </w:p>
    <w:p w14:paraId="326CF89D" w14:textId="77777777" w:rsidR="00760F61" w:rsidRPr="00960286" w:rsidRDefault="00760F61" w:rsidP="00760F61">
      <w:pPr>
        <w:widowControl w:val="0"/>
        <w:autoSpaceDE w:val="0"/>
        <w:autoSpaceDN w:val="0"/>
        <w:adjustRightInd w:val="0"/>
        <w:ind w:firstLine="709"/>
        <w:jc w:val="both"/>
      </w:pPr>
      <w:r w:rsidRPr="00960286">
        <w:t xml:space="preserve">13) выступает в суде от имени </w:t>
      </w:r>
      <w:proofErr w:type="spellStart"/>
      <w:r w:rsidR="007A7DF1">
        <w:t>Толпаровского</w:t>
      </w:r>
      <w:proofErr w:type="spellEnd"/>
      <w:r w:rsidRPr="00960286">
        <w:t xml:space="preserve"> сельского поселения в качестве представителя ответчика по искам к </w:t>
      </w:r>
      <w:proofErr w:type="spellStart"/>
      <w:proofErr w:type="gramStart"/>
      <w:r w:rsidR="007A7DF1">
        <w:t>Толпаровскому</w:t>
      </w:r>
      <w:proofErr w:type="spellEnd"/>
      <w:r w:rsidR="007A7DF1">
        <w:t xml:space="preserve">  сельскому</w:t>
      </w:r>
      <w:proofErr w:type="gramEnd"/>
      <w:r w:rsidR="007A7DF1">
        <w:t xml:space="preserve"> поселению</w:t>
      </w:r>
      <w:r w:rsidRPr="00960286">
        <w:t>;</w:t>
      </w:r>
    </w:p>
    <w:p w14:paraId="198A6CAA" w14:textId="77777777" w:rsidR="00760F61" w:rsidRPr="00960286" w:rsidRDefault="00760F61" w:rsidP="00760F61">
      <w:pPr>
        <w:widowControl w:val="0"/>
        <w:autoSpaceDE w:val="0"/>
        <w:autoSpaceDN w:val="0"/>
        <w:adjustRightInd w:val="0"/>
        <w:ind w:firstLine="709"/>
        <w:jc w:val="both"/>
      </w:pPr>
      <w:r w:rsidRPr="00960286">
        <w:t xml:space="preserve">а) о возмещении вреда, причиненного физическому лицу или юридическому лицу в результате незаконных действий (бездействия) органов местного самоуправления </w:t>
      </w:r>
      <w:proofErr w:type="spellStart"/>
      <w:r w:rsidR="007A7DF1">
        <w:t>Толпар</w:t>
      </w:r>
      <w:r w:rsidRPr="00960286">
        <w:t>овского</w:t>
      </w:r>
      <w:proofErr w:type="spellEnd"/>
      <w:r w:rsidRPr="00960286">
        <w:t xml:space="preserve"> сельского поселения или должностных лиц этих органов, по ведомственной принадлежности, в том числе в результате издания актов органов местного самоуправления </w:t>
      </w:r>
      <w:proofErr w:type="spellStart"/>
      <w:r w:rsidR="007A7DF1">
        <w:t>Толпаровского</w:t>
      </w:r>
      <w:proofErr w:type="spellEnd"/>
      <w:r w:rsidRPr="00960286">
        <w:t xml:space="preserve"> сельского поселения, не соответствующих закону или иному правовому акту;</w:t>
      </w:r>
    </w:p>
    <w:p w14:paraId="6E777020" w14:textId="77777777" w:rsidR="00760F61" w:rsidRPr="00960286" w:rsidRDefault="00760F61" w:rsidP="00760F61">
      <w:pPr>
        <w:widowControl w:val="0"/>
        <w:autoSpaceDE w:val="0"/>
        <w:autoSpaceDN w:val="0"/>
        <w:adjustRightInd w:val="0"/>
        <w:ind w:firstLine="709"/>
        <w:jc w:val="both"/>
      </w:pPr>
      <w:r w:rsidRPr="00960286">
        <w:t>б) о взыскании денежных средств, в том числе судебных расходов, с казенного учреждения - должника, лицевой счет (счет) которому не открыт в органе Федерального казначейства, финансовом органе субъекта Российской Федерации, финансовом органе Сосновского сельского поселения, органе управления государственным внебюджетным фондом Российской Федерации (в учреждении Центрального банка Российской Федерации или в кредитной организации);</w:t>
      </w:r>
    </w:p>
    <w:p w14:paraId="77156891" w14:textId="77777777" w:rsidR="00760F61" w:rsidRPr="00960286" w:rsidRDefault="00760F61" w:rsidP="00760F61">
      <w:pPr>
        <w:widowControl w:val="0"/>
        <w:autoSpaceDE w:val="0"/>
        <w:autoSpaceDN w:val="0"/>
        <w:adjustRightInd w:val="0"/>
        <w:ind w:firstLine="709"/>
        <w:jc w:val="both"/>
      </w:pPr>
      <w:r w:rsidRPr="00960286">
        <w:t>в) предъявляемым при недостаточности лимитов бюджетных обязательств, доведенных подведомственному ему получателю бюджетных средств, являющемуся казенным учреждением, для исполнения его денежных обязательств;</w:t>
      </w:r>
    </w:p>
    <w:p w14:paraId="0B598714" w14:textId="77777777" w:rsidR="00760F61" w:rsidRPr="00960286" w:rsidRDefault="00760F61" w:rsidP="00760F61">
      <w:pPr>
        <w:widowControl w:val="0"/>
        <w:autoSpaceDE w:val="0"/>
        <w:autoSpaceDN w:val="0"/>
        <w:adjustRightInd w:val="0"/>
        <w:ind w:firstLine="709"/>
        <w:jc w:val="both"/>
      </w:pPr>
      <w:r w:rsidRPr="00960286">
        <w:t xml:space="preserve">г) по иным искам к </w:t>
      </w:r>
      <w:proofErr w:type="spellStart"/>
      <w:r w:rsidR="007A7DF1">
        <w:t>Толпаровскому</w:t>
      </w:r>
      <w:proofErr w:type="spellEnd"/>
      <w:r w:rsidR="007A7DF1">
        <w:t xml:space="preserve"> сельскому поселению</w:t>
      </w:r>
      <w:r w:rsidRPr="00960286">
        <w:t xml:space="preserve">, по которым в соответствии с федеральным законом интересы </w:t>
      </w:r>
      <w:proofErr w:type="spellStart"/>
      <w:r w:rsidR="007A7DF1">
        <w:t>Толпаровского</w:t>
      </w:r>
      <w:proofErr w:type="spellEnd"/>
      <w:r w:rsidRPr="00960286">
        <w:t xml:space="preserve"> сельского поселения представляет орган, осуществляющий в соответствии с бюджетным законодательством Российской Федерации полномочия главного распорядителя средств бюджета поселения;</w:t>
      </w:r>
    </w:p>
    <w:p w14:paraId="049FBC3F" w14:textId="77777777" w:rsidR="00760F61" w:rsidRPr="00A4274A" w:rsidRDefault="00760F61" w:rsidP="00760F61">
      <w:pPr>
        <w:widowControl w:val="0"/>
        <w:autoSpaceDE w:val="0"/>
        <w:autoSpaceDN w:val="0"/>
        <w:adjustRightInd w:val="0"/>
        <w:ind w:firstLine="709"/>
        <w:jc w:val="both"/>
        <w:rPr>
          <w:color w:val="984806" w:themeColor="accent6" w:themeShade="80"/>
        </w:rPr>
      </w:pPr>
      <w:r w:rsidRPr="00A4274A">
        <w:rPr>
          <w:color w:val="984806" w:themeColor="accent6" w:themeShade="80"/>
        </w:rPr>
        <w:t xml:space="preserve">14) выступает в суде от имени </w:t>
      </w:r>
      <w:proofErr w:type="spellStart"/>
      <w:r w:rsidR="007A7DF1" w:rsidRPr="00A4274A">
        <w:rPr>
          <w:color w:val="984806" w:themeColor="accent6" w:themeShade="80"/>
        </w:rPr>
        <w:t>Толпаровского</w:t>
      </w:r>
      <w:proofErr w:type="spellEnd"/>
      <w:r w:rsidRPr="00A4274A">
        <w:rPr>
          <w:color w:val="984806" w:themeColor="accent6" w:themeShade="80"/>
        </w:rPr>
        <w:t xml:space="preserve"> сельского поселения в качестве представителя истца по искам о взыскании денежных средств в порядке регресса в соответствии с пунктом 3.1 статьи 1081 Гражданского кодекса Российской Федерации к лицам, чьи действия (бездействие) повлекли возмещение вреда за счет казны </w:t>
      </w:r>
      <w:proofErr w:type="spellStart"/>
      <w:r w:rsidR="007A7DF1" w:rsidRPr="00A4274A">
        <w:rPr>
          <w:color w:val="984806" w:themeColor="accent6" w:themeShade="80"/>
        </w:rPr>
        <w:t>Толпаровског</w:t>
      </w:r>
      <w:r w:rsidRPr="00A4274A">
        <w:rPr>
          <w:color w:val="984806" w:themeColor="accent6" w:themeShade="80"/>
        </w:rPr>
        <w:t>о</w:t>
      </w:r>
      <w:proofErr w:type="spellEnd"/>
      <w:r w:rsidRPr="00A4274A">
        <w:rPr>
          <w:color w:val="984806" w:themeColor="accent6" w:themeShade="80"/>
        </w:rPr>
        <w:t xml:space="preserve"> сельского поселения;</w:t>
      </w:r>
    </w:p>
    <w:p w14:paraId="7F057647" w14:textId="77777777" w:rsidR="00760F61" w:rsidRPr="00960286" w:rsidRDefault="00760F61" w:rsidP="00760F61">
      <w:pPr>
        <w:widowControl w:val="0"/>
        <w:autoSpaceDE w:val="0"/>
        <w:autoSpaceDN w:val="0"/>
        <w:adjustRightInd w:val="0"/>
        <w:ind w:firstLine="709"/>
        <w:jc w:val="both"/>
      </w:pPr>
      <w:r w:rsidRPr="00960286">
        <w:t>15) формирует в государственной интегрированной информационной системе управления общественными финансами «Электронный бюджет» сведения об объектах капитального строительства и объектах недвижимого имущества, источником финансового обеспечения (</w:t>
      </w:r>
      <w:proofErr w:type="spellStart"/>
      <w:r w:rsidRPr="00960286">
        <w:t>софинансирования</w:t>
      </w:r>
      <w:proofErr w:type="spellEnd"/>
      <w:r w:rsidRPr="00960286">
        <w:t>) капитальных вложений в которые являются средства федерального бюджета (кроме объектов капитального строительства и объектов недвижимого имущества, включенных в государственный оборонный заказ);</w:t>
      </w:r>
    </w:p>
    <w:p w14:paraId="0F97873E" w14:textId="77777777" w:rsidR="00310E7B" w:rsidRDefault="00760F61" w:rsidP="00310E7B">
      <w:pPr>
        <w:widowControl w:val="0"/>
        <w:autoSpaceDE w:val="0"/>
        <w:autoSpaceDN w:val="0"/>
        <w:adjustRightInd w:val="0"/>
        <w:ind w:firstLine="709"/>
        <w:jc w:val="both"/>
      </w:pPr>
      <w:r w:rsidRPr="00960286">
        <w:t>16) осуществляет иные бюджетные полномочия, установленные Бюджетным кодексом и принимаемыми в соответствии с ним муниципальными нормативными правовыми актами, регулирующими бюджетные правоотношения.</w:t>
      </w:r>
      <w:r w:rsidR="007A7DF1">
        <w:t>»</w:t>
      </w:r>
    </w:p>
    <w:p w14:paraId="432C1C55" w14:textId="77777777" w:rsidR="00310E7B" w:rsidRDefault="00310E7B" w:rsidP="00310E7B">
      <w:pPr>
        <w:widowControl w:val="0"/>
        <w:autoSpaceDE w:val="0"/>
        <w:autoSpaceDN w:val="0"/>
        <w:adjustRightInd w:val="0"/>
        <w:jc w:val="both"/>
      </w:pPr>
      <w:r>
        <w:rPr>
          <w:rFonts w:eastAsiaTheme="minorEastAsia"/>
        </w:rPr>
        <w:t xml:space="preserve">    </w:t>
      </w:r>
      <w:r w:rsidR="00A4274A">
        <w:rPr>
          <w:rFonts w:eastAsiaTheme="minorEastAsia"/>
        </w:rPr>
        <w:t xml:space="preserve">       </w:t>
      </w:r>
      <w:r>
        <w:rPr>
          <w:rFonts w:eastAsiaTheme="minorEastAsia"/>
        </w:rPr>
        <w:t xml:space="preserve">1.2   </w:t>
      </w:r>
      <w:r w:rsidR="00A4274A">
        <w:rPr>
          <w:rFonts w:eastAsiaTheme="minorEastAsia"/>
        </w:rPr>
        <w:t>Пункт 1 Статьи</w:t>
      </w:r>
      <w:r>
        <w:rPr>
          <w:rFonts w:eastAsiaTheme="minorEastAsia"/>
        </w:rPr>
        <w:t xml:space="preserve"> 11.  Положения изложить в новой редакции следующего содержания:</w:t>
      </w:r>
    </w:p>
    <w:p w14:paraId="0E47B54F" w14:textId="77777777" w:rsidR="00A55DD7" w:rsidRPr="00A55DD7" w:rsidRDefault="00A4274A" w:rsidP="00A4274A">
      <w:pPr>
        <w:pStyle w:val="ConsPlusNormal"/>
        <w:widowControl/>
        <w:tabs>
          <w:tab w:val="left" w:pos="4228"/>
        </w:tabs>
        <w:ind w:firstLine="0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A55DD7" w:rsidRPr="00A55D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Главный администратор доходов –Администрация </w:t>
      </w:r>
      <w:proofErr w:type="spellStart"/>
      <w:r w:rsidR="00A55DD7" w:rsidRPr="00A55DD7">
        <w:rPr>
          <w:rFonts w:ascii="Times New Roman" w:hAnsi="Times New Roman" w:cs="Times New Roman"/>
          <w:color w:val="000000" w:themeColor="text1"/>
          <w:sz w:val="24"/>
          <w:szCs w:val="24"/>
        </w:rPr>
        <w:t>Толпаровского</w:t>
      </w:r>
      <w:proofErr w:type="spellEnd"/>
      <w:r w:rsidR="00A55DD7" w:rsidRPr="00A55D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обладает следующими бюджетными полномочиями:</w:t>
      </w:r>
    </w:p>
    <w:p w14:paraId="700355AA" w14:textId="77777777" w:rsidR="00A55DD7" w:rsidRPr="00A55DD7" w:rsidRDefault="00A55DD7" w:rsidP="00A55DD7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DD7">
        <w:rPr>
          <w:rFonts w:ascii="Times New Roman" w:hAnsi="Times New Roman" w:cs="Times New Roman"/>
          <w:sz w:val="24"/>
          <w:szCs w:val="24"/>
        </w:rPr>
        <w:t>1)формирует перечень подведомственных ему администраторов доходов бюджета поселения;</w:t>
      </w:r>
    </w:p>
    <w:p w14:paraId="4AFA3CEA" w14:textId="77777777" w:rsidR="00A55DD7" w:rsidRPr="00A55DD7" w:rsidRDefault="00A55DD7" w:rsidP="00A55DD7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DD7">
        <w:rPr>
          <w:rFonts w:ascii="Times New Roman" w:hAnsi="Times New Roman" w:cs="Times New Roman"/>
          <w:sz w:val="24"/>
          <w:szCs w:val="24"/>
        </w:rPr>
        <w:t xml:space="preserve">2) представляет сведения, необходимые для составления </w:t>
      </w:r>
      <w:proofErr w:type="gramStart"/>
      <w:r w:rsidRPr="00A55DD7">
        <w:rPr>
          <w:rFonts w:ascii="Times New Roman" w:hAnsi="Times New Roman" w:cs="Times New Roman"/>
          <w:sz w:val="24"/>
          <w:szCs w:val="24"/>
        </w:rPr>
        <w:t>проекта  бюджета</w:t>
      </w:r>
      <w:proofErr w:type="gramEnd"/>
      <w:r w:rsidRPr="00A55DD7">
        <w:rPr>
          <w:rFonts w:ascii="Times New Roman" w:hAnsi="Times New Roman" w:cs="Times New Roman"/>
          <w:sz w:val="24"/>
          <w:szCs w:val="24"/>
        </w:rPr>
        <w:t xml:space="preserve"> поселения;</w:t>
      </w:r>
    </w:p>
    <w:p w14:paraId="7CFFB50C" w14:textId="77777777" w:rsidR="00A55DD7" w:rsidRPr="00A55DD7" w:rsidRDefault="00A55DD7" w:rsidP="00A55DD7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DD7">
        <w:rPr>
          <w:rFonts w:ascii="Times New Roman" w:hAnsi="Times New Roman" w:cs="Times New Roman"/>
          <w:sz w:val="24"/>
          <w:szCs w:val="24"/>
        </w:rPr>
        <w:t>3) представляет сведения для составления и ведения кассового плана;</w:t>
      </w:r>
    </w:p>
    <w:p w14:paraId="78D1779B" w14:textId="77777777" w:rsidR="00A55DD7" w:rsidRDefault="00A55DD7" w:rsidP="00A55DD7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DD7">
        <w:rPr>
          <w:rFonts w:ascii="Times New Roman" w:hAnsi="Times New Roman" w:cs="Times New Roman"/>
          <w:sz w:val="24"/>
          <w:szCs w:val="24"/>
        </w:rPr>
        <w:t>4) формирует и представляет бюджетную отчетность главного администратора доходов бюджета поселения;</w:t>
      </w:r>
    </w:p>
    <w:p w14:paraId="16E66508" w14:textId="77777777" w:rsidR="00310E7B" w:rsidRPr="00A4274A" w:rsidRDefault="00310E7B" w:rsidP="00A55DD7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A4274A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lastRenderedPageBreak/>
        <w:t>5)</w:t>
      </w:r>
      <w:proofErr w:type="gramStart"/>
      <w:r w:rsidRPr="00A4274A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утверждает  методику</w:t>
      </w:r>
      <w:proofErr w:type="gramEnd"/>
      <w:r w:rsidRPr="00A4274A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прогнозирования поступлений доходов в бюджет в соответствии с общими требованиями к такой методике, установленными Правительством Российской Федерации;</w:t>
      </w:r>
    </w:p>
    <w:p w14:paraId="1FBE90CA" w14:textId="77777777" w:rsidR="00A55DD7" w:rsidRPr="00A55DD7" w:rsidRDefault="00310E7B" w:rsidP="00A55D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55DD7" w:rsidRPr="00A55DD7">
        <w:rPr>
          <w:rFonts w:ascii="Times New Roman" w:hAnsi="Times New Roman" w:cs="Times New Roman"/>
          <w:sz w:val="24"/>
          <w:szCs w:val="24"/>
        </w:rPr>
        <w:t>)</w:t>
      </w:r>
      <w:r w:rsidR="00A55DD7" w:rsidRPr="00A55DD7">
        <w:rPr>
          <w:sz w:val="24"/>
          <w:szCs w:val="24"/>
        </w:rPr>
        <w:t xml:space="preserve"> </w:t>
      </w:r>
      <w:r w:rsidR="00A55DD7" w:rsidRPr="00A55DD7">
        <w:rPr>
          <w:rFonts w:ascii="Times New Roman" w:hAnsi="Times New Roman" w:cs="Times New Roman"/>
          <w:sz w:val="24"/>
          <w:szCs w:val="24"/>
        </w:rPr>
        <w:t xml:space="preserve">осуществляет внутренний финансовый контроль, направленный на соблюдение стандартов и процедур составления и исполнения бюджета по доходам,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бюджета, а также внутренний финансовый аудит в соответствии с порядком, установленным Администрацией </w:t>
      </w:r>
      <w:proofErr w:type="spellStart"/>
      <w:r w:rsidR="00A55DD7" w:rsidRPr="00A55DD7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A55DD7" w:rsidRPr="00A55DD7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14:paraId="6CC567A7" w14:textId="77777777" w:rsidR="009576A9" w:rsidRPr="00310E7B" w:rsidRDefault="00310E7B" w:rsidP="00310E7B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55DD7" w:rsidRPr="00A55DD7">
        <w:rPr>
          <w:rFonts w:ascii="Times New Roman" w:hAnsi="Times New Roman" w:cs="Times New Roman"/>
          <w:sz w:val="24"/>
          <w:szCs w:val="24"/>
        </w:rPr>
        <w:t>) осуществляет иные бюджетные полномочия, установленные Бюджетным кодексом Российской Федерации и принимаемыми в соответствии с ним нормативными правовыми актами, регулирующими бюджетные правоотношения</w:t>
      </w:r>
      <w:r w:rsidR="00125DDE" w:rsidRPr="00125DD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C265C70" w14:textId="77777777" w:rsidR="00D74615" w:rsidRDefault="00D86228" w:rsidP="00EF063C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 w:rsidR="00A4274A">
        <w:t xml:space="preserve">   </w:t>
      </w:r>
      <w:r>
        <w:t xml:space="preserve"> </w:t>
      </w:r>
      <w:r w:rsidR="000504A4">
        <w:t>1.3</w:t>
      </w:r>
      <w:r w:rsidR="00D74615">
        <w:t xml:space="preserve">  </w:t>
      </w:r>
      <w:r w:rsidR="00310E7B">
        <w:rPr>
          <w:rFonts w:eastAsiaTheme="minorEastAsia"/>
        </w:rPr>
        <w:t xml:space="preserve"> </w:t>
      </w:r>
      <w:r w:rsidR="00EF063C">
        <w:rPr>
          <w:rFonts w:eastAsiaTheme="minorEastAsia"/>
        </w:rPr>
        <w:t>Пункт 2</w:t>
      </w:r>
      <w:r w:rsidR="00A4274A">
        <w:rPr>
          <w:rFonts w:eastAsiaTheme="minorEastAsia"/>
        </w:rPr>
        <w:t xml:space="preserve"> С</w:t>
      </w:r>
      <w:r w:rsidR="00EF063C">
        <w:rPr>
          <w:rFonts w:eastAsiaTheme="minorEastAsia"/>
        </w:rPr>
        <w:t>татьи</w:t>
      </w:r>
      <w:r w:rsidR="00310E7B">
        <w:rPr>
          <w:rFonts w:eastAsiaTheme="minorEastAsia"/>
        </w:rPr>
        <w:t xml:space="preserve"> 1</w:t>
      </w:r>
      <w:r w:rsidR="00EF063C">
        <w:rPr>
          <w:rFonts w:eastAsiaTheme="minorEastAsia"/>
        </w:rPr>
        <w:t>7</w:t>
      </w:r>
      <w:r w:rsidR="00310E7B">
        <w:rPr>
          <w:rFonts w:eastAsiaTheme="minorEastAsia"/>
        </w:rPr>
        <w:t>.  Положения изложить в новой редакции следующего содержания:</w:t>
      </w:r>
    </w:p>
    <w:p w14:paraId="16B52EC0" w14:textId="77777777" w:rsidR="00EF063C" w:rsidRPr="00EF063C" w:rsidRDefault="00EF063C" w:rsidP="00EF063C">
      <w:pPr>
        <w:pStyle w:val="ConsPlusNormal"/>
        <w:widowControl/>
        <w:tabs>
          <w:tab w:val="left" w:pos="4228"/>
        </w:tabs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F063C">
        <w:rPr>
          <w:rFonts w:ascii="Times New Roman" w:hAnsi="Times New Roman" w:cs="Times New Roman"/>
          <w:sz w:val="24"/>
          <w:szCs w:val="24"/>
        </w:rPr>
        <w:t xml:space="preserve">«2. Одновременно с проектом решения </w:t>
      </w:r>
      <w:proofErr w:type="gramStart"/>
      <w:r w:rsidRPr="00EF063C">
        <w:rPr>
          <w:rFonts w:ascii="Times New Roman" w:hAnsi="Times New Roman" w:cs="Times New Roman"/>
          <w:sz w:val="24"/>
          <w:szCs w:val="24"/>
        </w:rPr>
        <w:t>о  бюджете</w:t>
      </w:r>
      <w:proofErr w:type="gramEnd"/>
      <w:r w:rsidRPr="00EF063C">
        <w:rPr>
          <w:rFonts w:ascii="Times New Roman" w:hAnsi="Times New Roman" w:cs="Times New Roman"/>
          <w:sz w:val="24"/>
          <w:szCs w:val="24"/>
        </w:rPr>
        <w:t xml:space="preserve"> поселения на Совет </w:t>
      </w:r>
      <w:proofErr w:type="spellStart"/>
      <w:r w:rsidRPr="00EF063C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EF063C">
        <w:rPr>
          <w:rFonts w:ascii="Times New Roman" w:hAnsi="Times New Roman" w:cs="Times New Roman"/>
          <w:sz w:val="24"/>
          <w:szCs w:val="24"/>
        </w:rPr>
        <w:t xml:space="preserve"> сельского поселения представляются следующие документы и материалы:</w:t>
      </w:r>
    </w:p>
    <w:p w14:paraId="3FCF2B2E" w14:textId="77777777" w:rsidR="00EF063C" w:rsidRPr="00EF063C" w:rsidRDefault="00EF063C" w:rsidP="00EF063C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63C">
        <w:rPr>
          <w:rFonts w:ascii="Times New Roman" w:hAnsi="Times New Roman" w:cs="Times New Roman"/>
          <w:sz w:val="24"/>
          <w:szCs w:val="24"/>
        </w:rPr>
        <w:t xml:space="preserve">основные направления </w:t>
      </w:r>
      <w:proofErr w:type="gramStart"/>
      <w:r w:rsidRPr="00EF063C">
        <w:rPr>
          <w:rFonts w:ascii="Times New Roman" w:hAnsi="Times New Roman" w:cs="Times New Roman"/>
          <w:sz w:val="24"/>
          <w:szCs w:val="24"/>
        </w:rPr>
        <w:t>бюджетной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063C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EF063C">
        <w:rPr>
          <w:rFonts w:ascii="Times New Roman" w:hAnsi="Times New Roman" w:cs="Times New Roman"/>
          <w:sz w:val="24"/>
          <w:szCs w:val="24"/>
        </w:rPr>
        <w:t xml:space="preserve"> налоговой политики;</w:t>
      </w:r>
    </w:p>
    <w:p w14:paraId="09B85CBB" w14:textId="77777777" w:rsidR="00EF063C" w:rsidRDefault="00EF063C" w:rsidP="00EF063C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63C">
        <w:rPr>
          <w:rFonts w:ascii="Times New Roman" w:hAnsi="Times New Roman" w:cs="Times New Roman"/>
          <w:sz w:val="24"/>
          <w:szCs w:val="24"/>
        </w:rPr>
        <w:t xml:space="preserve">предварительные итоги социально-экономического развития </w:t>
      </w:r>
      <w:proofErr w:type="spellStart"/>
      <w:r w:rsidRPr="00EF063C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EF063C">
        <w:rPr>
          <w:rFonts w:ascii="Times New Roman" w:hAnsi="Times New Roman" w:cs="Times New Roman"/>
          <w:sz w:val="24"/>
          <w:szCs w:val="24"/>
        </w:rPr>
        <w:t xml:space="preserve"> сельского поселения за истекший период текущего финансового года и ожидаемые итоги   </w:t>
      </w:r>
      <w:r w:rsidR="00F06818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</w:t>
      </w:r>
      <w:proofErr w:type="spellStart"/>
      <w:r w:rsidR="00F06818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F06818">
        <w:rPr>
          <w:rFonts w:ascii="Times New Roman" w:hAnsi="Times New Roman" w:cs="Times New Roman"/>
          <w:sz w:val="24"/>
          <w:szCs w:val="24"/>
        </w:rPr>
        <w:t xml:space="preserve"> сельского </w:t>
      </w:r>
      <w:proofErr w:type="spellStart"/>
      <w:r w:rsidR="00F06818">
        <w:rPr>
          <w:rFonts w:ascii="Times New Roman" w:hAnsi="Times New Roman" w:cs="Times New Roman"/>
          <w:sz w:val="24"/>
          <w:szCs w:val="24"/>
        </w:rPr>
        <w:t>поселения</w:t>
      </w:r>
      <w:r w:rsidRPr="00EF063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F063C">
        <w:rPr>
          <w:rFonts w:ascii="Times New Roman" w:hAnsi="Times New Roman" w:cs="Times New Roman"/>
          <w:sz w:val="24"/>
          <w:szCs w:val="24"/>
        </w:rPr>
        <w:t xml:space="preserve"> текущий финансовый год;</w:t>
      </w:r>
    </w:p>
    <w:p w14:paraId="00CA1D52" w14:textId="77777777" w:rsidR="00EF063C" w:rsidRDefault="00EF063C" w:rsidP="00EF063C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63C">
        <w:rPr>
          <w:rFonts w:ascii="Times New Roman" w:hAnsi="Times New Roman" w:cs="Times New Roman"/>
          <w:sz w:val="24"/>
          <w:szCs w:val="24"/>
        </w:rPr>
        <w:t xml:space="preserve">прогноз социально-экономического развития </w:t>
      </w:r>
      <w:proofErr w:type="spellStart"/>
      <w:r w:rsidRPr="00EF063C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EF063C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14:paraId="64D38CC8" w14:textId="77777777" w:rsidR="00F06818" w:rsidRPr="00EF063C" w:rsidRDefault="00F06818" w:rsidP="00F0681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прогноз основных характеристик (общий объем доходов, общий объем расходов, дефицита (профицита)бюджета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 очередной финансовый год и плановый период;</w:t>
      </w:r>
    </w:p>
    <w:p w14:paraId="22CCC520" w14:textId="77777777" w:rsidR="00EF063C" w:rsidRDefault="00EF063C" w:rsidP="00EF063C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63C">
        <w:rPr>
          <w:rFonts w:ascii="Times New Roman" w:hAnsi="Times New Roman" w:cs="Times New Roman"/>
          <w:sz w:val="24"/>
          <w:szCs w:val="24"/>
        </w:rPr>
        <w:t xml:space="preserve">пояснительная записка к </w:t>
      </w:r>
      <w:proofErr w:type="gramStart"/>
      <w:r w:rsidRPr="00EF063C">
        <w:rPr>
          <w:rFonts w:ascii="Times New Roman" w:hAnsi="Times New Roman" w:cs="Times New Roman"/>
          <w:sz w:val="24"/>
          <w:szCs w:val="24"/>
        </w:rPr>
        <w:t>проекту  бюджета</w:t>
      </w:r>
      <w:proofErr w:type="gramEnd"/>
      <w:r w:rsidRPr="00EF063C">
        <w:rPr>
          <w:rFonts w:ascii="Times New Roman" w:hAnsi="Times New Roman" w:cs="Times New Roman"/>
          <w:sz w:val="24"/>
          <w:szCs w:val="24"/>
        </w:rPr>
        <w:t xml:space="preserve"> поселения;</w:t>
      </w:r>
    </w:p>
    <w:p w14:paraId="24B33438" w14:textId="77777777" w:rsidR="00F06818" w:rsidRPr="00EF063C" w:rsidRDefault="00F06818" w:rsidP="00EF063C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методики(</w:t>
      </w:r>
      <w:proofErr w:type="gramEnd"/>
      <w:r>
        <w:rPr>
          <w:rFonts w:ascii="Times New Roman" w:hAnsi="Times New Roman" w:cs="Times New Roman"/>
          <w:sz w:val="24"/>
          <w:szCs w:val="24"/>
        </w:rPr>
        <w:t>проекты методик) и расчеты распределения межбюджетных трансфертов;</w:t>
      </w:r>
    </w:p>
    <w:p w14:paraId="09E708C9" w14:textId="77777777" w:rsidR="00EF063C" w:rsidRDefault="00EF063C" w:rsidP="00EF063C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06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верхний </w:t>
      </w:r>
      <w:proofErr w:type="gramStart"/>
      <w:r w:rsidRPr="00EF063C">
        <w:rPr>
          <w:rFonts w:ascii="Times New Roman" w:hAnsi="Times New Roman" w:cs="Times New Roman"/>
          <w:color w:val="000000" w:themeColor="text1"/>
          <w:sz w:val="24"/>
          <w:szCs w:val="24"/>
        </w:rPr>
        <w:t>предел  муниципального</w:t>
      </w:r>
      <w:proofErr w:type="gramEnd"/>
      <w:r w:rsidR="00E434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внутреннего</w:t>
      </w:r>
      <w:r w:rsidRPr="00EF06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долга </w:t>
      </w:r>
      <w:r w:rsidR="00E434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(или) верхний предел  муниципального внешнего долга по состоянию </w:t>
      </w:r>
      <w:r w:rsidRPr="00EF063C">
        <w:rPr>
          <w:rFonts w:ascii="Times New Roman" w:hAnsi="Times New Roman" w:cs="Times New Roman"/>
          <w:color w:val="000000" w:themeColor="text1"/>
          <w:sz w:val="24"/>
          <w:szCs w:val="24"/>
        </w:rPr>
        <w:t>на 1 января  года, следующего за  очередным финансовым годом и каждым годом планового периода;</w:t>
      </w:r>
    </w:p>
    <w:p w14:paraId="7F48C296" w14:textId="77777777" w:rsidR="00EF063C" w:rsidRDefault="00EF063C" w:rsidP="00EF063C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63C">
        <w:rPr>
          <w:rFonts w:ascii="Times New Roman" w:hAnsi="Times New Roman" w:cs="Times New Roman"/>
          <w:sz w:val="24"/>
          <w:szCs w:val="24"/>
        </w:rPr>
        <w:t xml:space="preserve">оценка ожидаемого исполнения бюджета </w:t>
      </w:r>
      <w:proofErr w:type="gramStart"/>
      <w:r w:rsidRPr="00EF063C">
        <w:rPr>
          <w:rFonts w:ascii="Times New Roman" w:hAnsi="Times New Roman" w:cs="Times New Roman"/>
          <w:sz w:val="24"/>
          <w:szCs w:val="24"/>
        </w:rPr>
        <w:t>поселения  за</w:t>
      </w:r>
      <w:proofErr w:type="gramEnd"/>
      <w:r w:rsidRPr="00EF063C">
        <w:rPr>
          <w:rFonts w:ascii="Times New Roman" w:hAnsi="Times New Roman" w:cs="Times New Roman"/>
          <w:sz w:val="24"/>
          <w:szCs w:val="24"/>
        </w:rPr>
        <w:t xml:space="preserve"> текущий финансовый год;</w:t>
      </w:r>
    </w:p>
    <w:p w14:paraId="255DDDD8" w14:textId="77777777" w:rsidR="00E434F8" w:rsidRPr="00E434F8" w:rsidRDefault="00E434F8" w:rsidP="00E434F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предложенный Советом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Толпаровского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проект бюджетной сметы, представляемой в случае возникновения разногласий с финансовым органом в отношении указанной бюджетной сметы;</w:t>
      </w:r>
    </w:p>
    <w:p w14:paraId="1D1469EF" w14:textId="77777777" w:rsidR="00EF063C" w:rsidRPr="00EF063C" w:rsidRDefault="00EF063C" w:rsidP="00EF063C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063C">
        <w:rPr>
          <w:rFonts w:ascii="Times New Roman" w:hAnsi="Times New Roman" w:cs="Times New Roman"/>
          <w:color w:val="000000" w:themeColor="text1"/>
          <w:sz w:val="24"/>
          <w:szCs w:val="24"/>
        </w:rPr>
        <w:t>реестр источников доходов бюджета;</w:t>
      </w:r>
    </w:p>
    <w:p w14:paraId="3330ADB9" w14:textId="77777777" w:rsidR="00A67100" w:rsidRDefault="00EF063C" w:rsidP="00EF063C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63C">
        <w:rPr>
          <w:rFonts w:ascii="Times New Roman" w:hAnsi="Times New Roman" w:cs="Times New Roman"/>
          <w:sz w:val="24"/>
          <w:szCs w:val="24"/>
        </w:rPr>
        <w:t>иные документы и материалы.</w:t>
      </w:r>
    </w:p>
    <w:p w14:paraId="6D855903" w14:textId="77777777" w:rsidR="00A67100" w:rsidRDefault="00A67100" w:rsidP="00EF063C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утверждения решением о бюджете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распредедения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программ(</w:t>
      </w:r>
      <w:proofErr w:type="gramEnd"/>
      <w:r>
        <w:rPr>
          <w:rFonts w:ascii="Times New Roman" w:hAnsi="Times New Roman" w:cs="Times New Roman"/>
          <w:sz w:val="24"/>
          <w:szCs w:val="24"/>
        </w:rPr>
        <w:t>проекты изменений в указанные паспорта)</w:t>
      </w:r>
    </w:p>
    <w:p w14:paraId="2FB4BAE2" w14:textId="77777777" w:rsidR="00D74615" w:rsidRDefault="00A67100" w:rsidP="00EF063C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случае,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бюджетов, приложение с распределением бюджетных ассигнований по разделам и подразделам классификации расходов бюджета включается в состав приложений к пояснительной записке к проекту решения о бюджете</w:t>
      </w:r>
      <w:r w:rsidR="00EF063C">
        <w:rPr>
          <w:rFonts w:ascii="Times New Roman" w:hAnsi="Times New Roman" w:cs="Times New Roman"/>
          <w:sz w:val="24"/>
          <w:szCs w:val="24"/>
        </w:rPr>
        <w:t>»</w:t>
      </w:r>
    </w:p>
    <w:p w14:paraId="43722E11" w14:textId="77777777" w:rsidR="00E434F8" w:rsidRDefault="003E6491" w:rsidP="00E434F8">
      <w:pPr>
        <w:pStyle w:val="ConsPlusNormal"/>
        <w:widowControl/>
        <w:tabs>
          <w:tab w:val="left" w:pos="4228"/>
        </w:tabs>
        <w:ind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E434F8" w:rsidRPr="00E434F8">
        <w:rPr>
          <w:rFonts w:ascii="Times New Roman" w:hAnsi="Times New Roman" w:cs="Times New Roman"/>
          <w:sz w:val="24"/>
          <w:szCs w:val="24"/>
        </w:rPr>
        <w:t xml:space="preserve">1.4 </w:t>
      </w:r>
      <w:r w:rsidR="00E434F8" w:rsidRPr="00E434F8">
        <w:rPr>
          <w:rFonts w:ascii="Times New Roman" w:eastAsiaTheme="minorEastAsia" w:hAnsi="Times New Roman" w:cs="Times New Roman"/>
          <w:sz w:val="24"/>
          <w:szCs w:val="24"/>
        </w:rPr>
        <w:t xml:space="preserve"> Пункт</w:t>
      </w:r>
      <w:proofErr w:type="gramEnd"/>
      <w:r w:rsidR="00E434F8" w:rsidRPr="00E434F8">
        <w:rPr>
          <w:rFonts w:ascii="Times New Roman" w:eastAsiaTheme="minorEastAsia" w:hAnsi="Times New Roman" w:cs="Times New Roman"/>
          <w:sz w:val="24"/>
          <w:szCs w:val="24"/>
        </w:rPr>
        <w:t xml:space="preserve"> 2   статьи </w:t>
      </w:r>
      <w:r w:rsidR="005C24FD">
        <w:rPr>
          <w:rFonts w:ascii="Times New Roman" w:eastAsiaTheme="minorEastAsia" w:hAnsi="Times New Roman" w:cs="Times New Roman"/>
          <w:sz w:val="24"/>
          <w:szCs w:val="24"/>
        </w:rPr>
        <w:t>30</w:t>
      </w:r>
      <w:r w:rsidR="00E434F8" w:rsidRPr="00E434F8">
        <w:rPr>
          <w:rFonts w:ascii="Times New Roman" w:eastAsiaTheme="minorEastAsia" w:hAnsi="Times New Roman" w:cs="Times New Roman"/>
          <w:sz w:val="24"/>
          <w:szCs w:val="24"/>
        </w:rPr>
        <w:t>.  Положения изложить в новой редакции следующего содержания:</w:t>
      </w:r>
    </w:p>
    <w:p w14:paraId="0E5E2456" w14:textId="77777777" w:rsidR="005C24FD" w:rsidRPr="005C24FD" w:rsidRDefault="005C24FD" w:rsidP="005C24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C24FD">
        <w:rPr>
          <w:rFonts w:ascii="Times New Roman" w:hAnsi="Times New Roman" w:cs="Times New Roman"/>
          <w:sz w:val="24"/>
          <w:szCs w:val="24"/>
        </w:rPr>
        <w:t xml:space="preserve">2. Утвержденные показатели сводной бюджетной росписи должны </w:t>
      </w:r>
      <w:proofErr w:type="gramStart"/>
      <w:r w:rsidRPr="005C24FD">
        <w:rPr>
          <w:rFonts w:ascii="Times New Roman" w:hAnsi="Times New Roman" w:cs="Times New Roman"/>
          <w:sz w:val="24"/>
          <w:szCs w:val="24"/>
        </w:rPr>
        <w:t>соответствовать  решению</w:t>
      </w:r>
      <w:proofErr w:type="gramEnd"/>
      <w:r w:rsidRPr="005C24FD">
        <w:rPr>
          <w:rFonts w:ascii="Times New Roman" w:hAnsi="Times New Roman" w:cs="Times New Roman"/>
          <w:sz w:val="24"/>
          <w:szCs w:val="24"/>
        </w:rPr>
        <w:t xml:space="preserve"> о бюджете поселения.</w:t>
      </w:r>
    </w:p>
    <w:p w14:paraId="4CA4A8C5" w14:textId="77777777" w:rsidR="005C24FD" w:rsidRPr="005C24FD" w:rsidRDefault="005C24FD" w:rsidP="005C24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24FD">
        <w:rPr>
          <w:rFonts w:ascii="Times New Roman" w:hAnsi="Times New Roman" w:cs="Times New Roman"/>
          <w:sz w:val="24"/>
          <w:szCs w:val="24"/>
        </w:rPr>
        <w:t xml:space="preserve">В случае принятия решения Совета </w:t>
      </w:r>
      <w:proofErr w:type="spellStart"/>
      <w:r w:rsidRPr="005C24FD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5C24FD">
        <w:rPr>
          <w:rFonts w:ascii="Times New Roman" w:hAnsi="Times New Roman" w:cs="Times New Roman"/>
          <w:sz w:val="24"/>
          <w:szCs w:val="24"/>
        </w:rPr>
        <w:t xml:space="preserve"> сельского поселения о внесении изменений в решение о </w:t>
      </w:r>
      <w:proofErr w:type="gramStart"/>
      <w:r w:rsidRPr="005C24FD">
        <w:rPr>
          <w:rFonts w:ascii="Times New Roman" w:hAnsi="Times New Roman" w:cs="Times New Roman"/>
          <w:sz w:val="24"/>
          <w:szCs w:val="24"/>
        </w:rPr>
        <w:t>бюджете  Глава</w:t>
      </w:r>
      <w:proofErr w:type="gramEnd"/>
      <w:r w:rsidRPr="005C24FD">
        <w:rPr>
          <w:rFonts w:ascii="Times New Roman" w:hAnsi="Times New Roman" w:cs="Times New Roman"/>
          <w:sz w:val="24"/>
          <w:szCs w:val="24"/>
        </w:rPr>
        <w:t xml:space="preserve"> поселения  утверждает соответствующие изменения в сводную бюджетную роспись.</w:t>
      </w:r>
    </w:p>
    <w:p w14:paraId="63EB69E0" w14:textId="77777777" w:rsidR="005C24FD" w:rsidRPr="005C24FD" w:rsidRDefault="005C24FD" w:rsidP="005C24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24FD">
        <w:rPr>
          <w:rFonts w:ascii="Times New Roman" w:hAnsi="Times New Roman" w:cs="Times New Roman"/>
          <w:sz w:val="24"/>
          <w:szCs w:val="24"/>
        </w:rPr>
        <w:lastRenderedPageBreak/>
        <w:t xml:space="preserve">  В </w:t>
      </w:r>
      <w:proofErr w:type="gramStart"/>
      <w:r w:rsidRPr="005C24FD">
        <w:rPr>
          <w:rFonts w:ascii="Times New Roman" w:hAnsi="Times New Roman" w:cs="Times New Roman"/>
          <w:sz w:val="24"/>
          <w:szCs w:val="24"/>
        </w:rPr>
        <w:t>сводную  бюджетную</w:t>
      </w:r>
      <w:proofErr w:type="gramEnd"/>
      <w:r w:rsidRPr="005C24FD">
        <w:rPr>
          <w:rFonts w:ascii="Times New Roman" w:hAnsi="Times New Roman" w:cs="Times New Roman"/>
          <w:sz w:val="24"/>
          <w:szCs w:val="24"/>
        </w:rPr>
        <w:t xml:space="preserve"> роспись  могут быть внесены изменения с соответствии с решениями Главы поселения  без внесения изменений  в решение о бюджете поселения:</w:t>
      </w:r>
    </w:p>
    <w:p w14:paraId="5949AE2F" w14:textId="77777777" w:rsidR="005C24FD" w:rsidRPr="005C24FD" w:rsidRDefault="005C24FD" w:rsidP="005C24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24FD">
        <w:rPr>
          <w:rFonts w:ascii="Times New Roman" w:hAnsi="Times New Roman" w:cs="Times New Roman"/>
          <w:sz w:val="24"/>
          <w:szCs w:val="24"/>
        </w:rPr>
        <w:t>1)в случае перераспределения бюджетных ассигнований, предусмотренных для исполнения  публичных  нормативных  обязательств, - в пределах общего объема указанных ассигнований, утвержденных решением о бюджете поселения на их исполнение в текущем финансовом году, а также с его превышением не более чем на  5 процентов за счет перераспределения средств, зарезервированных в составе утвержденных бюджетных ассигнований;</w:t>
      </w:r>
    </w:p>
    <w:p w14:paraId="7AAC2BEB" w14:textId="77777777" w:rsidR="005C24FD" w:rsidRPr="003E6491" w:rsidRDefault="005C24FD" w:rsidP="005C24F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3E6491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2)в случае изменения функций  и полномочий главного распорядителя (распорядителя), получателя бюджетных средств, а также  в связи с передачей муниципального имущества, изменением подведомственности распорядителей</w:t>
      </w:r>
      <w:r w:rsidR="003E6491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</w:t>
      </w:r>
      <w:r w:rsidRPr="003E6491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(получателей) </w:t>
      </w:r>
      <w:r w:rsidR="003E6491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бюджетных средств, централизацие</w:t>
      </w:r>
      <w:r w:rsidRPr="003E6491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й закупок товаров, работ, услуг для обеспечения муниципальных нужд в соответствии с частями 2 и 3 статьи 26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при осуществлении органами местного самоуправления бюджетных полномочий предусмотренных пунктом 5 статьи 154 Бюджетного кодекса РФ;</w:t>
      </w:r>
    </w:p>
    <w:p w14:paraId="3A1DD753" w14:textId="77777777" w:rsidR="005C24FD" w:rsidRPr="005C24FD" w:rsidRDefault="005C24FD" w:rsidP="005C24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24FD">
        <w:rPr>
          <w:rFonts w:ascii="Times New Roman" w:hAnsi="Times New Roman" w:cs="Times New Roman"/>
          <w:sz w:val="24"/>
          <w:szCs w:val="24"/>
        </w:rPr>
        <w:t xml:space="preserve">3)в случае исполнения судебных актов, предусматривающих обращение взыскания на </w:t>
      </w:r>
      <w:proofErr w:type="gramStart"/>
      <w:r w:rsidRPr="005C24FD">
        <w:rPr>
          <w:rFonts w:ascii="Times New Roman" w:hAnsi="Times New Roman" w:cs="Times New Roman"/>
          <w:sz w:val="24"/>
          <w:szCs w:val="24"/>
        </w:rPr>
        <w:t>средства  бюджета</w:t>
      </w:r>
      <w:proofErr w:type="gramEnd"/>
      <w:r w:rsidRPr="005C24FD">
        <w:rPr>
          <w:rFonts w:ascii="Times New Roman" w:hAnsi="Times New Roman" w:cs="Times New Roman"/>
          <w:sz w:val="24"/>
          <w:szCs w:val="24"/>
        </w:rPr>
        <w:t>;</w:t>
      </w:r>
    </w:p>
    <w:p w14:paraId="25DA55DC" w14:textId="77777777" w:rsidR="005C24FD" w:rsidRPr="005C24FD" w:rsidRDefault="005C24FD" w:rsidP="005C24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24FD">
        <w:rPr>
          <w:rFonts w:ascii="Times New Roman" w:hAnsi="Times New Roman" w:cs="Times New Roman"/>
          <w:sz w:val="24"/>
          <w:szCs w:val="24"/>
        </w:rPr>
        <w:t xml:space="preserve">4)в </w:t>
      </w:r>
      <w:proofErr w:type="gramStart"/>
      <w:r w:rsidRPr="005C24FD">
        <w:rPr>
          <w:rFonts w:ascii="Times New Roman" w:hAnsi="Times New Roman" w:cs="Times New Roman"/>
          <w:sz w:val="24"/>
          <w:szCs w:val="24"/>
        </w:rPr>
        <w:t>случае  использования</w:t>
      </w:r>
      <w:proofErr w:type="gramEnd"/>
      <w:r w:rsidRPr="005C24FD">
        <w:rPr>
          <w:rFonts w:ascii="Times New Roman" w:hAnsi="Times New Roman" w:cs="Times New Roman"/>
          <w:sz w:val="24"/>
          <w:szCs w:val="24"/>
        </w:rPr>
        <w:t xml:space="preserve"> (перераспределения) средств резервных фондов, а также средств, иным образом зарезервированных в составе утвержденных бюджетных ассигнований, с указанием в решении о бюджете объема и направлений их использования;</w:t>
      </w:r>
    </w:p>
    <w:p w14:paraId="441C9012" w14:textId="77777777" w:rsidR="005C24FD" w:rsidRPr="005C24FD" w:rsidRDefault="005C24FD" w:rsidP="005C24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24FD">
        <w:rPr>
          <w:rFonts w:ascii="Times New Roman" w:hAnsi="Times New Roman" w:cs="Times New Roman"/>
          <w:sz w:val="24"/>
          <w:szCs w:val="24"/>
        </w:rPr>
        <w:t>5)в случае перераспределения бюджетных ассигнований, предоставляемых на конкурсной основе;</w:t>
      </w:r>
    </w:p>
    <w:p w14:paraId="16CFD064" w14:textId="77777777" w:rsidR="005C24FD" w:rsidRPr="005C24FD" w:rsidRDefault="005C24FD" w:rsidP="005C24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C24FD">
        <w:rPr>
          <w:rFonts w:ascii="Times New Roman" w:hAnsi="Times New Roman" w:cs="Times New Roman"/>
          <w:sz w:val="24"/>
          <w:szCs w:val="24"/>
        </w:rPr>
        <w:t xml:space="preserve">            6)в </w:t>
      </w:r>
      <w:proofErr w:type="gramStart"/>
      <w:r w:rsidRPr="005C24FD">
        <w:rPr>
          <w:rFonts w:ascii="Times New Roman" w:hAnsi="Times New Roman" w:cs="Times New Roman"/>
          <w:sz w:val="24"/>
          <w:szCs w:val="24"/>
        </w:rPr>
        <w:t>случае  перераспределения</w:t>
      </w:r>
      <w:proofErr w:type="gramEnd"/>
      <w:r w:rsidRPr="005C24FD">
        <w:rPr>
          <w:rFonts w:ascii="Times New Roman" w:hAnsi="Times New Roman" w:cs="Times New Roman"/>
          <w:sz w:val="24"/>
          <w:szCs w:val="24"/>
        </w:rPr>
        <w:t xml:space="preserve"> бюджетных ассигнований между текущим финансовым годом  и плановым периодом- в пределах  предусмотренного  решением о бюджете общего объема бюджетных ассигнований главному распорядителю бюджетных средств  на оказание муниципальных услуг на соответствующий финансовый год;</w:t>
      </w:r>
    </w:p>
    <w:p w14:paraId="3D7A5B9A" w14:textId="77777777" w:rsidR="005C24FD" w:rsidRPr="003E6491" w:rsidRDefault="005C24FD" w:rsidP="005C24F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4326B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7</w:t>
      </w:r>
      <w:r w:rsidRPr="003E6491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)в  случае получения </w:t>
      </w:r>
      <w:r w:rsidR="008527BC" w:rsidRPr="003E6491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уведомления  о перераспределении </w:t>
      </w:r>
      <w:r w:rsidRPr="003E6491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субсидий, субвенций, иных межбюджетных трансфертов</w:t>
      </w:r>
      <w:r w:rsidR="008527BC" w:rsidRPr="003E6491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, имеющих целевое назначение, предоставления из федерального бюджета бюджету субъекта Российской Федерации бюджетного кредита на финансовое обеспечение реализации инфраструктурных  проектов, поступления в бюджет субъекта Российской федерации дотаций из федерального бюджета</w:t>
      </w:r>
      <w:r w:rsidR="000E6F9F" w:rsidRPr="003E6491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(заключения соглашения о предоставлении из федерального бюджета бюджету субъекта Российской федерации дотации) в течении финансового года и получение имеющих целевое назначение   </w:t>
      </w:r>
      <w:r w:rsidRPr="003E6491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безвозмездных поступлений от физических и юридических лиц сверх объемов,  утвержденных решение о бюджете поселения, а также в случае сокращения (возврата при отсутствии потребности) указанных средств;</w:t>
      </w:r>
    </w:p>
    <w:p w14:paraId="1A190388" w14:textId="77777777" w:rsidR="005C24FD" w:rsidRPr="005C24FD" w:rsidRDefault="005C24FD" w:rsidP="005C24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24FD">
        <w:rPr>
          <w:rFonts w:ascii="Times New Roman" w:hAnsi="Times New Roman" w:cs="Times New Roman"/>
          <w:sz w:val="24"/>
          <w:szCs w:val="24"/>
        </w:rPr>
        <w:t xml:space="preserve">8)в </w:t>
      </w:r>
      <w:proofErr w:type="gramStart"/>
      <w:r w:rsidRPr="005C24FD">
        <w:rPr>
          <w:rFonts w:ascii="Times New Roman" w:hAnsi="Times New Roman" w:cs="Times New Roman"/>
          <w:sz w:val="24"/>
          <w:szCs w:val="24"/>
        </w:rPr>
        <w:t>случае  изменения</w:t>
      </w:r>
      <w:proofErr w:type="gramEnd"/>
      <w:r w:rsidRPr="005C24FD">
        <w:rPr>
          <w:rFonts w:ascii="Times New Roman" w:hAnsi="Times New Roman" w:cs="Times New Roman"/>
          <w:sz w:val="24"/>
          <w:szCs w:val="24"/>
        </w:rPr>
        <w:t xml:space="preserve"> типа  муниципальных учреждений и организационно-правовой формы муниципальных унитарных предприятий;</w:t>
      </w:r>
    </w:p>
    <w:p w14:paraId="4CA9310D" w14:textId="77777777" w:rsidR="005C24FD" w:rsidRPr="005C24FD" w:rsidRDefault="005C24FD" w:rsidP="005C24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24FD">
        <w:rPr>
          <w:rFonts w:ascii="Times New Roman" w:hAnsi="Times New Roman" w:cs="Times New Roman"/>
          <w:sz w:val="24"/>
          <w:szCs w:val="24"/>
        </w:rPr>
        <w:t>9)в случае  увеличения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 этих муниципальных контрактов оплате в отчетном финансовом  году, в объеме, не превышающем остатка не использованных на начало текущего финансового года бюджетных ассигнований на исполнение указанных  муниципальных контрактов в соответствии с требованиями, установленными Бюджетным  кодексом Российской Федерации;</w:t>
      </w:r>
    </w:p>
    <w:p w14:paraId="11CBA5DA" w14:textId="77777777" w:rsidR="005C24FD" w:rsidRPr="005C24FD" w:rsidRDefault="005C24FD" w:rsidP="005C24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24FD">
        <w:rPr>
          <w:rFonts w:ascii="Times New Roman" w:hAnsi="Times New Roman" w:cs="Times New Roman"/>
          <w:sz w:val="24"/>
          <w:szCs w:val="24"/>
        </w:rPr>
        <w:t xml:space="preserve">10)в случае перераспределения бюджетных ассигнований на осуществление бюджетных инвестиций  и предоставление субсидий на осуществление капитальных вложений в объекты  муниципальной собственности ( за исключение бюджетных ассигнований дорожных фондов) при изменении способа  финансового обеспечения реализации капитальных вложений в указанные объекты  муниципальной собственности </w:t>
      </w:r>
      <w:r w:rsidRPr="005C24FD">
        <w:rPr>
          <w:rFonts w:ascii="Times New Roman" w:hAnsi="Times New Roman" w:cs="Times New Roman"/>
          <w:sz w:val="24"/>
          <w:szCs w:val="24"/>
        </w:rPr>
        <w:lastRenderedPageBreak/>
        <w:t xml:space="preserve">после  внесения изменений в решения, указанные в пункте 2 статьи 78.2 и пункте 2 статьи 79 Бюджетного кодекса, муниципальные контракты или соглашения о предоставлении  субсидий на  осуществление капитальных вложений; </w:t>
      </w:r>
    </w:p>
    <w:p w14:paraId="4CA665C6" w14:textId="77777777" w:rsidR="005C24FD" w:rsidRPr="00D47307" w:rsidRDefault="005C24FD" w:rsidP="005C24F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73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11) по согласованию с ответственным исполнителем муниципальной программы </w:t>
      </w:r>
      <w:proofErr w:type="spellStart"/>
      <w:r w:rsidRPr="00D47307">
        <w:rPr>
          <w:rFonts w:ascii="Times New Roman" w:hAnsi="Times New Roman" w:cs="Times New Roman"/>
          <w:color w:val="000000" w:themeColor="text1"/>
          <w:sz w:val="24"/>
          <w:szCs w:val="24"/>
        </w:rPr>
        <w:t>Каргасокского</w:t>
      </w:r>
      <w:proofErr w:type="spellEnd"/>
      <w:r w:rsidRPr="00D473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и при условии сохранения значений целевых показателей соответствующей муниципальной программы:</w:t>
      </w:r>
    </w:p>
    <w:p w14:paraId="269B4502" w14:textId="77777777" w:rsidR="005C24FD" w:rsidRPr="00D47307" w:rsidRDefault="005C24FD" w:rsidP="005C24FD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D47307">
        <w:rPr>
          <w:color w:val="000000" w:themeColor="text1"/>
        </w:rPr>
        <w:t>- в случае перераспределения бюджетных ассигнований между главными распорядителями бюджетных средств в пределах объема бюджетных ассигнований, утвержденных решением о бюджете на реализацию соответствующей муниципальной программы;</w:t>
      </w:r>
    </w:p>
    <w:p w14:paraId="2DB31CAB" w14:textId="77777777" w:rsidR="005C24FD" w:rsidRPr="00D47307" w:rsidRDefault="005C24FD" w:rsidP="005C24FD">
      <w:pPr>
        <w:pStyle w:val="a4"/>
        <w:autoSpaceDE w:val="0"/>
        <w:autoSpaceDN w:val="0"/>
        <w:adjustRightInd w:val="0"/>
        <w:ind w:left="0"/>
        <w:jc w:val="both"/>
        <w:rPr>
          <w:color w:val="000000" w:themeColor="text1"/>
        </w:rPr>
      </w:pPr>
      <w:r w:rsidRPr="00D47307">
        <w:rPr>
          <w:color w:val="000000" w:themeColor="text1"/>
        </w:rPr>
        <w:t>- в случае перераспределения бюджетных ассигнований, в том числе в случае образования экономии, между разделами, подразделами, целевыми статьями, группами и подгруппами и подгруппами видов расходов классификации расходов бюджетов в пределах объема бюджетных ассигнований, предусмотренных главному распорядителю бюджетных средств на реализацию соответствующей муниципальной программы;</w:t>
      </w:r>
    </w:p>
    <w:p w14:paraId="4B5F95C6" w14:textId="77777777" w:rsidR="005C24FD" w:rsidRPr="00D47307" w:rsidRDefault="005C24FD" w:rsidP="005C24FD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D47307">
        <w:rPr>
          <w:color w:val="000000" w:themeColor="text1"/>
        </w:rPr>
        <w:t>- в случае изменения исходных показателей, используемых для расчета субвенций, субсидий, иных межбюджетных трансфертов, выделяемых местным бюджетам сельских поселений;</w:t>
      </w:r>
    </w:p>
    <w:p w14:paraId="2D01BBFA" w14:textId="77777777" w:rsidR="005C24FD" w:rsidRPr="00D47307" w:rsidRDefault="005C24FD" w:rsidP="005C24FD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D47307">
        <w:rPr>
          <w:color w:val="000000" w:themeColor="text1"/>
        </w:rPr>
        <w:t xml:space="preserve">- в случае перераспределения бюджетных ассигнований на сумму средств, необходимых для выполнения условий </w:t>
      </w:r>
      <w:proofErr w:type="spellStart"/>
      <w:r w:rsidRPr="00D47307">
        <w:rPr>
          <w:color w:val="000000" w:themeColor="text1"/>
        </w:rPr>
        <w:t>софинансирования</w:t>
      </w:r>
      <w:proofErr w:type="spellEnd"/>
      <w:r w:rsidRPr="00D47307">
        <w:rPr>
          <w:color w:val="000000" w:themeColor="text1"/>
        </w:rPr>
        <w:t>, установленных для получения межбюджетных трансфертов, предоставляемых  бюджету из областного бюджета в форме субсидий и иных межбюджетных трансфертов, в пределах объема бюджетных ассигнований, предусмотренных соответствующему главному распорядителю бюджетных средств;</w:t>
      </w:r>
    </w:p>
    <w:p w14:paraId="369520A4" w14:textId="77777777" w:rsidR="005C24FD" w:rsidRPr="00D47307" w:rsidRDefault="005C24FD" w:rsidP="005C24FD">
      <w:pPr>
        <w:pStyle w:val="a4"/>
        <w:autoSpaceDE w:val="0"/>
        <w:autoSpaceDN w:val="0"/>
        <w:adjustRightInd w:val="0"/>
        <w:ind w:left="0" w:firstLine="567"/>
        <w:jc w:val="both"/>
        <w:rPr>
          <w:color w:val="000000" w:themeColor="text1"/>
        </w:rPr>
      </w:pPr>
      <w:r w:rsidRPr="00D47307">
        <w:rPr>
          <w:color w:val="000000" w:themeColor="text1"/>
        </w:rPr>
        <w:t xml:space="preserve"> 12)        в случае перераспределения бюджетных ассигнований, в том числе в случае образования экономии, между разделами, подразделами, целевыми статьями, группами и подгруппами видов расходов классификации расходов бюджетов в пределах объема бюджетных ассигнований, предусмотренных главному распорядителю бюджетных средств на реализацию непрограммного направления деятельности;</w:t>
      </w:r>
    </w:p>
    <w:p w14:paraId="1211FD9C" w14:textId="77777777" w:rsidR="005C24FD" w:rsidRPr="00D47307" w:rsidRDefault="005C24FD" w:rsidP="005C24FD">
      <w:pPr>
        <w:pStyle w:val="a4"/>
        <w:autoSpaceDE w:val="0"/>
        <w:autoSpaceDN w:val="0"/>
        <w:adjustRightInd w:val="0"/>
        <w:ind w:left="0" w:firstLine="567"/>
        <w:jc w:val="both"/>
        <w:rPr>
          <w:color w:val="000000" w:themeColor="text1"/>
        </w:rPr>
      </w:pPr>
      <w:r w:rsidRPr="00D47307">
        <w:rPr>
          <w:color w:val="000000" w:themeColor="text1"/>
        </w:rPr>
        <w:t>13)         в случае досрочного возврата кредитов, полученных от кредитных организаций, бюджетных кредитов, привлеченных от других бюджетов бюджетной системы Российской Федерации;</w:t>
      </w:r>
    </w:p>
    <w:p w14:paraId="573B0ED4" w14:textId="77777777" w:rsidR="005C24FD" w:rsidRPr="00D47307" w:rsidRDefault="005C24FD" w:rsidP="005C24FD">
      <w:pPr>
        <w:pStyle w:val="a4"/>
        <w:autoSpaceDE w:val="0"/>
        <w:autoSpaceDN w:val="0"/>
        <w:adjustRightInd w:val="0"/>
        <w:ind w:left="1428" w:hanging="861"/>
        <w:jc w:val="both"/>
        <w:rPr>
          <w:color w:val="000000" w:themeColor="text1"/>
        </w:rPr>
      </w:pPr>
      <w:r w:rsidRPr="00D47307">
        <w:rPr>
          <w:color w:val="000000" w:themeColor="text1"/>
        </w:rPr>
        <w:t>14)</w:t>
      </w:r>
      <w:r w:rsidRPr="00D47307">
        <w:rPr>
          <w:color w:val="000000" w:themeColor="text1"/>
        </w:rPr>
        <w:tab/>
        <w:t>в случае изменения порядка применения бюджетной классификации;</w:t>
      </w:r>
    </w:p>
    <w:p w14:paraId="0FB4CDF5" w14:textId="77777777" w:rsidR="005C24FD" w:rsidRPr="00D47307" w:rsidRDefault="005C24FD" w:rsidP="005C24FD">
      <w:pPr>
        <w:pStyle w:val="a4"/>
        <w:autoSpaceDE w:val="0"/>
        <w:autoSpaceDN w:val="0"/>
        <w:adjustRightInd w:val="0"/>
        <w:ind w:left="0" w:firstLine="567"/>
        <w:jc w:val="both"/>
        <w:rPr>
          <w:color w:val="000000" w:themeColor="text1"/>
        </w:rPr>
      </w:pPr>
      <w:r w:rsidRPr="00D47307">
        <w:rPr>
          <w:color w:val="000000" w:themeColor="text1"/>
        </w:rPr>
        <w:t>15)</w:t>
      </w:r>
      <w:r w:rsidRPr="00D47307">
        <w:rPr>
          <w:color w:val="000000" w:themeColor="text1"/>
        </w:rPr>
        <w:tab/>
        <w:t xml:space="preserve">в случае образования, переименования, реорганизации, ликвидации органов Администрации </w:t>
      </w:r>
      <w:proofErr w:type="spellStart"/>
      <w:r w:rsidRPr="00D47307">
        <w:rPr>
          <w:color w:val="000000" w:themeColor="text1"/>
        </w:rPr>
        <w:t>Толпаровского</w:t>
      </w:r>
      <w:proofErr w:type="spellEnd"/>
      <w:r w:rsidRPr="00D47307">
        <w:rPr>
          <w:color w:val="000000" w:themeColor="text1"/>
        </w:rPr>
        <w:t xml:space="preserve"> сельского</w:t>
      </w:r>
      <w:r w:rsidR="001C247F">
        <w:rPr>
          <w:color w:val="000000" w:themeColor="text1"/>
        </w:rPr>
        <w:t xml:space="preserve"> </w:t>
      </w:r>
      <w:r w:rsidRPr="00D47307">
        <w:rPr>
          <w:color w:val="000000" w:themeColor="text1"/>
        </w:rPr>
        <w:t>поселения, перераспределения их полномочий и численности в пределах общего объема бюджетных ассигнований, предусмотренных решением о бюджете на обеспечение их деятельности;</w:t>
      </w:r>
    </w:p>
    <w:p w14:paraId="264DFBE8" w14:textId="77777777" w:rsidR="005C24FD" w:rsidRPr="00D47307" w:rsidRDefault="005C24FD" w:rsidP="005C24F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7307">
        <w:rPr>
          <w:rFonts w:ascii="Times New Roman" w:hAnsi="Times New Roman" w:cs="Times New Roman"/>
          <w:color w:val="000000" w:themeColor="text1"/>
          <w:sz w:val="24"/>
          <w:szCs w:val="24"/>
        </w:rPr>
        <w:t>16)в случаях увеличения бюджетных ассигнований текущего финансового года на оплату отдельных видов товаров, работ , услуг, приобретаемых с использованием электронного сертификата, в случаях, определенных федеральным законом, в объеме, не превышающем остатка не использованных на начало текущего финансового года бюджетных ассигнований на указанные цели в соответствии с требованиями, установленными Бюджетным  Кодексом.</w:t>
      </w:r>
    </w:p>
    <w:p w14:paraId="18C5CD33" w14:textId="77777777" w:rsidR="005C24FD" w:rsidRPr="00D47307" w:rsidRDefault="005C24FD" w:rsidP="005C24FD">
      <w:pPr>
        <w:pStyle w:val="a4"/>
        <w:autoSpaceDE w:val="0"/>
        <w:autoSpaceDN w:val="0"/>
        <w:adjustRightInd w:val="0"/>
        <w:ind w:left="142" w:firstLine="425"/>
        <w:jc w:val="both"/>
        <w:rPr>
          <w:color w:val="000000" w:themeColor="text1"/>
        </w:rPr>
      </w:pPr>
      <w:r w:rsidRPr="00D47307">
        <w:rPr>
          <w:color w:val="000000" w:themeColor="text1"/>
        </w:rPr>
        <w:t xml:space="preserve">Решением о бюджете поселения устанавливаются дополнительные основания для внесения изменений в сводную бюджетную роспись без внесения изменений в решение о бюджете в соответствии с решениями Главы Администрации </w:t>
      </w:r>
      <w:proofErr w:type="spellStart"/>
      <w:r w:rsidRPr="00D47307">
        <w:rPr>
          <w:color w:val="000000" w:themeColor="text1"/>
        </w:rPr>
        <w:t>Толпаровского</w:t>
      </w:r>
      <w:proofErr w:type="spellEnd"/>
      <w:r w:rsidRPr="00D47307">
        <w:rPr>
          <w:color w:val="000000" w:themeColor="text1"/>
        </w:rPr>
        <w:t xml:space="preserve"> сельского поселения.</w:t>
      </w:r>
    </w:p>
    <w:p w14:paraId="775DCFCD" w14:textId="77777777" w:rsidR="005C24FD" w:rsidRPr="00D47307" w:rsidRDefault="005C24FD" w:rsidP="005C24F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73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Внесение изменений в сводную бюджетную роспись по основаниям, установленным настоящей частью, осуществляется в пределах объема бюджетных ассигнований, утвержденных решением о бюджете, за  исключением  оснований, установленных пунктами 7) и 9) настоящей части, в соответствии с которым внесение изменений  в </w:t>
      </w:r>
      <w:r w:rsidRPr="00D4730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сводную бюджетную роспись может осуществляться с превышением общего объема расходов, утвержденных решением о бюджете. </w:t>
      </w:r>
    </w:p>
    <w:p w14:paraId="64F9E71A" w14:textId="77777777" w:rsidR="005C24FD" w:rsidRPr="00D47307" w:rsidRDefault="005C24FD" w:rsidP="005C24FD">
      <w:pPr>
        <w:pStyle w:val="ConsPlusNormal"/>
        <w:widowControl/>
        <w:tabs>
          <w:tab w:val="left" w:pos="4228"/>
        </w:tabs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73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внесении изменений в сводную бюджетную </w:t>
      </w:r>
      <w:proofErr w:type="gramStart"/>
      <w:r w:rsidRPr="00D47307">
        <w:rPr>
          <w:rFonts w:ascii="Times New Roman" w:hAnsi="Times New Roman" w:cs="Times New Roman"/>
          <w:color w:val="000000" w:themeColor="text1"/>
          <w:sz w:val="24"/>
          <w:szCs w:val="24"/>
        </w:rPr>
        <w:t>роспись  уменьшение</w:t>
      </w:r>
      <w:proofErr w:type="gramEnd"/>
      <w:r w:rsidRPr="00D473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бюджетных ассигнований, предусмотренных на исполнение публичных  нормативных обязательств и обслуживание муниципального долга, для увеличения иных бюджетных ассигнований без внесения изменений в решение о бюджете не  допускается</w:t>
      </w:r>
      <w:r w:rsidR="000E6F9F" w:rsidRPr="00D47307">
        <w:rPr>
          <w:rFonts w:ascii="Times New Roman" w:hAnsi="Times New Roman" w:cs="Times New Roman"/>
          <w:color w:val="000000" w:themeColor="text1"/>
          <w:sz w:val="24"/>
          <w:szCs w:val="24"/>
        </w:rPr>
        <w:t>.»</w:t>
      </w:r>
    </w:p>
    <w:p w14:paraId="6223C58E" w14:textId="77777777" w:rsidR="000E6F9F" w:rsidRPr="00D47307" w:rsidRDefault="003E6491" w:rsidP="005C24FD">
      <w:pPr>
        <w:pStyle w:val="ConsPlusNormal"/>
        <w:widowControl/>
        <w:tabs>
          <w:tab w:val="left" w:pos="4228"/>
        </w:tabs>
        <w:ind w:firstLine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0E6F9F" w:rsidRPr="00D473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1.5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Статью</w:t>
      </w:r>
      <w:r w:rsidR="000E6F9F" w:rsidRPr="00D4730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37</w:t>
      </w:r>
      <w:r w:rsidR="000E6F9F" w:rsidRPr="00D4730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Положения</w:t>
      </w:r>
      <w:proofErr w:type="gramEnd"/>
      <w:r w:rsidR="000E6F9F" w:rsidRPr="00D4730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изложить в новой редакции следующего содержания:</w:t>
      </w:r>
    </w:p>
    <w:p w14:paraId="115ED51F" w14:textId="77777777" w:rsidR="006631AC" w:rsidRPr="00D47307" w:rsidRDefault="006631AC" w:rsidP="006631AC">
      <w:pPr>
        <w:pStyle w:val="ConsPlusNormal"/>
        <w:widowControl/>
        <w:tabs>
          <w:tab w:val="left" w:pos="4228"/>
        </w:tabs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73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«Статья 37. Решение об исполнении бюджета </w:t>
      </w:r>
      <w:proofErr w:type="gramStart"/>
      <w:r w:rsidRPr="00D47307">
        <w:rPr>
          <w:rFonts w:ascii="Times New Roman" w:hAnsi="Times New Roman" w:cs="Times New Roman"/>
          <w:color w:val="000000" w:themeColor="text1"/>
          <w:sz w:val="24"/>
          <w:szCs w:val="24"/>
        </w:rPr>
        <w:t>поселения  за</w:t>
      </w:r>
      <w:proofErr w:type="gramEnd"/>
      <w:r w:rsidRPr="00D473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отчетный финансовый год</w:t>
      </w:r>
    </w:p>
    <w:p w14:paraId="7E22B563" w14:textId="77777777" w:rsidR="006631AC" w:rsidRPr="004326BF" w:rsidRDefault="006631AC" w:rsidP="006631AC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4326B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1</w:t>
      </w:r>
      <w:r w:rsidR="003E6491" w:rsidRPr="004326B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.</w:t>
      </w:r>
      <w:r w:rsidRPr="004326B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Годовой отчет об исполнении бюджета поселения представляется Администрацией </w:t>
      </w:r>
      <w:proofErr w:type="gramStart"/>
      <w:r w:rsidRPr="004326B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поселения  в</w:t>
      </w:r>
      <w:proofErr w:type="gramEnd"/>
      <w:r w:rsidRPr="004326B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Совет </w:t>
      </w:r>
      <w:proofErr w:type="spellStart"/>
      <w:r w:rsidRPr="004326B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Толпаровского</w:t>
      </w:r>
      <w:proofErr w:type="spellEnd"/>
      <w:r w:rsidRPr="004326B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сельского поселение не позднее 1 мая текущего года.</w:t>
      </w:r>
    </w:p>
    <w:p w14:paraId="1495A0D6" w14:textId="77777777" w:rsidR="006631AC" w:rsidRPr="004326BF" w:rsidRDefault="006631AC" w:rsidP="006631AC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4326B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Одновременно с годовым отчетом  об исполнении бюджета представляютс</w:t>
      </w:r>
      <w:r w:rsidR="003E6491" w:rsidRPr="004326B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я пояснительная записка  к нему</w:t>
      </w:r>
      <w:r w:rsidRPr="004326B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, содержащая анализ исполнения бюджета  и бюджетной отчетности, и сведения о выполнении муниципального задания и иных резуль</w:t>
      </w:r>
      <w:r w:rsidR="001C247F" w:rsidRPr="004326B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т</w:t>
      </w:r>
      <w:r w:rsidRPr="004326B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атах использования бюджетных ассигнований, проект решения об исполнении бюджета, иная бюджетная отчетность об исполнении бюджета ,иные документ</w:t>
      </w:r>
      <w:r w:rsidR="001C247F" w:rsidRPr="004326B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ы, предусмо</w:t>
      </w:r>
      <w:r w:rsidRPr="004326B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тренные бюджетным законодательством Российской Федерации</w:t>
      </w:r>
      <w:r w:rsidR="004326BF" w:rsidRPr="004326B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.</w:t>
      </w:r>
    </w:p>
    <w:p w14:paraId="4B47ED9C" w14:textId="77777777" w:rsidR="006631AC" w:rsidRPr="00D47307" w:rsidRDefault="006631AC" w:rsidP="006631AC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73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Отчет об </w:t>
      </w:r>
      <w:proofErr w:type="gramStart"/>
      <w:r w:rsidRPr="00D47307">
        <w:rPr>
          <w:rFonts w:ascii="Times New Roman" w:hAnsi="Times New Roman" w:cs="Times New Roman"/>
          <w:color w:val="000000" w:themeColor="text1"/>
          <w:sz w:val="24"/>
          <w:szCs w:val="24"/>
        </w:rPr>
        <w:t>исполнении  бюджета</w:t>
      </w:r>
      <w:proofErr w:type="gramEnd"/>
      <w:r w:rsidRPr="00D473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поселения  за отчетный финансовый год утверждается решением Совета </w:t>
      </w:r>
      <w:proofErr w:type="spellStart"/>
      <w:r w:rsidRPr="00D47307">
        <w:rPr>
          <w:rFonts w:ascii="Times New Roman" w:hAnsi="Times New Roman" w:cs="Times New Roman"/>
          <w:color w:val="000000" w:themeColor="text1"/>
          <w:sz w:val="24"/>
          <w:szCs w:val="24"/>
        </w:rPr>
        <w:t>Толпаровского</w:t>
      </w:r>
      <w:proofErr w:type="spellEnd"/>
      <w:r w:rsidRPr="00D473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 об исполнении бюджета поселения  с указанием общего объема доходов, расходов и дефицита (профицита)  бюджета поселения.</w:t>
      </w:r>
    </w:p>
    <w:p w14:paraId="21735889" w14:textId="77777777" w:rsidR="006631AC" w:rsidRPr="00D47307" w:rsidRDefault="006631AC" w:rsidP="006631AC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73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Отдельными приложениями к решению об </w:t>
      </w:r>
      <w:proofErr w:type="gramStart"/>
      <w:r w:rsidRPr="00D47307">
        <w:rPr>
          <w:rFonts w:ascii="Times New Roman" w:hAnsi="Times New Roman" w:cs="Times New Roman"/>
          <w:color w:val="000000" w:themeColor="text1"/>
          <w:sz w:val="24"/>
          <w:szCs w:val="24"/>
        </w:rPr>
        <w:t>исполнении  бюджета</w:t>
      </w:r>
      <w:proofErr w:type="gramEnd"/>
      <w:r w:rsidRPr="00D473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поселения  за отчетный финансовый год утверждаются показатели:</w:t>
      </w:r>
    </w:p>
    <w:p w14:paraId="61183198" w14:textId="77777777" w:rsidR="006631AC" w:rsidRPr="00D47307" w:rsidRDefault="006631AC" w:rsidP="006631AC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7307">
        <w:rPr>
          <w:rFonts w:ascii="Times New Roman" w:hAnsi="Times New Roman" w:cs="Times New Roman"/>
          <w:color w:val="000000" w:themeColor="text1"/>
          <w:sz w:val="24"/>
          <w:szCs w:val="24"/>
        </w:rPr>
        <w:t>доходов бюджета по кодам классификации доходов бюджетов за отчетный финансовый год;</w:t>
      </w:r>
    </w:p>
    <w:p w14:paraId="78338C67" w14:textId="77777777" w:rsidR="006631AC" w:rsidRPr="00D47307" w:rsidRDefault="006631AC" w:rsidP="006631AC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7307">
        <w:rPr>
          <w:rFonts w:ascii="Times New Roman" w:hAnsi="Times New Roman" w:cs="Times New Roman"/>
          <w:color w:val="000000" w:themeColor="text1"/>
          <w:sz w:val="24"/>
          <w:szCs w:val="24"/>
        </w:rPr>
        <w:t>доходов бюджета по кодам видов, подвидов доходов, классификации операций сектора государственного управления, относящимся к доходам бюджета;</w:t>
      </w:r>
    </w:p>
    <w:p w14:paraId="6C9E32BE" w14:textId="77777777" w:rsidR="006631AC" w:rsidRPr="00D47307" w:rsidRDefault="006631AC" w:rsidP="006631AC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73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расходов бюджета по ведомственной структуре </w:t>
      </w:r>
      <w:proofErr w:type="gramStart"/>
      <w:r w:rsidRPr="00D47307">
        <w:rPr>
          <w:rFonts w:ascii="Times New Roman" w:hAnsi="Times New Roman" w:cs="Times New Roman"/>
          <w:color w:val="000000" w:themeColor="text1"/>
          <w:sz w:val="24"/>
          <w:szCs w:val="24"/>
        </w:rPr>
        <w:t>расходов  бюджета</w:t>
      </w:r>
      <w:proofErr w:type="gramEnd"/>
      <w:r w:rsidRPr="00D473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поселения за отчетный финансовый год;</w:t>
      </w:r>
    </w:p>
    <w:p w14:paraId="0C0D8F73" w14:textId="77777777" w:rsidR="006631AC" w:rsidRPr="00D47307" w:rsidRDefault="006631AC" w:rsidP="006631AC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7307">
        <w:rPr>
          <w:rFonts w:ascii="Times New Roman" w:hAnsi="Times New Roman" w:cs="Times New Roman"/>
          <w:color w:val="000000" w:themeColor="text1"/>
          <w:sz w:val="24"/>
          <w:szCs w:val="24"/>
        </w:rPr>
        <w:t>расходов бюджета по разделам и подразделам классификации расходов бюджета за отчетный финансовый год;</w:t>
      </w:r>
    </w:p>
    <w:p w14:paraId="7F44DBF5" w14:textId="77777777" w:rsidR="006631AC" w:rsidRPr="00D47307" w:rsidRDefault="006631AC" w:rsidP="006631AC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73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источников финансирования дефицита бюджета </w:t>
      </w:r>
      <w:proofErr w:type="gramStart"/>
      <w:r w:rsidRPr="00D47307">
        <w:rPr>
          <w:rFonts w:ascii="Times New Roman" w:hAnsi="Times New Roman" w:cs="Times New Roman"/>
          <w:color w:val="000000" w:themeColor="text1"/>
          <w:sz w:val="24"/>
          <w:szCs w:val="24"/>
        </w:rPr>
        <w:t>поселения  по</w:t>
      </w:r>
      <w:proofErr w:type="gramEnd"/>
      <w:r w:rsidRPr="00D473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кодам групп, подгрупп, статей, видов источников финансирования дефицита бюджета, классификации операций сектора государственного управления</w:t>
      </w:r>
    </w:p>
    <w:p w14:paraId="0FB73427" w14:textId="77777777" w:rsidR="006631AC" w:rsidRPr="00D47307" w:rsidRDefault="006631AC" w:rsidP="006631AC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47307">
        <w:rPr>
          <w:rFonts w:ascii="Times New Roman" w:hAnsi="Times New Roman" w:cs="Times New Roman"/>
          <w:color w:val="000000" w:themeColor="text1"/>
          <w:sz w:val="24"/>
          <w:szCs w:val="24"/>
        </w:rPr>
        <w:t>источников  финансирования</w:t>
      </w:r>
      <w:proofErr w:type="gramEnd"/>
      <w:r w:rsidRPr="00D473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дефицитов бюджета по кодам классификации источников финансирования  дефицитов бюджетов за отчетный финансовый год;</w:t>
      </w:r>
    </w:p>
    <w:p w14:paraId="0258703F" w14:textId="77777777" w:rsidR="006631AC" w:rsidRPr="00D47307" w:rsidRDefault="006631AC" w:rsidP="006631AC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73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расходов на финансирование перечня объектов капитального строительства и капитального </w:t>
      </w:r>
      <w:proofErr w:type="gramStart"/>
      <w:r w:rsidRPr="00D47307">
        <w:rPr>
          <w:rFonts w:ascii="Times New Roman" w:hAnsi="Times New Roman" w:cs="Times New Roman"/>
          <w:color w:val="000000" w:themeColor="text1"/>
          <w:sz w:val="24"/>
          <w:szCs w:val="24"/>
        </w:rPr>
        <w:t>ремонта  муниципальной</w:t>
      </w:r>
      <w:proofErr w:type="gramEnd"/>
      <w:r w:rsidRPr="00D473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собственности за отчетный финансовый год;</w:t>
      </w:r>
    </w:p>
    <w:p w14:paraId="15D6DD95" w14:textId="77777777" w:rsidR="006631AC" w:rsidRPr="00D47307" w:rsidRDefault="006631AC" w:rsidP="006631AC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73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расходов на реализацию муниципальных </w:t>
      </w:r>
      <w:proofErr w:type="spellStart"/>
      <w:r w:rsidRPr="00D4730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proofErr w:type="spellEnd"/>
      <w:r w:rsidRPr="00D473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целевых программ;</w:t>
      </w:r>
    </w:p>
    <w:p w14:paraId="6EFF558D" w14:textId="77777777" w:rsidR="006631AC" w:rsidRPr="00D47307" w:rsidRDefault="006631AC" w:rsidP="006631AC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D473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отчет об использовании </w:t>
      </w:r>
      <w:proofErr w:type="gramStart"/>
      <w:r w:rsidRPr="00D47307">
        <w:rPr>
          <w:rFonts w:ascii="Times New Roman" w:hAnsi="Times New Roman" w:cs="Times New Roman"/>
          <w:color w:val="000000" w:themeColor="text1"/>
          <w:sz w:val="24"/>
          <w:szCs w:val="24"/>
        </w:rPr>
        <w:t>ассигнований  резервных</w:t>
      </w:r>
      <w:proofErr w:type="gramEnd"/>
      <w:r w:rsidRPr="00D473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фондов</w:t>
      </w:r>
      <w:r w:rsidRPr="00D47307">
        <w:rPr>
          <w:rFonts w:ascii="Times New Roman" w:hAnsi="Times New Roman" w:cs="Times New Roman"/>
          <w:color w:val="000000" w:themeColor="text1"/>
        </w:rPr>
        <w:t>. »</w:t>
      </w:r>
    </w:p>
    <w:p w14:paraId="5481EA72" w14:textId="77777777" w:rsidR="00AF3F83" w:rsidRPr="00D47307" w:rsidRDefault="004C4DD6" w:rsidP="00DD1CB5">
      <w:pPr>
        <w:pStyle w:val="a4"/>
        <w:ind w:left="0"/>
        <w:rPr>
          <w:rFonts w:eastAsiaTheme="minorEastAsia"/>
          <w:color w:val="000000" w:themeColor="text1"/>
        </w:rPr>
      </w:pPr>
      <w:r w:rsidRPr="00D47307">
        <w:rPr>
          <w:rFonts w:eastAsiaTheme="minorHAnsi"/>
          <w:color w:val="000000" w:themeColor="text1"/>
          <w:lang w:eastAsia="en-US"/>
        </w:rPr>
        <w:t xml:space="preserve">          </w:t>
      </w:r>
      <w:r w:rsidR="00DD1CB5" w:rsidRPr="00D47307">
        <w:rPr>
          <w:rFonts w:eastAsiaTheme="minorHAnsi"/>
          <w:color w:val="000000" w:themeColor="text1"/>
          <w:lang w:eastAsia="en-US"/>
        </w:rPr>
        <w:t xml:space="preserve">2. </w:t>
      </w:r>
      <w:r w:rsidR="00AF3F83" w:rsidRPr="00D47307">
        <w:rPr>
          <w:rFonts w:eastAsiaTheme="minorHAnsi"/>
          <w:color w:val="000000" w:themeColor="text1"/>
          <w:lang w:eastAsia="en-US"/>
        </w:rPr>
        <w:t xml:space="preserve">Настоящее решение обнародовать в установленном порядке, а также разместить на официальном сайте муниципального </w:t>
      </w:r>
      <w:proofErr w:type="gramStart"/>
      <w:r w:rsidR="00AF3F83" w:rsidRPr="00D47307">
        <w:rPr>
          <w:rFonts w:eastAsiaTheme="minorHAnsi"/>
          <w:color w:val="000000" w:themeColor="text1"/>
          <w:lang w:eastAsia="en-US"/>
        </w:rPr>
        <w:t xml:space="preserve">образования  </w:t>
      </w:r>
      <w:proofErr w:type="spellStart"/>
      <w:r w:rsidR="00AF3F83" w:rsidRPr="00D47307">
        <w:rPr>
          <w:rFonts w:eastAsiaTheme="minorHAnsi"/>
          <w:color w:val="000000" w:themeColor="text1"/>
          <w:lang w:eastAsia="en-US"/>
        </w:rPr>
        <w:t>Толпаровское</w:t>
      </w:r>
      <w:proofErr w:type="spellEnd"/>
      <w:proofErr w:type="gramEnd"/>
      <w:r w:rsidR="00AF3F83" w:rsidRPr="00D47307">
        <w:rPr>
          <w:rFonts w:eastAsiaTheme="minorHAnsi"/>
          <w:color w:val="000000" w:themeColor="text1"/>
          <w:lang w:eastAsia="en-US"/>
        </w:rPr>
        <w:t xml:space="preserve">  сельское поселение  в телекоммуникационной сети Интернет.</w:t>
      </w:r>
    </w:p>
    <w:p w14:paraId="170C0ABB" w14:textId="77777777" w:rsidR="00AF3F83" w:rsidRPr="00D47307" w:rsidRDefault="004C4DD6" w:rsidP="00DD1CB5">
      <w:pPr>
        <w:pStyle w:val="a4"/>
        <w:ind w:left="0"/>
        <w:rPr>
          <w:rFonts w:eastAsiaTheme="minorEastAsia"/>
          <w:color w:val="000000" w:themeColor="text1"/>
        </w:rPr>
      </w:pPr>
      <w:bookmarkStart w:id="1" w:name="sub_2"/>
      <w:bookmarkEnd w:id="0"/>
      <w:r w:rsidRPr="00D47307">
        <w:rPr>
          <w:rFonts w:eastAsiaTheme="minorEastAsia"/>
          <w:color w:val="000000" w:themeColor="text1"/>
        </w:rPr>
        <w:t xml:space="preserve">          </w:t>
      </w:r>
      <w:r w:rsidR="00DD1CB5" w:rsidRPr="00D47307">
        <w:rPr>
          <w:rFonts w:eastAsiaTheme="minorEastAsia"/>
          <w:color w:val="000000" w:themeColor="text1"/>
        </w:rPr>
        <w:t xml:space="preserve">3. </w:t>
      </w:r>
      <w:r w:rsidR="00AF3F83" w:rsidRPr="00D47307">
        <w:rPr>
          <w:rFonts w:eastAsiaTheme="minorEastAsia"/>
          <w:color w:val="000000" w:themeColor="text1"/>
        </w:rPr>
        <w:t xml:space="preserve"> Решение вступает в силу со дня его официального обнародования.</w:t>
      </w:r>
    </w:p>
    <w:p w14:paraId="44047050" w14:textId="77777777" w:rsidR="00AF3F83" w:rsidRPr="00D47307" w:rsidRDefault="00AF3F83" w:rsidP="00DD1CB5">
      <w:pPr>
        <w:rPr>
          <w:rFonts w:eastAsiaTheme="minorEastAsia"/>
          <w:color w:val="000000" w:themeColor="text1"/>
        </w:rPr>
      </w:pPr>
    </w:p>
    <w:p w14:paraId="795598BB" w14:textId="77777777" w:rsidR="00AF3F83" w:rsidRPr="00D47307" w:rsidRDefault="00AF3F83" w:rsidP="00DD1CB5">
      <w:pPr>
        <w:rPr>
          <w:rFonts w:eastAsiaTheme="minorEastAsia"/>
          <w:color w:val="000000" w:themeColor="text1"/>
        </w:rPr>
      </w:pPr>
    </w:p>
    <w:p w14:paraId="6D637538" w14:textId="77777777" w:rsidR="00AF3F83" w:rsidRPr="00D47307" w:rsidRDefault="00AF3F83" w:rsidP="00AF3F83">
      <w:pPr>
        <w:rPr>
          <w:rFonts w:eastAsiaTheme="minorEastAsia"/>
          <w:color w:val="000000" w:themeColor="text1"/>
        </w:rPr>
      </w:pPr>
    </w:p>
    <w:p w14:paraId="1B94E65F" w14:textId="77777777" w:rsidR="00AF3F83" w:rsidRPr="00D47307" w:rsidRDefault="00AF3F83" w:rsidP="00AF3F83">
      <w:pPr>
        <w:rPr>
          <w:rFonts w:eastAsiaTheme="minorEastAsia"/>
          <w:color w:val="000000" w:themeColor="text1"/>
        </w:rPr>
      </w:pPr>
    </w:p>
    <w:p w14:paraId="3A569C42" w14:textId="38BE60D7" w:rsidR="00AF3F83" w:rsidRPr="00D47307" w:rsidRDefault="00AF3F83" w:rsidP="00AF3F83">
      <w:pPr>
        <w:rPr>
          <w:rFonts w:eastAsiaTheme="minorHAnsi"/>
          <w:color w:val="000000" w:themeColor="text1"/>
          <w:lang w:eastAsia="en-US"/>
        </w:rPr>
      </w:pPr>
      <w:r w:rsidRPr="00D47307">
        <w:rPr>
          <w:rFonts w:eastAsiaTheme="minorHAnsi"/>
          <w:color w:val="000000" w:themeColor="text1"/>
          <w:lang w:eastAsia="en-US"/>
        </w:rPr>
        <w:t>Председатель Совета                                                                            Л.И.</w:t>
      </w:r>
      <w:r w:rsidR="003E3560">
        <w:rPr>
          <w:rFonts w:eastAsiaTheme="minorHAnsi"/>
          <w:color w:val="000000" w:themeColor="text1"/>
          <w:lang w:eastAsia="en-US"/>
        </w:rPr>
        <w:t xml:space="preserve"> </w:t>
      </w:r>
      <w:r w:rsidRPr="00D47307">
        <w:rPr>
          <w:rFonts w:eastAsiaTheme="minorHAnsi"/>
          <w:color w:val="000000" w:themeColor="text1"/>
          <w:lang w:eastAsia="en-US"/>
        </w:rPr>
        <w:t xml:space="preserve">Гаврилова   </w:t>
      </w:r>
    </w:p>
    <w:p w14:paraId="7440EB75" w14:textId="77777777" w:rsidR="00AF3F83" w:rsidRPr="00D47307" w:rsidRDefault="00AF3F83" w:rsidP="00AF3F83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</w:rPr>
      </w:pPr>
    </w:p>
    <w:p w14:paraId="7995D652" w14:textId="77777777" w:rsidR="00AF3F83" w:rsidRPr="00D47307" w:rsidRDefault="00AF3F83" w:rsidP="00AF3F83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</w:rPr>
      </w:pPr>
    </w:p>
    <w:p w14:paraId="044BFA82" w14:textId="77777777" w:rsidR="00AF3F83" w:rsidRPr="00D47307" w:rsidRDefault="00AF3F83" w:rsidP="00AF3F83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</w:rPr>
      </w:pPr>
    </w:p>
    <w:bookmarkEnd w:id="1"/>
    <w:p w14:paraId="71D6044C" w14:textId="77777777" w:rsidR="00AF3F83" w:rsidRPr="00D47307" w:rsidRDefault="00AF3F83" w:rsidP="00AF3F83">
      <w:pPr>
        <w:pStyle w:val="ConsPlusNormal"/>
        <w:widowControl/>
        <w:tabs>
          <w:tab w:val="left" w:pos="4228"/>
        </w:tabs>
        <w:ind w:firstLine="540"/>
        <w:jc w:val="right"/>
        <w:rPr>
          <w:rFonts w:ascii="Times New Roman" w:hAnsi="Times New Roman" w:cs="Times New Roman"/>
          <w:color w:val="000000" w:themeColor="text1"/>
        </w:rPr>
      </w:pPr>
    </w:p>
    <w:p w14:paraId="3A6FC4DB" w14:textId="77777777" w:rsidR="00AF3F83" w:rsidRPr="00D47307" w:rsidRDefault="00AF3F83" w:rsidP="00AF3F83">
      <w:pPr>
        <w:pStyle w:val="ConsPlusNormal"/>
        <w:widowControl/>
        <w:tabs>
          <w:tab w:val="left" w:pos="4228"/>
        </w:tabs>
        <w:ind w:firstLine="0"/>
        <w:rPr>
          <w:rFonts w:ascii="Times New Roman" w:hAnsi="Times New Roman" w:cs="Times New Roman"/>
          <w:color w:val="000000" w:themeColor="text1"/>
        </w:rPr>
      </w:pPr>
    </w:p>
    <w:p w14:paraId="6CDFD91A" w14:textId="77777777" w:rsidR="00AF3F83" w:rsidRPr="00D47307" w:rsidRDefault="00AF3F83" w:rsidP="00AF3F83">
      <w:pPr>
        <w:pStyle w:val="ConsPlusNormal"/>
        <w:widowControl/>
        <w:tabs>
          <w:tab w:val="left" w:pos="4228"/>
        </w:tabs>
        <w:ind w:firstLine="0"/>
        <w:rPr>
          <w:rFonts w:ascii="Times New Roman" w:hAnsi="Times New Roman" w:cs="Times New Roman"/>
          <w:color w:val="000000" w:themeColor="text1"/>
        </w:rPr>
      </w:pPr>
    </w:p>
    <w:p w14:paraId="6298A897" w14:textId="77777777" w:rsidR="00AF3F83" w:rsidRPr="00D47307" w:rsidRDefault="00AF3F83" w:rsidP="00AF3F83">
      <w:pPr>
        <w:pStyle w:val="ConsPlusNormal"/>
        <w:widowControl/>
        <w:tabs>
          <w:tab w:val="left" w:pos="4228"/>
        </w:tabs>
        <w:ind w:firstLine="0"/>
        <w:rPr>
          <w:rFonts w:ascii="Times New Roman" w:hAnsi="Times New Roman" w:cs="Times New Roman"/>
          <w:color w:val="000000" w:themeColor="text1"/>
        </w:rPr>
      </w:pPr>
    </w:p>
    <w:p w14:paraId="1588834C" w14:textId="77777777" w:rsidR="00AF3F83" w:rsidRPr="00D47307" w:rsidRDefault="00AF3F83" w:rsidP="00AF3F83">
      <w:pPr>
        <w:pStyle w:val="ConsPlusNormal"/>
        <w:widowControl/>
        <w:tabs>
          <w:tab w:val="left" w:pos="4228"/>
        </w:tabs>
        <w:ind w:firstLine="0"/>
        <w:rPr>
          <w:rFonts w:ascii="Times New Roman" w:hAnsi="Times New Roman" w:cs="Times New Roman"/>
          <w:color w:val="000000" w:themeColor="text1"/>
        </w:rPr>
      </w:pPr>
    </w:p>
    <w:p w14:paraId="3121B74D" w14:textId="77777777" w:rsidR="00AF3F83" w:rsidRPr="00D47307" w:rsidRDefault="00AF3F83" w:rsidP="00AF3F83">
      <w:pPr>
        <w:pStyle w:val="ConsPlusNormal"/>
        <w:widowControl/>
        <w:tabs>
          <w:tab w:val="left" w:pos="4228"/>
        </w:tabs>
        <w:ind w:firstLine="0"/>
        <w:rPr>
          <w:rFonts w:ascii="Times New Roman" w:hAnsi="Times New Roman" w:cs="Times New Roman"/>
          <w:color w:val="000000" w:themeColor="text1"/>
        </w:rPr>
      </w:pPr>
    </w:p>
    <w:p w14:paraId="7581E3C1" w14:textId="77777777" w:rsidR="00AF3F83" w:rsidRPr="00D47307" w:rsidRDefault="00AF3F83" w:rsidP="00AF3F83">
      <w:pPr>
        <w:pStyle w:val="ConsPlusNormal"/>
        <w:widowControl/>
        <w:tabs>
          <w:tab w:val="left" w:pos="4228"/>
        </w:tabs>
        <w:ind w:firstLine="540"/>
        <w:jc w:val="right"/>
        <w:rPr>
          <w:rFonts w:ascii="Times New Roman" w:hAnsi="Times New Roman" w:cs="Times New Roman"/>
          <w:color w:val="000000" w:themeColor="text1"/>
        </w:rPr>
      </w:pPr>
    </w:p>
    <w:p w14:paraId="130B5AB4" w14:textId="77777777" w:rsidR="00AF1D02" w:rsidRPr="00D47307" w:rsidRDefault="00AF1D02">
      <w:pPr>
        <w:rPr>
          <w:color w:val="000000" w:themeColor="text1"/>
        </w:rPr>
      </w:pPr>
    </w:p>
    <w:sectPr w:rsidR="00AF1D02" w:rsidRPr="00D47307" w:rsidSect="00AF1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B54F25"/>
    <w:multiLevelType w:val="hybridMultilevel"/>
    <w:tmpl w:val="4F6AF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3F83"/>
    <w:rsid w:val="000504A4"/>
    <w:rsid w:val="000653F6"/>
    <w:rsid w:val="00082CFB"/>
    <w:rsid w:val="000D6728"/>
    <w:rsid w:val="000E6F9F"/>
    <w:rsid w:val="00125DDE"/>
    <w:rsid w:val="00156022"/>
    <w:rsid w:val="001958CB"/>
    <w:rsid w:val="00196F89"/>
    <w:rsid w:val="001C247F"/>
    <w:rsid w:val="002438E3"/>
    <w:rsid w:val="00310E7B"/>
    <w:rsid w:val="003E3560"/>
    <w:rsid w:val="003E6491"/>
    <w:rsid w:val="004326BF"/>
    <w:rsid w:val="00462B39"/>
    <w:rsid w:val="004C4DD6"/>
    <w:rsid w:val="004D79A4"/>
    <w:rsid w:val="00584E7C"/>
    <w:rsid w:val="005863EF"/>
    <w:rsid w:val="005A244E"/>
    <w:rsid w:val="005C24FD"/>
    <w:rsid w:val="005D0BBA"/>
    <w:rsid w:val="00634F44"/>
    <w:rsid w:val="00662932"/>
    <w:rsid w:val="006631AC"/>
    <w:rsid w:val="006916EC"/>
    <w:rsid w:val="006F2B4F"/>
    <w:rsid w:val="007138F2"/>
    <w:rsid w:val="00760F61"/>
    <w:rsid w:val="0079417E"/>
    <w:rsid w:val="007A7DF1"/>
    <w:rsid w:val="008527BC"/>
    <w:rsid w:val="008639BC"/>
    <w:rsid w:val="008D1922"/>
    <w:rsid w:val="009576A9"/>
    <w:rsid w:val="00976697"/>
    <w:rsid w:val="00981E33"/>
    <w:rsid w:val="009D6100"/>
    <w:rsid w:val="00A4175B"/>
    <w:rsid w:val="00A4274A"/>
    <w:rsid w:val="00A55DD7"/>
    <w:rsid w:val="00A67100"/>
    <w:rsid w:val="00AA57C4"/>
    <w:rsid w:val="00AF1D02"/>
    <w:rsid w:val="00AF3F83"/>
    <w:rsid w:val="00B3186B"/>
    <w:rsid w:val="00C13CBB"/>
    <w:rsid w:val="00D0576A"/>
    <w:rsid w:val="00D47307"/>
    <w:rsid w:val="00D74615"/>
    <w:rsid w:val="00D86228"/>
    <w:rsid w:val="00DD1CB5"/>
    <w:rsid w:val="00DE2226"/>
    <w:rsid w:val="00E434F8"/>
    <w:rsid w:val="00EF063C"/>
    <w:rsid w:val="00F06818"/>
    <w:rsid w:val="00FC4F7D"/>
    <w:rsid w:val="00FD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5C30B"/>
  <w15:docId w15:val="{1B76F05C-F363-4C57-9785-EA6771FEE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3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F3F83"/>
    <w:pPr>
      <w:ind w:left="720"/>
      <w:contextualSpacing/>
    </w:pPr>
  </w:style>
  <w:style w:type="paragraph" w:customStyle="1" w:styleId="ConsPlusNormal">
    <w:name w:val="ConsPlusNormal"/>
    <w:rsid w:val="00AF3F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AF3F8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E356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356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38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2903</Words>
  <Characters>16549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2024-06-07T03:03:00Z</cp:lastPrinted>
  <dcterms:created xsi:type="dcterms:W3CDTF">2023-07-05T03:19:00Z</dcterms:created>
  <dcterms:modified xsi:type="dcterms:W3CDTF">2024-06-07T03:07:00Z</dcterms:modified>
</cp:coreProperties>
</file>