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929" w:rsidRDefault="00FD1929" w:rsidP="00FD1929">
      <w:pPr>
        <w:jc w:val="center"/>
        <w:outlineLvl w:val="0"/>
      </w:pPr>
      <w:r>
        <w:t>МУНИЦИПАЛЬНОЕ ОБРАЗОВАНИЕ «ТОЛПАРОВСКОЕ СЕЛЬСКОЕ ПОСЕЛЕНИЕ»</w:t>
      </w:r>
    </w:p>
    <w:p w:rsidR="00FD1929" w:rsidRDefault="00FD1929" w:rsidP="00FD1929">
      <w:pPr>
        <w:jc w:val="center"/>
      </w:pPr>
      <w:r>
        <w:t>КАРГАСОКСКОГО РАЙОНА ТОМСКОЙ ОБЛАСТИ</w:t>
      </w:r>
    </w:p>
    <w:p w:rsidR="00FD1929" w:rsidRDefault="00FD1929" w:rsidP="00FD1929">
      <w:pPr>
        <w:jc w:val="center"/>
      </w:pPr>
    </w:p>
    <w:p w:rsidR="00FD1929" w:rsidRDefault="00FD1929" w:rsidP="00FD1929">
      <w:pPr>
        <w:jc w:val="center"/>
      </w:pPr>
      <w:r>
        <w:t>МУНИЦИПАЛЬНОЕ КАЗЕННОЕ УЧРЕЖДЕНИЕ</w:t>
      </w:r>
    </w:p>
    <w:p w:rsidR="00FD1929" w:rsidRDefault="00FD1929" w:rsidP="00FD1929">
      <w:pPr>
        <w:jc w:val="center"/>
      </w:pPr>
    </w:p>
    <w:p w:rsidR="00FD1929" w:rsidRDefault="00FD1929" w:rsidP="00FD1929">
      <w:pPr>
        <w:jc w:val="center"/>
        <w:outlineLvl w:val="0"/>
        <w:rPr>
          <w:b/>
        </w:rPr>
      </w:pPr>
      <w:r>
        <w:rPr>
          <w:b/>
        </w:rPr>
        <w:t>"АДМИНИСТРАЦИЯ ТОЛПАРОВСКОГО СЕЛЬСКОГО ПОСЕЛЕНИЯ"</w:t>
      </w:r>
    </w:p>
    <w:p w:rsidR="00FD1929" w:rsidRDefault="00FD1929" w:rsidP="00FD1929">
      <w:pPr>
        <w:jc w:val="center"/>
        <w:rPr>
          <w:b/>
        </w:rPr>
      </w:pPr>
    </w:p>
    <w:p w:rsidR="00FD1929" w:rsidRDefault="00FD1929" w:rsidP="00FD1929">
      <w:pPr>
        <w:jc w:val="center"/>
        <w:outlineLvl w:val="0"/>
        <w:rPr>
          <w:b/>
          <w:sz w:val="28"/>
          <w:szCs w:val="28"/>
        </w:rPr>
      </w:pPr>
    </w:p>
    <w:p w:rsidR="00FD1929" w:rsidRPr="00F774BF" w:rsidRDefault="00FD1929" w:rsidP="00FD1929">
      <w:pPr>
        <w:jc w:val="center"/>
        <w:rPr>
          <w:b/>
          <w:sz w:val="26"/>
          <w:szCs w:val="26"/>
        </w:rPr>
      </w:pPr>
      <w:r>
        <w:rPr>
          <w:b/>
          <w:sz w:val="28"/>
          <w:szCs w:val="28"/>
        </w:rPr>
        <w:t>ПОСТАНОВЛЕНИЕ</w:t>
      </w:r>
    </w:p>
    <w:p w:rsidR="00FD1929" w:rsidRPr="00F774BF" w:rsidRDefault="00FD1929" w:rsidP="00FD1929">
      <w:pPr>
        <w:jc w:val="both"/>
        <w:rPr>
          <w:sz w:val="26"/>
          <w:szCs w:val="26"/>
        </w:rPr>
      </w:pPr>
    </w:p>
    <w:p w:rsidR="00FD1929" w:rsidRPr="00F774BF" w:rsidRDefault="00FD1929" w:rsidP="00FD1929">
      <w:pPr>
        <w:jc w:val="both"/>
        <w:rPr>
          <w:sz w:val="26"/>
          <w:szCs w:val="26"/>
        </w:rPr>
      </w:pPr>
      <w:r w:rsidRPr="00F774BF">
        <w:rPr>
          <w:sz w:val="26"/>
          <w:szCs w:val="26"/>
        </w:rPr>
        <w:t xml:space="preserve"> </w:t>
      </w:r>
      <w:r>
        <w:rPr>
          <w:sz w:val="26"/>
          <w:szCs w:val="26"/>
        </w:rPr>
        <w:t xml:space="preserve">21.12.2015 </w:t>
      </w:r>
      <w:r w:rsidRPr="00F774BF">
        <w:rPr>
          <w:sz w:val="26"/>
          <w:szCs w:val="26"/>
        </w:rPr>
        <w:tab/>
      </w:r>
      <w:r w:rsidRPr="00F774BF">
        <w:rPr>
          <w:sz w:val="26"/>
          <w:szCs w:val="26"/>
        </w:rPr>
        <w:tab/>
      </w:r>
      <w:r w:rsidRPr="00F774BF">
        <w:rPr>
          <w:sz w:val="26"/>
          <w:szCs w:val="26"/>
        </w:rPr>
        <w:tab/>
      </w:r>
      <w:r w:rsidRPr="00F774BF">
        <w:rPr>
          <w:sz w:val="26"/>
          <w:szCs w:val="26"/>
        </w:rPr>
        <w:tab/>
      </w:r>
      <w:r>
        <w:rPr>
          <w:sz w:val="26"/>
          <w:szCs w:val="26"/>
        </w:rPr>
        <w:tab/>
        <w:t xml:space="preserve">                                                               </w:t>
      </w:r>
      <w:r w:rsidRPr="00F774BF">
        <w:rPr>
          <w:sz w:val="26"/>
          <w:szCs w:val="26"/>
        </w:rPr>
        <w:t xml:space="preserve">  № </w:t>
      </w:r>
      <w:r>
        <w:rPr>
          <w:sz w:val="26"/>
          <w:szCs w:val="26"/>
        </w:rPr>
        <w:t>44</w:t>
      </w:r>
    </w:p>
    <w:p w:rsidR="00FD1929" w:rsidRPr="00F774BF" w:rsidRDefault="00FD1929" w:rsidP="00FD1929">
      <w:pPr>
        <w:jc w:val="both"/>
        <w:rPr>
          <w:sz w:val="26"/>
          <w:szCs w:val="26"/>
        </w:rPr>
      </w:pPr>
    </w:p>
    <w:p w:rsidR="00FD1929" w:rsidRDefault="00FD1929" w:rsidP="00FD1929">
      <w:r>
        <w:t>п. Киевский</w:t>
      </w:r>
    </w:p>
    <w:p w:rsidR="00FD1929" w:rsidRDefault="00FD1929" w:rsidP="00FD1929"/>
    <w:p w:rsidR="00FD1929" w:rsidRPr="00FD1929" w:rsidRDefault="00FD1929" w:rsidP="00FD1929">
      <w:pPr>
        <w:rPr>
          <w:b/>
        </w:rPr>
      </w:pPr>
      <w:r w:rsidRPr="00FD1929">
        <w:rPr>
          <w:b/>
        </w:rPr>
        <w:t>ОБ УТВЕРЖДЕНИИ ПОРЯДКА ПРИНЯТИЯ РЕШЕНИЙ О РАЗРАБОТКЕ</w:t>
      </w:r>
    </w:p>
    <w:p w:rsidR="00DA6FA7" w:rsidRDefault="00FD1929" w:rsidP="00FD1929">
      <w:pPr>
        <w:rPr>
          <w:b/>
        </w:rPr>
      </w:pPr>
      <w:r w:rsidRPr="00FD1929">
        <w:rPr>
          <w:b/>
        </w:rPr>
        <w:t>МУНИЦИПАЛЬНЫХ ПРОГРАММ ТОЛПАРОВСКОГО СЕЛЬСКОГО ПОСЕЛЕНИЯ,</w:t>
      </w:r>
      <w:proofErr w:type="gramStart"/>
      <w:r w:rsidRPr="00FD1929">
        <w:rPr>
          <w:b/>
        </w:rPr>
        <w:t xml:space="preserve"> ,</w:t>
      </w:r>
      <w:proofErr w:type="gramEnd"/>
      <w:r w:rsidRPr="00FD1929">
        <w:rPr>
          <w:b/>
        </w:rPr>
        <w:t>ИХ ФОРМИРОВАНИЯ И РЕАЛИЗАЦИИ</w:t>
      </w:r>
    </w:p>
    <w:p w:rsidR="00FD1929" w:rsidRDefault="00FD1929" w:rsidP="00FD1929">
      <w:pPr>
        <w:rPr>
          <w:b/>
        </w:rPr>
      </w:pPr>
    </w:p>
    <w:p w:rsidR="00FD1929" w:rsidRDefault="00FD1929" w:rsidP="00FD1929">
      <w:pPr>
        <w:rPr>
          <w:b/>
        </w:rPr>
      </w:pPr>
    </w:p>
    <w:p w:rsidR="00FD1929" w:rsidRDefault="00FD1929" w:rsidP="00FD1929">
      <w:pPr>
        <w:pStyle w:val="ConsPlusNormal"/>
        <w:ind w:firstLine="540"/>
        <w:jc w:val="both"/>
      </w:pPr>
      <w:r>
        <w:t xml:space="preserve">В соответствии с </w:t>
      </w:r>
      <w:hyperlink r:id="rId6" w:history="1">
        <w:r>
          <w:rPr>
            <w:color w:val="0000FF"/>
          </w:rPr>
          <w:t>абзацем 2 пункта 4 статьи 21</w:t>
        </w:r>
      </w:hyperlink>
      <w:r>
        <w:t xml:space="preserve">, </w:t>
      </w:r>
      <w:hyperlink r:id="rId7" w:history="1">
        <w:r>
          <w:rPr>
            <w:color w:val="0000FF"/>
          </w:rPr>
          <w:t>статьей 179</w:t>
        </w:r>
      </w:hyperlink>
      <w:r>
        <w:t xml:space="preserve">, </w:t>
      </w:r>
      <w:hyperlink r:id="rId8" w:history="1">
        <w:r>
          <w:rPr>
            <w:color w:val="0000FF"/>
          </w:rPr>
          <w:t>пунктом 3.2 статьи 184.1</w:t>
        </w:r>
      </w:hyperlink>
      <w:r>
        <w:t xml:space="preserve"> Бюджетного кодекса Российской Федерации, в целях совершенствования реализации программно-целевого метода формирования бюджета </w:t>
      </w:r>
      <w:proofErr w:type="spellStart"/>
      <w:r>
        <w:t>Толпаровского</w:t>
      </w:r>
      <w:proofErr w:type="spellEnd"/>
      <w:r>
        <w:t xml:space="preserve"> сельского поселения</w:t>
      </w:r>
    </w:p>
    <w:p w:rsidR="00FD1929" w:rsidRPr="00FD1929" w:rsidRDefault="00FD1929" w:rsidP="00FD1929">
      <w:pPr>
        <w:pStyle w:val="ConsPlusNormal"/>
        <w:ind w:firstLine="540"/>
        <w:jc w:val="both"/>
        <w:rPr>
          <w:b/>
        </w:rPr>
      </w:pPr>
      <w:r>
        <w:t xml:space="preserve"> </w:t>
      </w:r>
      <w:r w:rsidRPr="00FD1929">
        <w:rPr>
          <w:b/>
        </w:rPr>
        <w:t>постановляю:</w:t>
      </w:r>
    </w:p>
    <w:p w:rsidR="00FD1929" w:rsidRDefault="00FD1929" w:rsidP="00FD1929">
      <w:pPr>
        <w:pStyle w:val="ConsPlusNormal"/>
        <w:ind w:firstLine="540"/>
        <w:jc w:val="both"/>
      </w:pPr>
      <w:r>
        <w:t xml:space="preserve">1. Утвердить </w:t>
      </w:r>
      <w:hyperlink w:anchor="P41" w:history="1">
        <w:r>
          <w:rPr>
            <w:color w:val="0000FF"/>
          </w:rPr>
          <w:t>Порядок</w:t>
        </w:r>
      </w:hyperlink>
      <w:r>
        <w:t xml:space="preserve"> принятия решений о разработке муниципальных программ </w:t>
      </w:r>
      <w:proofErr w:type="spellStart"/>
      <w:r>
        <w:t>Толпаровского</w:t>
      </w:r>
      <w:proofErr w:type="spellEnd"/>
      <w:r>
        <w:t xml:space="preserve"> сельского поселения, их формирования и реализации (далее - Порядок) согласно приложению к настоящему постановлению.</w:t>
      </w:r>
    </w:p>
    <w:p w:rsidR="00FD1929" w:rsidRDefault="00E75BC7" w:rsidP="00FD1929">
      <w:pPr>
        <w:pStyle w:val="ConsPlusNormal"/>
        <w:ind w:firstLine="540"/>
        <w:jc w:val="both"/>
      </w:pPr>
      <w:r>
        <w:t>2</w:t>
      </w:r>
      <w:r w:rsidR="00FD1929">
        <w:t xml:space="preserve">. Положения </w:t>
      </w:r>
      <w:hyperlink w:anchor="P41" w:history="1">
        <w:r w:rsidR="00FD1929">
          <w:rPr>
            <w:color w:val="0000FF"/>
          </w:rPr>
          <w:t>Порядка</w:t>
        </w:r>
      </w:hyperlink>
      <w:r w:rsidR="00FD1929">
        <w:t xml:space="preserve">, утвержденного пунктом 1 настоящего постановления, применяются к правоотношениям, возникающим при составлении и исполнении бюджета </w:t>
      </w:r>
      <w:proofErr w:type="spellStart"/>
      <w:r w:rsidR="00FD1929">
        <w:t>Толпаровского</w:t>
      </w:r>
      <w:proofErr w:type="spellEnd"/>
      <w:r w:rsidR="00FD1929">
        <w:t xml:space="preserve"> сельского поселения, начиная с бюджета на 2016 год и плановый период 2017 и 2018 годов.</w:t>
      </w:r>
    </w:p>
    <w:p w:rsidR="00FD1929" w:rsidRDefault="00E75BC7" w:rsidP="00FD1929">
      <w:pPr>
        <w:pStyle w:val="ConsPlusNormal"/>
        <w:ind w:firstLine="540"/>
        <w:jc w:val="both"/>
      </w:pPr>
      <w:r>
        <w:t>3</w:t>
      </w:r>
      <w:r w:rsidR="00FD1929">
        <w:t xml:space="preserve">. Установить, что формирование и утверждение перечня муниципальных программ </w:t>
      </w:r>
      <w:proofErr w:type="spellStart"/>
      <w:r w:rsidR="00FD1929">
        <w:t>Толпаровского</w:t>
      </w:r>
      <w:proofErr w:type="spellEnd"/>
      <w:r w:rsidR="00FD1929">
        <w:t xml:space="preserve"> сельского поселения</w:t>
      </w:r>
      <w:proofErr w:type="gramStart"/>
      <w:r w:rsidR="00FD1929">
        <w:t xml:space="preserve">,, </w:t>
      </w:r>
      <w:proofErr w:type="gramEnd"/>
      <w:r w:rsidR="00FD1929">
        <w:t xml:space="preserve">предлагаемых к финансированию из бюджета района, начиная с 2016 года, в соответствии с </w:t>
      </w:r>
      <w:hyperlink w:anchor="P41" w:history="1">
        <w:r w:rsidR="00FD1929">
          <w:rPr>
            <w:color w:val="0000FF"/>
          </w:rPr>
          <w:t>Порядком</w:t>
        </w:r>
      </w:hyperlink>
      <w:r w:rsidR="00FD1929">
        <w:t>, осуществляются в 2015 году в срок до 1 августа 2015 года.</w:t>
      </w:r>
    </w:p>
    <w:p w:rsidR="00FD1929" w:rsidRDefault="00E75BC7" w:rsidP="00FD1929">
      <w:pPr>
        <w:pStyle w:val="ConsPlusNormal"/>
        <w:ind w:firstLine="540"/>
        <w:jc w:val="both"/>
      </w:pPr>
      <w:r>
        <w:t>4</w:t>
      </w:r>
      <w:r w:rsidR="00FD1929">
        <w:t xml:space="preserve">. Установить, что в текущем финансовом году при составлении проекта местного бюджета на 2016 год и плановый период 2017 - 2018 годов сроки, установленные </w:t>
      </w:r>
      <w:hyperlink w:anchor="P41" w:history="1">
        <w:r w:rsidR="00FD1929">
          <w:rPr>
            <w:color w:val="0000FF"/>
          </w:rPr>
          <w:t>Порядком</w:t>
        </w:r>
      </w:hyperlink>
      <w:r w:rsidR="00FD1929">
        <w:t xml:space="preserve">, могут быть изменены на основании распоряжения Администрации </w:t>
      </w:r>
      <w:proofErr w:type="spellStart"/>
      <w:r w:rsidR="00FD1929">
        <w:t>Толпаровского</w:t>
      </w:r>
      <w:proofErr w:type="spellEnd"/>
      <w:r w:rsidR="00FD1929">
        <w:t xml:space="preserve"> сельского поселения</w:t>
      </w:r>
      <w:proofErr w:type="gramStart"/>
      <w:r w:rsidR="00FD1929">
        <w:t>,.</w:t>
      </w:r>
      <w:proofErr w:type="gramEnd"/>
    </w:p>
    <w:p w:rsidR="00FD1929" w:rsidRDefault="00E75BC7" w:rsidP="00FD1929">
      <w:pPr>
        <w:pStyle w:val="ConsPlusNormal"/>
        <w:ind w:firstLine="540"/>
        <w:jc w:val="both"/>
      </w:pPr>
      <w:r>
        <w:t>5</w:t>
      </w:r>
      <w:r w:rsidR="00FD1929">
        <w:t xml:space="preserve">. Обнародовать  настоящее постановление и </w:t>
      </w:r>
      <w:proofErr w:type="gramStart"/>
      <w:r w:rsidR="00FD1929">
        <w:t>разместить его</w:t>
      </w:r>
      <w:proofErr w:type="gramEnd"/>
      <w:r w:rsidR="00FD1929">
        <w:t xml:space="preserve"> на сайте Администрации </w:t>
      </w:r>
      <w:proofErr w:type="spellStart"/>
      <w:r w:rsidR="00FD1929">
        <w:t>Толпаровского</w:t>
      </w:r>
      <w:proofErr w:type="spellEnd"/>
      <w:r w:rsidR="00FD1929">
        <w:t xml:space="preserve"> сельского поселения в сети « Интернет»</w:t>
      </w:r>
    </w:p>
    <w:p w:rsidR="00FD1929" w:rsidRDefault="00E75BC7" w:rsidP="00FD1929">
      <w:pPr>
        <w:pStyle w:val="ConsPlusNormal"/>
        <w:ind w:firstLine="540"/>
        <w:jc w:val="both"/>
      </w:pPr>
      <w:r>
        <w:t>6</w:t>
      </w:r>
      <w:bookmarkStart w:id="0" w:name="_GoBack"/>
      <w:bookmarkEnd w:id="0"/>
      <w:r w:rsidR="00FD1929">
        <w:t xml:space="preserve">. </w:t>
      </w:r>
      <w:proofErr w:type="gramStart"/>
      <w:r w:rsidR="00FD1929">
        <w:t>Контроль за</w:t>
      </w:r>
      <w:proofErr w:type="gramEnd"/>
      <w:r w:rsidR="00FD1929">
        <w:t xml:space="preserve"> исполнением настоящего постановления оставляю за собой.</w:t>
      </w:r>
    </w:p>
    <w:p w:rsidR="00E75BC7" w:rsidRDefault="00E75BC7" w:rsidP="00FD1929">
      <w:pPr>
        <w:pStyle w:val="ConsPlusNormal"/>
        <w:ind w:firstLine="540"/>
        <w:jc w:val="both"/>
      </w:pPr>
    </w:p>
    <w:p w:rsidR="00E75BC7" w:rsidRDefault="00E75BC7" w:rsidP="00FD1929">
      <w:pPr>
        <w:pStyle w:val="ConsPlusNormal"/>
        <w:ind w:firstLine="540"/>
        <w:jc w:val="both"/>
      </w:pPr>
    </w:p>
    <w:p w:rsidR="00FD1929" w:rsidRDefault="00FD1929" w:rsidP="00FD1929">
      <w:pPr>
        <w:pStyle w:val="ConsPlusNormal"/>
        <w:jc w:val="both"/>
      </w:pPr>
    </w:p>
    <w:p w:rsidR="00FD1929" w:rsidRDefault="00FD1929" w:rsidP="00FD1929">
      <w:r>
        <w:t xml:space="preserve">Глава </w:t>
      </w:r>
      <w:proofErr w:type="spellStart"/>
      <w:r>
        <w:t>Толпаровского</w:t>
      </w:r>
      <w:proofErr w:type="spellEnd"/>
      <w:r>
        <w:t xml:space="preserve"> сельского поселения</w:t>
      </w:r>
      <w:r>
        <w:tab/>
      </w:r>
      <w:r>
        <w:tab/>
        <w:t xml:space="preserve">                                  А.И. Романов</w:t>
      </w:r>
    </w:p>
    <w:p w:rsidR="00FD1929" w:rsidRDefault="00FD1929" w:rsidP="00FD1929"/>
    <w:p w:rsidR="00FD1929" w:rsidRDefault="00FD1929" w:rsidP="00FD1929"/>
    <w:p w:rsidR="00FD1929" w:rsidRDefault="00FD1929" w:rsidP="00FD1929"/>
    <w:p w:rsidR="00FD1929" w:rsidRDefault="00FD1929" w:rsidP="00FD1929"/>
    <w:p w:rsidR="00FD1929" w:rsidRDefault="00FD1929" w:rsidP="00FD1929"/>
    <w:p w:rsidR="00FD1929" w:rsidRDefault="00FD1929" w:rsidP="00FD1929"/>
    <w:p w:rsidR="00FD1929" w:rsidRDefault="00FD1929" w:rsidP="00FD1929"/>
    <w:p w:rsidR="00FD1929" w:rsidRDefault="00FD1929" w:rsidP="00FD1929"/>
    <w:p w:rsidR="00FD1929" w:rsidRDefault="00FD1929" w:rsidP="00FD1929"/>
    <w:p w:rsidR="00FD1929" w:rsidRDefault="00FD1929" w:rsidP="00FD1929"/>
    <w:p w:rsidR="00FD1929" w:rsidRDefault="00FD1929" w:rsidP="00FD1929"/>
    <w:p w:rsidR="00FD1929" w:rsidRDefault="00FD1929" w:rsidP="00FD1929"/>
    <w:p w:rsidR="00FD1929" w:rsidRDefault="00FD1929" w:rsidP="00FD1929">
      <w:pPr>
        <w:pStyle w:val="ConsPlusNormal"/>
        <w:jc w:val="right"/>
      </w:pPr>
      <w:r>
        <w:t>Приложение</w:t>
      </w:r>
    </w:p>
    <w:p w:rsidR="00FD1929" w:rsidRDefault="00FD1929" w:rsidP="00FD1929">
      <w:pPr>
        <w:pStyle w:val="ConsPlusNormal"/>
        <w:jc w:val="right"/>
      </w:pPr>
      <w:r>
        <w:t>к постановлению</w:t>
      </w:r>
    </w:p>
    <w:p w:rsidR="00FD1929" w:rsidRDefault="00FD1929" w:rsidP="00FD1929">
      <w:pPr>
        <w:pStyle w:val="ConsPlusNormal"/>
        <w:jc w:val="right"/>
      </w:pPr>
      <w:r>
        <w:t xml:space="preserve">Администрации </w:t>
      </w:r>
      <w:proofErr w:type="spellStart"/>
      <w:r>
        <w:t>Толпаровского</w:t>
      </w:r>
      <w:proofErr w:type="spellEnd"/>
    </w:p>
    <w:p w:rsidR="00FD1929" w:rsidRDefault="00FD1929" w:rsidP="00FD1929">
      <w:pPr>
        <w:pStyle w:val="ConsPlusNormal"/>
        <w:jc w:val="right"/>
      </w:pPr>
      <w:r>
        <w:t>сельского поселения</w:t>
      </w:r>
    </w:p>
    <w:p w:rsidR="00FD1929" w:rsidRDefault="00FD1929" w:rsidP="00FD1929">
      <w:pPr>
        <w:pStyle w:val="ConsPlusNormal"/>
        <w:jc w:val="right"/>
      </w:pPr>
      <w:r>
        <w:t>от 21.12.2015N 44</w:t>
      </w:r>
    </w:p>
    <w:p w:rsidR="00FD1929" w:rsidRDefault="00FD1929" w:rsidP="00FD1929">
      <w:pPr>
        <w:pStyle w:val="ConsPlusNormal"/>
        <w:jc w:val="both"/>
      </w:pPr>
    </w:p>
    <w:p w:rsidR="00FD1929" w:rsidRDefault="00FD1929" w:rsidP="00FD1929">
      <w:pPr>
        <w:pStyle w:val="ConsPlusTitle"/>
        <w:jc w:val="center"/>
      </w:pPr>
      <w:bookmarkStart w:id="1" w:name="P41"/>
      <w:bookmarkEnd w:id="1"/>
      <w:r>
        <w:t>ПОРЯДОК</w:t>
      </w:r>
    </w:p>
    <w:p w:rsidR="00FD1929" w:rsidRDefault="00FD1929" w:rsidP="00FD1929">
      <w:pPr>
        <w:pStyle w:val="ConsPlusTitle"/>
        <w:jc w:val="center"/>
      </w:pPr>
      <w:r>
        <w:t>ПРИНЯТИЯ РЕШЕНИЙ О РАЗРАБОТКЕ МУНИЦИПАЛЬНЫХ ПРОГРАММ</w:t>
      </w:r>
    </w:p>
    <w:p w:rsidR="00FD1929" w:rsidRDefault="00FD1929" w:rsidP="00FD1929">
      <w:pPr>
        <w:pStyle w:val="ConsPlusTitle"/>
        <w:jc w:val="center"/>
      </w:pPr>
      <w:r>
        <w:t>ТОЛПАРОВСКОГО СЕЛЬСКОГО ПОСЕЛЕНИЯ, ИХ ФОРМИРОВАНИЯ И РЕАЛИЗАЦИИ</w:t>
      </w:r>
    </w:p>
    <w:p w:rsidR="00FD1929" w:rsidRDefault="00FD1929" w:rsidP="00FD1929">
      <w:pPr>
        <w:pStyle w:val="ConsPlusNormal"/>
        <w:jc w:val="center"/>
      </w:pPr>
    </w:p>
    <w:p w:rsidR="00FD1929" w:rsidRDefault="00FD1929" w:rsidP="00FD1929">
      <w:pPr>
        <w:pStyle w:val="ConsPlusNormal"/>
        <w:jc w:val="center"/>
      </w:pPr>
      <w:r>
        <w:t>1. ОБЩИЕ ПОЛОЖЕНИЯ</w:t>
      </w:r>
    </w:p>
    <w:p w:rsidR="00FD1929" w:rsidRDefault="00FD1929" w:rsidP="00FD1929">
      <w:pPr>
        <w:pStyle w:val="ConsPlusNormal"/>
        <w:jc w:val="both"/>
      </w:pPr>
    </w:p>
    <w:p w:rsidR="00FD1929" w:rsidRDefault="00FD1929" w:rsidP="00FD1929">
      <w:pPr>
        <w:pStyle w:val="ConsPlusNormal"/>
        <w:ind w:firstLine="540"/>
        <w:jc w:val="both"/>
      </w:pPr>
      <w:r>
        <w:t xml:space="preserve">1. Настоящий Порядок устанавливает правила принятия решения о разработке муниципальных программ </w:t>
      </w:r>
      <w:proofErr w:type="spellStart"/>
      <w:r>
        <w:t>Толпаровского</w:t>
      </w:r>
      <w:proofErr w:type="spellEnd"/>
      <w:r>
        <w:t xml:space="preserve"> сельского поселения (далее - муниципальная программа), их формирования и реализации.</w:t>
      </w:r>
    </w:p>
    <w:p w:rsidR="00FD1929" w:rsidRDefault="00FD1929" w:rsidP="00FD1929">
      <w:pPr>
        <w:pStyle w:val="ConsPlusNormal"/>
        <w:ind w:firstLine="540"/>
        <w:jc w:val="both"/>
      </w:pPr>
      <w:r>
        <w:t>2. Основные понятия, используемые в настоящем Порядке:</w:t>
      </w:r>
    </w:p>
    <w:p w:rsidR="00FD1929" w:rsidRDefault="00FD1929" w:rsidP="00FD1929">
      <w:pPr>
        <w:pStyle w:val="ConsPlusNormal"/>
        <w:ind w:firstLine="540"/>
        <w:jc w:val="both"/>
      </w:pPr>
      <w:r>
        <w:t>1) муниципальная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муниципального образования;</w:t>
      </w:r>
    </w:p>
    <w:p w:rsidR="00FD1929" w:rsidRDefault="00FD1929" w:rsidP="00FD1929">
      <w:pPr>
        <w:pStyle w:val="ConsPlusNormal"/>
        <w:ind w:firstLine="540"/>
        <w:jc w:val="both"/>
      </w:pPr>
      <w:r>
        <w:t>2) подпрограмма муниципальной программы (далее - подпрограмма) - комплекс взаимоувязанных по целям, срокам и ресурсам мероприятий, выделенный исходя из масштаба и сложности задач, решаемых в рамках муниципальной программы, и направленный на решение одной задачи муниципальной программы;</w:t>
      </w:r>
    </w:p>
    <w:p w:rsidR="00FD1929" w:rsidRDefault="00FD1929" w:rsidP="00FD1929">
      <w:pPr>
        <w:pStyle w:val="ConsPlusNormal"/>
        <w:ind w:firstLine="540"/>
        <w:jc w:val="both"/>
      </w:pPr>
      <w:r>
        <w:t>3) обеспечивающая подпрограмма муниципальной программы (далее - обеспечивающая подпрограмма) - комплекс взаимоувязанных мероприятий, предусматривающих финансовое обеспечение деятельности ответственного исполнителя, соисполнителя, участника муниципальной программы, а также систему мер муниципального регулирования, направленных на создание условий для достижения цели и задач муниципальной программы;</w:t>
      </w:r>
    </w:p>
    <w:p w:rsidR="00FD1929" w:rsidRDefault="00FD1929" w:rsidP="00FD1929">
      <w:pPr>
        <w:pStyle w:val="ConsPlusNormal"/>
        <w:ind w:firstLine="540"/>
        <w:jc w:val="both"/>
      </w:pPr>
      <w:r>
        <w:t>4) основное мероприятие муниципальной программы (далее - основное мероприятие) - комплекс взаимоувязанных по срокам и ресурсам мероприятий, направленных на реализацию одной из задач подпрограммы в среднесрочной перспективе, и детализируемый мероприятиями;</w:t>
      </w:r>
    </w:p>
    <w:p w:rsidR="00FD1929" w:rsidRDefault="00FD1929" w:rsidP="00FD1929">
      <w:pPr>
        <w:pStyle w:val="ConsPlusNormal"/>
        <w:ind w:firstLine="540"/>
        <w:jc w:val="both"/>
      </w:pPr>
      <w:r>
        <w:t>5) мероприятие муниципальной программы (далее - мероприятие) - действие, направленное на реализацию одной из задач подпрограммы в среднесрочной перспективе, входящее в состав ведомственной целевой программы, основного мероприятия либо обеспечивающей подпрограммы;</w:t>
      </w:r>
    </w:p>
    <w:p w:rsidR="00FD1929" w:rsidRDefault="00FD1929" w:rsidP="00FD1929">
      <w:pPr>
        <w:pStyle w:val="ConsPlusNormal"/>
        <w:ind w:firstLine="540"/>
        <w:jc w:val="both"/>
      </w:pPr>
      <w:r>
        <w:t xml:space="preserve">6) ответственный исполнитель муниципальной программы (далее - ответственный исполнитель) - орган или структурное подразделение Администрации </w:t>
      </w:r>
      <w:proofErr w:type="spellStart"/>
      <w:r>
        <w:t>Толпаровского</w:t>
      </w:r>
      <w:proofErr w:type="spellEnd"/>
      <w:r>
        <w:t xml:space="preserve"> сельского поселения</w:t>
      </w:r>
    </w:p>
    <w:p w:rsidR="00FD1929" w:rsidRDefault="00FD1929" w:rsidP="00FD1929">
      <w:pPr>
        <w:pStyle w:val="ConsPlusNormal"/>
        <w:ind w:firstLine="540"/>
        <w:jc w:val="both"/>
      </w:pPr>
      <w:r>
        <w:t xml:space="preserve">7) соисполнитель муниципальной программы (далее - соисполнитель) - орган или структурное подразделение Администрации </w:t>
      </w:r>
      <w:proofErr w:type="spellStart"/>
      <w:r>
        <w:t>Толпаровского</w:t>
      </w:r>
      <w:proofErr w:type="spellEnd"/>
      <w:r>
        <w:t xml:space="preserve"> сельского поселения, ответственные за разработку и реализацию подпрограммы, входящей в состав муниципальной программы;</w:t>
      </w:r>
    </w:p>
    <w:p w:rsidR="00FD1929" w:rsidRDefault="00FD1929" w:rsidP="00FD1929">
      <w:pPr>
        <w:pStyle w:val="ConsPlusNormal"/>
        <w:ind w:firstLine="540"/>
        <w:jc w:val="both"/>
      </w:pPr>
      <w:r>
        <w:t xml:space="preserve">8) участники муниципальной программы (далее - участники) - органы или структурные подразделения Администрации </w:t>
      </w:r>
      <w:proofErr w:type="spellStart"/>
      <w:r>
        <w:t>Толпаровского</w:t>
      </w:r>
      <w:proofErr w:type="spellEnd"/>
      <w:r>
        <w:t xml:space="preserve"> сельского поселения, ответственные за разработку и реализацию ведомственных целевых программ, основных мероприятий, являющиеся субъектами бюджетного планирования (СБП);</w:t>
      </w:r>
    </w:p>
    <w:p w:rsidR="00FD1929" w:rsidRDefault="00FD1929" w:rsidP="00FD1929">
      <w:pPr>
        <w:pStyle w:val="ConsPlusNormal"/>
        <w:ind w:firstLine="540"/>
        <w:jc w:val="both"/>
      </w:pPr>
      <w:r>
        <w:t xml:space="preserve">9) участники мероприятий муниципальной программы (далее - участники мероприятий) - органы или структурные подразделения Администрации </w:t>
      </w:r>
      <w:proofErr w:type="spellStart"/>
      <w:r>
        <w:t>Толпаровского</w:t>
      </w:r>
      <w:proofErr w:type="spellEnd"/>
      <w:r>
        <w:t xml:space="preserve"> сельского поселения, участвующие в реализации мероприятий, входящих в состав основных мероприятий;</w:t>
      </w:r>
    </w:p>
    <w:p w:rsidR="00FD1929" w:rsidRDefault="00FD1929" w:rsidP="00FD1929">
      <w:pPr>
        <w:pStyle w:val="ConsPlusNormal"/>
        <w:ind w:firstLine="540"/>
        <w:jc w:val="both"/>
      </w:pPr>
      <w:r>
        <w:t xml:space="preserve">10) меры муниципального регулирования - меры, осуществляемые ответственными исполнителями, соисполнителями и участниками, основанные на административно-правовых </w:t>
      </w:r>
      <w:r>
        <w:lastRenderedPageBreak/>
        <w:t>способах воздействия на деятельность хозяйствующих субъектов в пределах своей компетенции и направленные на обеспечение достижения цели муниципальной программы (бюджетные, налоговые, правовые и иные меры муниципального регулирования);</w:t>
      </w:r>
    </w:p>
    <w:p w:rsidR="00FD1929" w:rsidRDefault="00FD1929" w:rsidP="00FD1929">
      <w:pPr>
        <w:pStyle w:val="ConsPlusNormal"/>
        <w:ind w:firstLine="540"/>
        <w:jc w:val="both"/>
      </w:pPr>
      <w:r>
        <w:t>11) показатель конечного результата ведомственной целевой программы, основного мероприятия муниципальной программы - выраженный в количественно измеримом показателе результат достижения цели ведомственной целевой программы, основного мероприятия, характеризующий общественно значимый результат деятельности и полученные социальные эффекты;</w:t>
      </w:r>
    </w:p>
    <w:p w:rsidR="00FD1929" w:rsidRDefault="00FD1929" w:rsidP="00FD1929">
      <w:pPr>
        <w:pStyle w:val="ConsPlusNormal"/>
        <w:ind w:firstLine="540"/>
        <w:jc w:val="both"/>
      </w:pPr>
      <w:r>
        <w:t>12) показатель непосредственного результата мероприятий муниципальной программы - выраженный в количественно измеримом показателе результат, характеризующий реализацию мероприятия, в том числе результат проведенных работ.</w:t>
      </w:r>
    </w:p>
    <w:p w:rsidR="00FD1929" w:rsidRDefault="00FD1929" w:rsidP="00FD1929">
      <w:pPr>
        <w:pStyle w:val="ConsPlusNormal"/>
        <w:ind w:firstLine="540"/>
        <w:jc w:val="both"/>
      </w:pPr>
      <w:r>
        <w:t>3. Срок реализации муниципальной программы составляет 5 лет, если иные требования не установлены законодательством Российской Федерации.</w:t>
      </w:r>
    </w:p>
    <w:p w:rsidR="00FD1929" w:rsidRDefault="00FD1929" w:rsidP="00FD1929">
      <w:pPr>
        <w:pStyle w:val="ConsPlusNormal"/>
        <w:jc w:val="both"/>
      </w:pPr>
      <w:r>
        <w:t xml:space="preserve">(в ред. </w:t>
      </w:r>
      <w:hyperlink r:id="rId9" w:history="1">
        <w:r>
          <w:rPr>
            <w:color w:val="0000FF"/>
          </w:rPr>
          <w:t>постановления</w:t>
        </w:r>
      </w:hyperlink>
      <w:r>
        <w:t xml:space="preserve"> Администрации Томского района от 06.10.2015 N 295)</w:t>
      </w:r>
    </w:p>
    <w:p w:rsidR="00FD1929" w:rsidRDefault="00FD1929" w:rsidP="00FD1929">
      <w:pPr>
        <w:pStyle w:val="ConsPlusNormal"/>
        <w:jc w:val="both"/>
      </w:pPr>
    </w:p>
    <w:p w:rsidR="00FD1929" w:rsidRDefault="00FD1929" w:rsidP="00FD1929">
      <w:pPr>
        <w:pStyle w:val="ConsPlusNormal"/>
        <w:jc w:val="center"/>
      </w:pPr>
      <w:r>
        <w:t>2. ТРЕБОВАНИЯ К СОДЕРЖАНИЮ И СТРУКТУРЕ</w:t>
      </w:r>
    </w:p>
    <w:p w:rsidR="00FD1929" w:rsidRDefault="00FD1929" w:rsidP="00FD1929">
      <w:pPr>
        <w:pStyle w:val="ConsPlusNormal"/>
        <w:jc w:val="center"/>
      </w:pPr>
      <w:r>
        <w:t>МУНИЦИПАЛЬНОЙ ПРОГРАММЫ</w:t>
      </w:r>
    </w:p>
    <w:p w:rsidR="00FD1929" w:rsidRDefault="00FD1929" w:rsidP="00FD1929">
      <w:pPr>
        <w:pStyle w:val="ConsPlusNormal"/>
        <w:jc w:val="both"/>
      </w:pPr>
    </w:p>
    <w:p w:rsidR="00FD1929" w:rsidRDefault="00FD1929" w:rsidP="00FD1929">
      <w:pPr>
        <w:pStyle w:val="ConsPlusNormal"/>
        <w:ind w:firstLine="540"/>
        <w:jc w:val="both"/>
      </w:pPr>
      <w:r>
        <w:t xml:space="preserve">4. Основные параметры муниципальной программы должны быть согласованы со стратегическими приоритетами социально-экономического развития </w:t>
      </w:r>
      <w:proofErr w:type="spellStart"/>
      <w:r w:rsidR="00E75BC7">
        <w:t>Толпаровское</w:t>
      </w:r>
      <w:proofErr w:type="spellEnd"/>
      <w:r w:rsidR="00E75BC7">
        <w:t xml:space="preserve"> сельское поселение</w:t>
      </w:r>
      <w:r>
        <w:t xml:space="preserve"> отраженными в Стратегии социально-экономического развития муниципального образования "</w:t>
      </w:r>
      <w:proofErr w:type="spellStart"/>
      <w:r w:rsidR="00E75BC7">
        <w:t>Каргасокский</w:t>
      </w:r>
      <w:proofErr w:type="spellEnd"/>
      <w:r>
        <w:t xml:space="preserve"> район" (далее - Стратегия) &lt;1&gt;.</w:t>
      </w:r>
    </w:p>
    <w:p w:rsidR="00FD1929" w:rsidRDefault="00FD1929" w:rsidP="00FD1929">
      <w:pPr>
        <w:pStyle w:val="ConsPlusNormal"/>
        <w:ind w:firstLine="540"/>
        <w:jc w:val="both"/>
      </w:pPr>
      <w:r>
        <w:t>--------------------------------</w:t>
      </w:r>
    </w:p>
    <w:p w:rsidR="00FD1929" w:rsidRDefault="00FD1929" w:rsidP="00FD1929">
      <w:pPr>
        <w:pStyle w:val="ConsPlusNormal"/>
        <w:ind w:firstLine="540"/>
        <w:jc w:val="both"/>
      </w:pPr>
      <w:r>
        <w:t xml:space="preserve">&lt;1&gt; до ее принятия - последней действующей </w:t>
      </w:r>
      <w:hyperlink r:id="rId10" w:history="1">
        <w:r>
          <w:rPr>
            <w:color w:val="0000FF"/>
          </w:rPr>
          <w:t>Программы</w:t>
        </w:r>
      </w:hyperlink>
      <w:r>
        <w:t xml:space="preserve"> социально-экономического развития муниципального образования "</w:t>
      </w:r>
      <w:proofErr w:type="spellStart"/>
      <w:r w:rsidR="00E75BC7">
        <w:t>Каргасокский</w:t>
      </w:r>
      <w:proofErr w:type="spellEnd"/>
      <w:r>
        <w:t xml:space="preserve"> район"</w:t>
      </w:r>
    </w:p>
    <w:p w:rsidR="00FD1929" w:rsidRDefault="00FD1929" w:rsidP="00FD1929">
      <w:pPr>
        <w:pStyle w:val="ConsPlusNormal"/>
        <w:jc w:val="both"/>
      </w:pPr>
    </w:p>
    <w:p w:rsidR="00FD1929" w:rsidRDefault="00FD1929" w:rsidP="00FD1929">
      <w:pPr>
        <w:pStyle w:val="ConsPlusNormal"/>
        <w:ind w:firstLine="540"/>
        <w:jc w:val="both"/>
      </w:pPr>
      <w:r>
        <w:t>5. Муниципальная программа разрабатывается исходя из следующих принципов:</w:t>
      </w:r>
    </w:p>
    <w:p w:rsidR="00FD1929" w:rsidRDefault="00FD1929" w:rsidP="00FD1929">
      <w:pPr>
        <w:pStyle w:val="ConsPlusNormal"/>
        <w:ind w:firstLine="540"/>
        <w:jc w:val="both"/>
      </w:pPr>
      <w:r>
        <w:t xml:space="preserve">наиболее полный охват сфер социально-экономического развития </w:t>
      </w:r>
      <w:proofErr w:type="spellStart"/>
      <w:r w:rsidR="00E75BC7">
        <w:t>Толпаровское</w:t>
      </w:r>
      <w:proofErr w:type="spellEnd"/>
      <w:r w:rsidR="00E75BC7">
        <w:t xml:space="preserve"> сельское поселение </w:t>
      </w:r>
      <w:r>
        <w:t xml:space="preserve">и бюджетных ассигнований бюджета </w:t>
      </w:r>
      <w:proofErr w:type="spellStart"/>
      <w:r w:rsidR="00E75BC7">
        <w:t>Каргасокского</w:t>
      </w:r>
      <w:r>
        <w:t>района</w:t>
      </w:r>
      <w:proofErr w:type="spellEnd"/>
      <w:r>
        <w:t>;</w:t>
      </w:r>
    </w:p>
    <w:p w:rsidR="00FD1929" w:rsidRDefault="00FD1929" w:rsidP="00FD1929">
      <w:pPr>
        <w:pStyle w:val="ConsPlusNormal"/>
        <w:ind w:firstLine="540"/>
        <w:jc w:val="both"/>
      </w:pPr>
      <w:r>
        <w:t>установление измеримых результатов реализации целей и задач муниципальных программ;</w:t>
      </w:r>
    </w:p>
    <w:p w:rsidR="00FD1929" w:rsidRDefault="00FD1929" w:rsidP="00FD1929">
      <w:pPr>
        <w:pStyle w:val="ConsPlusNormal"/>
        <w:ind w:firstLine="540"/>
        <w:jc w:val="both"/>
      </w:pPr>
      <w:r>
        <w:t>наличие у ответственного исполнителя, соисполнителей и участников муниципальной программы полномочий, необходимых и достаточных для достижения цели и задач муниципальной программы;</w:t>
      </w:r>
    </w:p>
    <w:p w:rsidR="00FD1929" w:rsidRDefault="00FD1929" w:rsidP="00FD1929">
      <w:pPr>
        <w:pStyle w:val="ConsPlusNormal"/>
        <w:ind w:firstLine="540"/>
        <w:jc w:val="both"/>
      </w:pPr>
      <w:r>
        <w:t>интеграция мер муниципального регулирования для достижения целей муниципальных программ.</w:t>
      </w:r>
    </w:p>
    <w:p w:rsidR="00FD1929" w:rsidRDefault="00FD1929" w:rsidP="00FD1929">
      <w:pPr>
        <w:pStyle w:val="ConsPlusNormal"/>
        <w:ind w:firstLine="540"/>
        <w:jc w:val="both"/>
      </w:pPr>
      <w:r>
        <w:t xml:space="preserve">6. Муниципальная программа формируется в соответствии с Методическими </w:t>
      </w:r>
      <w:hyperlink w:anchor="P261" w:history="1">
        <w:r>
          <w:rPr>
            <w:color w:val="0000FF"/>
          </w:rPr>
          <w:t>рекомендациями</w:t>
        </w:r>
      </w:hyperlink>
      <w:r>
        <w:t xml:space="preserve"> по разработке муниципальных программ </w:t>
      </w:r>
      <w:proofErr w:type="spellStart"/>
      <w:r w:rsidR="00E75BC7">
        <w:t>Каргасокского</w:t>
      </w:r>
      <w:proofErr w:type="spellEnd"/>
      <w:r>
        <w:t xml:space="preserve"> района согласно приложению N 1 к настоящему Порядку и имеет следующую структуру:</w:t>
      </w:r>
    </w:p>
    <w:p w:rsidR="00FD1929" w:rsidRDefault="00FD1929" w:rsidP="00FD1929">
      <w:pPr>
        <w:pStyle w:val="ConsPlusNormal"/>
        <w:ind w:firstLine="540"/>
        <w:jc w:val="both"/>
      </w:pPr>
      <w:r>
        <w:t>1) паспорт муниципальной программы;</w:t>
      </w:r>
    </w:p>
    <w:p w:rsidR="00FD1929" w:rsidRDefault="00FD1929" w:rsidP="00FD1929">
      <w:pPr>
        <w:pStyle w:val="ConsPlusNormal"/>
        <w:ind w:firstLine="540"/>
        <w:jc w:val="both"/>
      </w:pPr>
      <w:r>
        <w:t>2) текстовая часть муниципальной программы, которая включает следующие разделы:</w:t>
      </w:r>
    </w:p>
    <w:p w:rsidR="00FD1929" w:rsidRDefault="00FD1929" w:rsidP="00FD1929">
      <w:pPr>
        <w:pStyle w:val="ConsPlusNormal"/>
        <w:ind w:firstLine="540"/>
        <w:jc w:val="both"/>
      </w:pPr>
      <w:r>
        <w:t>характеристика текущего состояния сферы реализации муниципальной программы, в том числе основные проблемы в указанной сфере и прогноз ее развития;</w:t>
      </w:r>
    </w:p>
    <w:p w:rsidR="00FD1929" w:rsidRDefault="00FD1929" w:rsidP="00FD1929">
      <w:pPr>
        <w:pStyle w:val="ConsPlusNormal"/>
        <w:ind w:firstLine="540"/>
        <w:jc w:val="both"/>
      </w:pPr>
      <w:r>
        <w:t>цели и задачи муниципальной программы, показатели цели и задач муниципальной программы;</w:t>
      </w:r>
    </w:p>
    <w:p w:rsidR="00FD1929" w:rsidRDefault="00FD1929" w:rsidP="00FD1929">
      <w:pPr>
        <w:pStyle w:val="ConsPlusNormal"/>
        <w:ind w:firstLine="540"/>
        <w:jc w:val="both"/>
      </w:pPr>
      <w:r>
        <w:t>ресурсное обеспечение муниципальной программы;</w:t>
      </w:r>
    </w:p>
    <w:p w:rsidR="00FD1929" w:rsidRDefault="00FD1929" w:rsidP="00FD1929">
      <w:pPr>
        <w:pStyle w:val="ConsPlusNormal"/>
        <w:ind w:firstLine="540"/>
        <w:jc w:val="both"/>
      </w:pPr>
      <w:r>
        <w:t xml:space="preserve">управление и </w:t>
      </w:r>
      <w:proofErr w:type="gramStart"/>
      <w:r>
        <w:t>контроль за</w:t>
      </w:r>
      <w:proofErr w:type="gramEnd"/>
      <w:r>
        <w:t xml:space="preserve"> реализацией муниципальной программы, в том числе анализ рисков реализации муниципальной программы;</w:t>
      </w:r>
    </w:p>
    <w:p w:rsidR="00FD1929" w:rsidRDefault="00FD1929" w:rsidP="00FD1929">
      <w:pPr>
        <w:pStyle w:val="ConsPlusNormal"/>
        <w:ind w:firstLine="540"/>
        <w:jc w:val="both"/>
      </w:pPr>
      <w:r>
        <w:t>3) подпрограммы;</w:t>
      </w:r>
    </w:p>
    <w:p w:rsidR="00FD1929" w:rsidRDefault="00FD1929" w:rsidP="00FD1929">
      <w:pPr>
        <w:pStyle w:val="ConsPlusNormal"/>
        <w:ind w:firstLine="540"/>
        <w:jc w:val="both"/>
      </w:pPr>
      <w:r>
        <w:t>4) обеспечивающая подпрограмма;</w:t>
      </w:r>
    </w:p>
    <w:p w:rsidR="00FD1929" w:rsidRDefault="00FD1929" w:rsidP="00FD1929">
      <w:pPr>
        <w:pStyle w:val="ConsPlusNormal"/>
        <w:ind w:firstLine="540"/>
        <w:jc w:val="both"/>
      </w:pPr>
      <w:r>
        <w:t>5) приложения к муниципальной программе.</w:t>
      </w:r>
    </w:p>
    <w:p w:rsidR="00FD1929" w:rsidRDefault="00FD1929" w:rsidP="00FD1929">
      <w:pPr>
        <w:pStyle w:val="ConsPlusNormal"/>
        <w:ind w:firstLine="540"/>
        <w:jc w:val="both"/>
      </w:pPr>
      <w:r>
        <w:t xml:space="preserve">7. Подпрограмма содержит паспорт подпрограммы, перечень ведомственных целевых программ и (или) основных мероприятий и их ресурсное обеспечение, перечень показателей целей, задач подпрограммы и сведения о порядке сбора, методике расчета показателей, условия и порядок </w:t>
      </w:r>
      <w:proofErr w:type="spellStart"/>
      <w:r>
        <w:t>софинансирования</w:t>
      </w:r>
      <w:proofErr w:type="spellEnd"/>
      <w:r>
        <w:t xml:space="preserve"> подпрограмм из бюджетов всех уровней (в том числе методики </w:t>
      </w:r>
      <w:r>
        <w:lastRenderedPageBreak/>
        <w:t>предоставления субсидий местным бюджетам), внебюджетных источников.</w:t>
      </w:r>
    </w:p>
    <w:p w:rsidR="00FD1929" w:rsidRDefault="00FD1929" w:rsidP="00FD1929">
      <w:pPr>
        <w:pStyle w:val="ConsPlusNormal"/>
        <w:ind w:firstLine="540"/>
        <w:jc w:val="both"/>
      </w:pPr>
      <w:r>
        <w:t>К основным мероприятиям подпрограммы, не включаемым в ведомственные целевые программы, относятся:</w:t>
      </w:r>
    </w:p>
    <w:p w:rsidR="00FD1929" w:rsidRDefault="00FD1929" w:rsidP="00FD1929">
      <w:pPr>
        <w:pStyle w:val="ConsPlusNormal"/>
        <w:ind w:firstLine="540"/>
        <w:jc w:val="both"/>
      </w:pPr>
      <w:proofErr w:type="gramStart"/>
      <w:r>
        <w:t xml:space="preserve">мероприятия, предусматривающие бюджетные инвестиции в форме капитальных вложений в объекты капитального строительства муниципальной собственности </w:t>
      </w:r>
      <w:proofErr w:type="spellStart"/>
      <w:r w:rsidR="00E75BC7">
        <w:t>Толпаровского</w:t>
      </w:r>
      <w:proofErr w:type="spellEnd"/>
      <w:r w:rsidR="00E75BC7">
        <w:t xml:space="preserve"> сельского поселения</w:t>
      </w:r>
      <w:r w:rsidR="00E75BC7">
        <w:t xml:space="preserve"> </w:t>
      </w:r>
      <w:r>
        <w:t xml:space="preserve">приобретение объектов недвижимого имущества в муниципальную собственность </w:t>
      </w:r>
      <w:proofErr w:type="spellStart"/>
      <w:r w:rsidR="00E75BC7">
        <w:t>Толпаровского</w:t>
      </w:r>
      <w:proofErr w:type="spellEnd"/>
      <w:r w:rsidR="00E75BC7">
        <w:t xml:space="preserve"> сельского поселения</w:t>
      </w:r>
      <w:r w:rsidR="00E75BC7">
        <w:t xml:space="preserve"> </w:t>
      </w:r>
      <w:r>
        <w:t xml:space="preserve">и предоставление субсидий на осуществление капитальных вложений в объекты капитального строительства муниципальной собственности </w:t>
      </w:r>
      <w:proofErr w:type="spellStart"/>
      <w:r w:rsidR="00E75BC7">
        <w:t>Толпаровского</w:t>
      </w:r>
      <w:proofErr w:type="spellEnd"/>
      <w:r w:rsidR="00E75BC7">
        <w:t xml:space="preserve"> сельского поселения</w:t>
      </w:r>
      <w:r w:rsidR="00E75BC7">
        <w:t xml:space="preserve"> </w:t>
      </w:r>
      <w:r>
        <w:t>и приобретение объектов недвижимого имущества в муниципальную собственность Томского района или разработку проектно-сметной документации на объекты капитального</w:t>
      </w:r>
      <w:proofErr w:type="gramEnd"/>
      <w:r>
        <w:t xml:space="preserve"> строительства муниципальной собственности Томского района;</w:t>
      </w:r>
    </w:p>
    <w:p w:rsidR="00FD1929" w:rsidRDefault="00FD1929" w:rsidP="00FD1929">
      <w:pPr>
        <w:pStyle w:val="ConsPlusNormal"/>
        <w:ind w:firstLine="540"/>
        <w:jc w:val="both"/>
      </w:pPr>
      <w:r>
        <w:t xml:space="preserve">мероприятия, исполнителями которых являются несколько органов и (или) структурных подразделений Администрации </w:t>
      </w:r>
      <w:proofErr w:type="spellStart"/>
      <w:r w:rsidR="00E75BC7">
        <w:t>Толпаровского</w:t>
      </w:r>
      <w:proofErr w:type="spellEnd"/>
      <w:r w:rsidR="00E75BC7">
        <w:t xml:space="preserve"> сельского поселения</w:t>
      </w:r>
      <w:r w:rsidR="00E75BC7">
        <w:t xml:space="preserve"> </w:t>
      </w:r>
      <w:r>
        <w:t>(мероприятия межведомственного характера);</w:t>
      </w:r>
    </w:p>
    <w:p w:rsidR="00FD1929" w:rsidRDefault="00FD1929" w:rsidP="00FD1929">
      <w:pPr>
        <w:pStyle w:val="ConsPlusNormal"/>
        <w:ind w:firstLine="540"/>
        <w:jc w:val="both"/>
      </w:pPr>
      <w:r>
        <w:t xml:space="preserve">мероприятия, </w:t>
      </w:r>
      <w:proofErr w:type="spellStart"/>
      <w:r>
        <w:t>софинансирование</w:t>
      </w:r>
      <w:proofErr w:type="spellEnd"/>
      <w:r>
        <w:t xml:space="preserve"> которых осуществляется за счет средств федерального бюджета, областного бюджета или внебюджетных источников.</w:t>
      </w:r>
    </w:p>
    <w:p w:rsidR="00FD1929" w:rsidRDefault="00FD1929" w:rsidP="00FD1929">
      <w:pPr>
        <w:pStyle w:val="ConsPlusNormal"/>
        <w:ind w:firstLine="540"/>
        <w:jc w:val="both"/>
      </w:pPr>
      <w:r>
        <w:t>8. Обеспечивающая подпрограмма состоит из мероприятий, предусматривающих финансовое обеспечение деятельности ответственного исполнителя, соисполнителей и участников, систему мер муниципального регулирования (при необходимости).</w:t>
      </w:r>
    </w:p>
    <w:p w:rsidR="00FD1929" w:rsidRDefault="00FD1929" w:rsidP="00FD1929">
      <w:pPr>
        <w:pStyle w:val="ConsPlusNormal"/>
        <w:ind w:firstLine="540"/>
        <w:jc w:val="both"/>
      </w:pPr>
      <w:r>
        <w:t>9. Муниципальная программа должна содержать не более девяти подпрограмм (включая обеспечивающую подпрограмму).</w:t>
      </w:r>
    </w:p>
    <w:p w:rsidR="00FD1929" w:rsidRDefault="00FD1929" w:rsidP="00FD1929">
      <w:pPr>
        <w:pStyle w:val="ConsPlusNormal"/>
        <w:ind w:firstLine="540"/>
        <w:jc w:val="both"/>
      </w:pPr>
      <w:r>
        <w:t xml:space="preserve">10. Финансовое обеспечение реализации муниципальных программ в части расходных обязательств осуществляется за счет ассигнований бюджета Томского района (далее - бюджетные ассигнования). Распределение бюджетных ассигнований на реализацию муниципальных программ (подпрограмм) утверждается решением </w:t>
      </w:r>
      <w:r w:rsidR="00E75BC7">
        <w:t xml:space="preserve">Совета </w:t>
      </w:r>
      <w:proofErr w:type="spellStart"/>
      <w:r w:rsidR="00E75BC7">
        <w:t>Толпаровского</w:t>
      </w:r>
      <w:proofErr w:type="spellEnd"/>
      <w:r w:rsidR="00E75BC7">
        <w:t xml:space="preserve"> сельского поселения </w:t>
      </w:r>
      <w:r>
        <w:t xml:space="preserve"> о бюджете </w:t>
      </w:r>
      <w:proofErr w:type="spellStart"/>
      <w:r w:rsidR="00E75BC7">
        <w:t>Толпаровского</w:t>
      </w:r>
      <w:proofErr w:type="spellEnd"/>
      <w:r w:rsidR="00E75BC7">
        <w:t xml:space="preserve"> сельского поселения  </w:t>
      </w:r>
      <w:r>
        <w:t>на очередной финансовый год и плановый период.</w:t>
      </w:r>
    </w:p>
    <w:p w:rsidR="00FD1929" w:rsidRDefault="00FD1929" w:rsidP="00FD1929">
      <w:pPr>
        <w:pStyle w:val="ConsPlusNormal"/>
        <w:ind w:firstLine="540"/>
        <w:jc w:val="both"/>
      </w:pPr>
      <w:r>
        <w:t>11. Финансирование подпрограмм, включенных в состав муниципальной программы, а также ведомственных целевых программ, включенных в состав подпрограмм, осуществляется в порядке и за счет средств, которые предусмотрены соответственно для подпрограмм и ведомственных целевых программ.</w:t>
      </w:r>
    </w:p>
    <w:p w:rsidR="00FD1929" w:rsidRDefault="00FD1929" w:rsidP="00FD1929">
      <w:pPr>
        <w:pStyle w:val="ConsPlusNormal"/>
        <w:ind w:firstLine="540"/>
        <w:jc w:val="both"/>
      </w:pPr>
      <w:r>
        <w:t xml:space="preserve">12. В муниципальную программу включаются все расходы бюджета </w:t>
      </w:r>
      <w:proofErr w:type="spellStart"/>
      <w:r w:rsidR="00E75BC7">
        <w:t>Толпаровского</w:t>
      </w:r>
      <w:proofErr w:type="spellEnd"/>
      <w:r w:rsidR="00E75BC7">
        <w:t xml:space="preserve"> сельского поселения  </w:t>
      </w:r>
      <w:r>
        <w:t>за исключением:</w:t>
      </w:r>
    </w:p>
    <w:p w:rsidR="00FD1929" w:rsidRDefault="00E75BC7" w:rsidP="00FD1929">
      <w:pPr>
        <w:pStyle w:val="ConsPlusNormal"/>
        <w:ind w:firstLine="540"/>
        <w:jc w:val="both"/>
      </w:pPr>
      <w:r>
        <w:t>1</w:t>
      </w:r>
      <w:r w:rsidR="00FD1929">
        <w:t xml:space="preserve">) бюджетных ассигнований на содержание Администрации </w:t>
      </w:r>
      <w:proofErr w:type="spellStart"/>
      <w:r>
        <w:t>Толпаровского</w:t>
      </w:r>
      <w:proofErr w:type="spellEnd"/>
      <w:r>
        <w:t xml:space="preserve"> сельского поселения  </w:t>
      </w:r>
      <w:r w:rsidR="00FD1929">
        <w:t>и ее органов;</w:t>
      </w:r>
    </w:p>
    <w:p w:rsidR="00FD1929" w:rsidRDefault="00E75BC7" w:rsidP="00FD1929">
      <w:pPr>
        <w:pStyle w:val="ConsPlusNormal"/>
        <w:ind w:firstLine="540"/>
        <w:jc w:val="both"/>
      </w:pPr>
      <w:r>
        <w:t>2</w:t>
      </w:r>
      <w:r w:rsidR="00FD1929">
        <w:t>) бюджетных ассигнований на исполнение судебных актов;</w:t>
      </w:r>
    </w:p>
    <w:p w:rsidR="00FD1929" w:rsidRDefault="00E75BC7" w:rsidP="00FD1929">
      <w:pPr>
        <w:pStyle w:val="ConsPlusNormal"/>
        <w:ind w:firstLine="540"/>
        <w:jc w:val="both"/>
      </w:pPr>
      <w:r>
        <w:t>3</w:t>
      </w:r>
      <w:r w:rsidR="00FD1929">
        <w:t xml:space="preserve">) бюджетных ассигнований на создание резервных фондов Администрации </w:t>
      </w:r>
      <w:proofErr w:type="spellStart"/>
      <w:r>
        <w:t>Толпаровского</w:t>
      </w:r>
      <w:proofErr w:type="spellEnd"/>
      <w:r>
        <w:t xml:space="preserve"> сельского поселения</w:t>
      </w:r>
      <w:proofErr w:type="gramStart"/>
      <w:r>
        <w:t xml:space="preserve">  </w:t>
      </w:r>
      <w:r w:rsidR="00FD1929">
        <w:t>;</w:t>
      </w:r>
      <w:proofErr w:type="gramEnd"/>
    </w:p>
    <w:p w:rsidR="00FD1929" w:rsidRDefault="00E75BC7" w:rsidP="00FD1929">
      <w:pPr>
        <w:pStyle w:val="ConsPlusNormal"/>
        <w:ind w:firstLine="540"/>
        <w:jc w:val="both"/>
      </w:pPr>
      <w:r>
        <w:t>4</w:t>
      </w:r>
      <w:r w:rsidR="00FD1929">
        <w:t xml:space="preserve">) бюджетных ассигнований, </w:t>
      </w:r>
      <w:proofErr w:type="gramStart"/>
      <w:r w:rsidR="00FD1929">
        <w:t>зарезервированных</w:t>
      </w:r>
      <w:proofErr w:type="gramEnd"/>
      <w:r w:rsidR="00FD1929">
        <w:t xml:space="preserve"> в том числе на увеличение фонда оплаты труда и выплату страховых взносов.</w:t>
      </w:r>
    </w:p>
    <w:p w:rsidR="00FD1929" w:rsidRDefault="00FD1929" w:rsidP="00FD1929">
      <w:pPr>
        <w:pStyle w:val="ConsPlusNormal"/>
        <w:ind w:firstLine="540"/>
        <w:jc w:val="both"/>
      </w:pPr>
      <w:r>
        <w:t xml:space="preserve">13. </w:t>
      </w:r>
      <w:proofErr w:type="gramStart"/>
      <w:r>
        <w:t>В случае если законодательством Российской Федерации, в том числе правилами предоставления и распределения субсидий из федерального и областного бюджетов местным бюджетам, установлены иные требования к содержанию проекта муниципальной программы, проект муниципальной программы оформляется в соответствии с требованиями законодательства Российской Федерации.</w:t>
      </w:r>
      <w:proofErr w:type="gramEnd"/>
    </w:p>
    <w:p w:rsidR="00FD1929" w:rsidRDefault="00FD1929" w:rsidP="00FD1929">
      <w:pPr>
        <w:pStyle w:val="ConsPlusNormal"/>
        <w:jc w:val="both"/>
      </w:pPr>
    </w:p>
    <w:p w:rsidR="00FD1929" w:rsidRDefault="00FD1929" w:rsidP="00FD1929">
      <w:pPr>
        <w:pStyle w:val="ConsPlusNormal"/>
        <w:jc w:val="center"/>
      </w:pPr>
      <w:r>
        <w:t>3. ПОЛНОМОЧИЯ ОТВЕТСТВЕННОГО ИСПОЛНИТЕЛЯ,</w:t>
      </w:r>
    </w:p>
    <w:p w:rsidR="00FD1929" w:rsidRDefault="00FD1929" w:rsidP="00FD1929">
      <w:pPr>
        <w:pStyle w:val="ConsPlusNormal"/>
        <w:jc w:val="center"/>
      </w:pPr>
      <w:r>
        <w:t>СОИСПОЛНИТЕЛЕЙ, УЧАСТНИКОВ ПРИ РАЗРАБОТКЕ</w:t>
      </w:r>
    </w:p>
    <w:p w:rsidR="00FD1929" w:rsidRDefault="00FD1929" w:rsidP="00FD1929">
      <w:pPr>
        <w:pStyle w:val="ConsPlusNormal"/>
        <w:jc w:val="center"/>
      </w:pPr>
      <w:r>
        <w:t>И РЕАЛИЗАЦИИ МУНИЦИПАЛЬНОЙ ПРОГРАММЫ</w:t>
      </w:r>
    </w:p>
    <w:p w:rsidR="00FD1929" w:rsidRDefault="00FD1929" w:rsidP="00FD1929">
      <w:pPr>
        <w:pStyle w:val="ConsPlusNormal"/>
        <w:jc w:val="both"/>
      </w:pPr>
    </w:p>
    <w:p w:rsidR="00FD1929" w:rsidRDefault="00FD1929" w:rsidP="00FD1929">
      <w:pPr>
        <w:pStyle w:val="ConsPlusNormal"/>
        <w:ind w:firstLine="540"/>
        <w:jc w:val="both"/>
      </w:pPr>
      <w:r>
        <w:t>15. Разработка и реализация муниципальной программы осуществляются ответственным исполнителем совместно с соисполнителями, участниками.</w:t>
      </w:r>
    </w:p>
    <w:p w:rsidR="00FD1929" w:rsidRDefault="00FD1929" w:rsidP="00FD1929">
      <w:pPr>
        <w:pStyle w:val="ConsPlusNormal"/>
        <w:ind w:firstLine="540"/>
        <w:jc w:val="both"/>
      </w:pPr>
      <w:bookmarkStart w:id="2" w:name="P114"/>
      <w:bookmarkEnd w:id="2"/>
      <w:r>
        <w:t>16. Ответственный исполнитель:</w:t>
      </w:r>
    </w:p>
    <w:p w:rsidR="00FD1929" w:rsidRDefault="00FD1929" w:rsidP="00FD1929">
      <w:pPr>
        <w:pStyle w:val="ConsPlusNormal"/>
        <w:ind w:firstLine="540"/>
        <w:jc w:val="both"/>
      </w:pPr>
      <w:r>
        <w:t>формирует перечень подпрограмм, соисполнителей, участников и участников мероприятий, определяет задачи муниципальной программы;</w:t>
      </w:r>
    </w:p>
    <w:p w:rsidR="00FD1929" w:rsidRDefault="00FD1929" w:rsidP="00FD1929">
      <w:pPr>
        <w:pStyle w:val="ConsPlusNormal"/>
        <w:ind w:firstLine="540"/>
        <w:jc w:val="both"/>
      </w:pPr>
      <w:r>
        <w:lastRenderedPageBreak/>
        <w:t>формирует предложение о разработке муниципальной программы в соответствии с настоящим Порядком;</w:t>
      </w:r>
    </w:p>
    <w:p w:rsidR="00FD1929" w:rsidRDefault="00FD1929" w:rsidP="00FD1929">
      <w:pPr>
        <w:pStyle w:val="ConsPlusNormal"/>
        <w:ind w:firstLine="540"/>
        <w:jc w:val="both"/>
      </w:pPr>
      <w:r>
        <w:t>разрабатывает паспорт, текстовую часть муниципальной программы, обеспечивающую подпрограмму, приложения к муниципальной программе;</w:t>
      </w:r>
    </w:p>
    <w:p w:rsidR="00FD1929" w:rsidRDefault="00FD1929" w:rsidP="00FD1929">
      <w:pPr>
        <w:pStyle w:val="ConsPlusNormal"/>
        <w:ind w:firstLine="540"/>
        <w:jc w:val="both"/>
      </w:pPr>
      <w:r>
        <w:t>организует работу соисполнителей по формированию подпрограмм, в том числе по разработке ведомственной целевой программы, основного мероприятия;</w:t>
      </w:r>
    </w:p>
    <w:p w:rsidR="00FD1929" w:rsidRDefault="00FD1929" w:rsidP="00FD1929">
      <w:pPr>
        <w:pStyle w:val="ConsPlusNormal"/>
        <w:ind w:firstLine="540"/>
        <w:jc w:val="both"/>
      </w:pPr>
      <w:r>
        <w:t>организует согласование муниципальной программы в соответствии с Регламентом Администрации Томского района и требованиями настоящего Порядка;</w:t>
      </w:r>
    </w:p>
    <w:p w:rsidR="00FD1929" w:rsidRDefault="00FD1929" w:rsidP="00FD1929">
      <w:pPr>
        <w:pStyle w:val="ConsPlusNormal"/>
        <w:ind w:firstLine="540"/>
        <w:jc w:val="both"/>
      </w:pPr>
      <w:r>
        <w:t>организует разработку проектов изменений в муниципальной программу и их согласование в соответствии с Регламентом Администрации Томского района и требованиями настоящего Порядка;</w:t>
      </w:r>
    </w:p>
    <w:p w:rsidR="00FD1929" w:rsidRDefault="00FD1929" w:rsidP="00FD1929">
      <w:pPr>
        <w:pStyle w:val="ConsPlusNormal"/>
        <w:ind w:firstLine="540"/>
        <w:jc w:val="both"/>
      </w:pPr>
      <w:r>
        <w:t>организует реализацию муниципальной программы, координирует деятельность соисполнителей и участников;</w:t>
      </w:r>
    </w:p>
    <w:p w:rsidR="00FD1929" w:rsidRDefault="00FD1929" w:rsidP="00FD1929">
      <w:pPr>
        <w:pStyle w:val="ConsPlusNormal"/>
        <w:ind w:firstLine="540"/>
        <w:jc w:val="both"/>
      </w:pPr>
      <w:r>
        <w:t>несет ответственность за достижение показателей цели муниципальной программы;</w:t>
      </w:r>
    </w:p>
    <w:p w:rsidR="00FD1929" w:rsidRDefault="00FD1929" w:rsidP="00FD1929">
      <w:pPr>
        <w:pStyle w:val="ConsPlusNormal"/>
        <w:ind w:firstLine="540"/>
        <w:jc w:val="both"/>
      </w:pPr>
      <w:r>
        <w:t>осуществляет мониторинг реализации муниципальной программы;</w:t>
      </w:r>
    </w:p>
    <w:p w:rsidR="00FD1929" w:rsidRDefault="00FD1929" w:rsidP="00FD1929">
      <w:pPr>
        <w:pStyle w:val="ConsPlusNormal"/>
        <w:ind w:firstLine="540"/>
        <w:jc w:val="both"/>
      </w:pPr>
      <w:r>
        <w:t>готовит отчеты о реализации муниципальной программы, в том числе запрашивает у соисполнителей информацию о ходе реализации муниципальной программы; представляет их в Управление по экономической политике и муниципальным ресурсам Администрации Томского района и Управление финансов Администрации Томского района;</w:t>
      </w:r>
    </w:p>
    <w:p w:rsidR="00FD1929" w:rsidRDefault="00FD1929" w:rsidP="00FD1929">
      <w:pPr>
        <w:pStyle w:val="ConsPlusNormal"/>
        <w:ind w:firstLine="540"/>
        <w:jc w:val="both"/>
      </w:pPr>
      <w:r>
        <w:t>предоставляет в Управление делами Администрации Томского района для размещения на официальном сайте Администрации Томского района утвержденную муниципальную программу (изменения в нее) и годового отчета о реализации муниципальной программы.</w:t>
      </w:r>
    </w:p>
    <w:p w:rsidR="00FD1929" w:rsidRDefault="00FD1929" w:rsidP="00FD1929">
      <w:pPr>
        <w:pStyle w:val="ConsPlusNormal"/>
        <w:ind w:firstLine="540"/>
        <w:jc w:val="both"/>
      </w:pPr>
      <w:r>
        <w:t>17. Соисполнители:</w:t>
      </w:r>
    </w:p>
    <w:p w:rsidR="00FD1929" w:rsidRDefault="00FD1929" w:rsidP="00FD1929">
      <w:pPr>
        <w:pStyle w:val="ConsPlusNormal"/>
        <w:ind w:firstLine="540"/>
        <w:jc w:val="both"/>
      </w:pPr>
      <w:r>
        <w:t>участвуют в формировании предложения о разработке муниципальной программы;</w:t>
      </w:r>
    </w:p>
    <w:p w:rsidR="00FD1929" w:rsidRDefault="00FD1929" w:rsidP="00FD1929">
      <w:pPr>
        <w:pStyle w:val="ConsPlusNormal"/>
        <w:ind w:firstLine="540"/>
        <w:jc w:val="both"/>
      </w:pPr>
      <w:r>
        <w:t>осуществляют разработку подпрограмм;</w:t>
      </w:r>
    </w:p>
    <w:p w:rsidR="00FD1929" w:rsidRDefault="00FD1929" w:rsidP="00FD1929">
      <w:pPr>
        <w:pStyle w:val="ConsPlusNormal"/>
        <w:ind w:firstLine="540"/>
        <w:jc w:val="both"/>
      </w:pPr>
      <w:r>
        <w:t>организуют разработку участниками ведомственных целевых программ, основных мероприятий;</w:t>
      </w:r>
    </w:p>
    <w:p w:rsidR="00FD1929" w:rsidRDefault="00FD1929" w:rsidP="00FD1929">
      <w:pPr>
        <w:pStyle w:val="ConsPlusNormal"/>
        <w:ind w:firstLine="540"/>
        <w:jc w:val="both"/>
      </w:pPr>
      <w:r>
        <w:t>представляют ответственному исполнителю информацию, необходимую для разработки текстовой части муниципальной программы, обеспечивающей подпрограммы, приложений к муниципальной программе;</w:t>
      </w:r>
    </w:p>
    <w:p w:rsidR="00FD1929" w:rsidRDefault="00FD1929" w:rsidP="00FD1929">
      <w:pPr>
        <w:pStyle w:val="ConsPlusNormal"/>
        <w:ind w:firstLine="540"/>
        <w:jc w:val="both"/>
      </w:pPr>
      <w:r>
        <w:t>согласовывают с участниками включение в проекты подпрограмм ведомственных целевых программ, основных мероприятий;</w:t>
      </w:r>
    </w:p>
    <w:p w:rsidR="00FD1929" w:rsidRDefault="00FD1929" w:rsidP="00FD1929">
      <w:pPr>
        <w:pStyle w:val="ConsPlusNormal"/>
        <w:ind w:firstLine="540"/>
        <w:jc w:val="both"/>
      </w:pPr>
      <w:r>
        <w:t>вносят предложения ответственному исполнителю по изменению утвержденных муниципальных программ в части подпрограмм, за реализацию которых несут ответственность;</w:t>
      </w:r>
    </w:p>
    <w:p w:rsidR="00FD1929" w:rsidRDefault="00FD1929" w:rsidP="00FD1929">
      <w:pPr>
        <w:pStyle w:val="ConsPlusNormal"/>
        <w:ind w:firstLine="540"/>
        <w:jc w:val="both"/>
      </w:pPr>
      <w:r>
        <w:t>разрабатывают проект изменений в муниципальную программу в части подпрограмм и согласовывают с ответственным исполнителем в соответствии с Регламентом Администрации Томского района;</w:t>
      </w:r>
    </w:p>
    <w:p w:rsidR="00FD1929" w:rsidRDefault="00FD1929" w:rsidP="00FD1929">
      <w:pPr>
        <w:pStyle w:val="ConsPlusNormal"/>
        <w:ind w:firstLine="540"/>
        <w:jc w:val="both"/>
      </w:pPr>
      <w:r>
        <w:t>разрабатывают меры по привлечению средств из федерального и областного бюджетов и иных источников в соответствии с законодательством для реализации мероприятий муниципальной программы;</w:t>
      </w:r>
    </w:p>
    <w:p w:rsidR="00FD1929" w:rsidRDefault="00FD1929" w:rsidP="00FD1929">
      <w:pPr>
        <w:pStyle w:val="ConsPlusNormal"/>
        <w:ind w:firstLine="540"/>
        <w:jc w:val="both"/>
      </w:pPr>
      <w:r>
        <w:t>организуют реализацию подпрограмм;</w:t>
      </w:r>
    </w:p>
    <w:p w:rsidR="00FD1929" w:rsidRDefault="00FD1929" w:rsidP="00FD1929">
      <w:pPr>
        <w:pStyle w:val="ConsPlusNormal"/>
        <w:ind w:firstLine="540"/>
        <w:jc w:val="both"/>
      </w:pPr>
      <w:r>
        <w:t>несут ответственность за достижение показателей задач муниципальной программы (цели подпрограмм);</w:t>
      </w:r>
    </w:p>
    <w:p w:rsidR="00FD1929" w:rsidRDefault="00FD1929" w:rsidP="00FD1929">
      <w:pPr>
        <w:pStyle w:val="ConsPlusNormal"/>
        <w:ind w:firstLine="540"/>
        <w:jc w:val="both"/>
      </w:pPr>
      <w:r>
        <w:t>запрашивают у участников информацию о ходе реализации ведомственных целевых программ, основных мероприятий;</w:t>
      </w:r>
    </w:p>
    <w:p w:rsidR="00FD1929" w:rsidRDefault="00FD1929" w:rsidP="00FD1929">
      <w:pPr>
        <w:pStyle w:val="ConsPlusNormal"/>
        <w:ind w:firstLine="540"/>
        <w:jc w:val="both"/>
      </w:pPr>
      <w:r>
        <w:t>готовят и представляют ответственному исполнителю отчеты о реализации соответствующей подпрограммы (подпрограмм);</w:t>
      </w:r>
    </w:p>
    <w:p w:rsidR="00FD1929" w:rsidRDefault="00FD1929" w:rsidP="00FD1929">
      <w:pPr>
        <w:pStyle w:val="ConsPlusNormal"/>
        <w:ind w:firstLine="540"/>
        <w:jc w:val="both"/>
      </w:pPr>
      <w:r>
        <w:t>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в рамках реализации подпрограмм;</w:t>
      </w:r>
    </w:p>
    <w:p w:rsidR="00FD1929" w:rsidRDefault="00FD1929" w:rsidP="00FD1929">
      <w:pPr>
        <w:pStyle w:val="ConsPlusNormal"/>
        <w:ind w:firstLine="540"/>
        <w:jc w:val="both"/>
      </w:pPr>
      <w:r>
        <w:t>представляют в установленный срок ответственному исполнителю необходимую информацию для подготовки ответов на запросы о ходе реализации соответствующей подпрограммы (подпрограмм).</w:t>
      </w:r>
    </w:p>
    <w:p w:rsidR="00FD1929" w:rsidRDefault="00FD1929" w:rsidP="00FD1929">
      <w:pPr>
        <w:pStyle w:val="ConsPlusNormal"/>
        <w:ind w:firstLine="540"/>
        <w:jc w:val="both"/>
      </w:pPr>
      <w:r>
        <w:lastRenderedPageBreak/>
        <w:t>18. Участники муниципальной программы:</w:t>
      </w:r>
    </w:p>
    <w:p w:rsidR="00FD1929" w:rsidRDefault="00FD1929" w:rsidP="00FD1929">
      <w:pPr>
        <w:pStyle w:val="ConsPlusNormal"/>
        <w:ind w:firstLine="540"/>
        <w:jc w:val="both"/>
      </w:pPr>
      <w:r>
        <w:t>представляют соисполнителю информацию, необходимую для формирования предложения о разработке муниципальной программы;</w:t>
      </w:r>
    </w:p>
    <w:p w:rsidR="00FD1929" w:rsidRDefault="00FD1929" w:rsidP="00FD1929">
      <w:pPr>
        <w:pStyle w:val="ConsPlusNormal"/>
        <w:ind w:firstLine="540"/>
        <w:jc w:val="both"/>
      </w:pPr>
      <w:r>
        <w:t>осуществляют разработку и реализацию ведомственных целевых программ, основных мероприятий;</w:t>
      </w:r>
    </w:p>
    <w:p w:rsidR="00FD1929" w:rsidRDefault="00FD1929" w:rsidP="00FD1929">
      <w:pPr>
        <w:pStyle w:val="ConsPlusNormal"/>
        <w:ind w:firstLine="540"/>
        <w:jc w:val="both"/>
      </w:pPr>
      <w:r>
        <w:t>направляют ведомственную целевую программу на экспертизу в соответствии с утвержденным Порядком разработки, утверждения, реализации и мониторинга реализации ведомственных целевых программ Томского района;</w:t>
      </w:r>
    </w:p>
    <w:p w:rsidR="00FD1929" w:rsidRDefault="00FD1929" w:rsidP="00FD1929">
      <w:pPr>
        <w:pStyle w:val="ConsPlusNormal"/>
        <w:ind w:firstLine="540"/>
        <w:jc w:val="both"/>
      </w:pPr>
      <w:r>
        <w:t>согласовывают с соисполнителями включение в проекты подпрограмм ведомственных целевых программ, основных мероприятий;</w:t>
      </w:r>
    </w:p>
    <w:p w:rsidR="00FD1929" w:rsidRDefault="00FD1929" w:rsidP="00FD1929">
      <w:pPr>
        <w:pStyle w:val="ConsPlusNormal"/>
        <w:ind w:firstLine="540"/>
        <w:jc w:val="both"/>
      </w:pPr>
      <w:r>
        <w:t>разрабатывают проект изменений в муниципальную программу в части ведомственных целевых программ, основных мероприятий и согласовывают с соисполнителями проект изменений в муниципальную программу в части подпрограмм;</w:t>
      </w:r>
    </w:p>
    <w:p w:rsidR="00FD1929" w:rsidRDefault="00FD1929" w:rsidP="00FD1929">
      <w:pPr>
        <w:pStyle w:val="ConsPlusNormal"/>
        <w:ind w:firstLine="540"/>
        <w:jc w:val="both"/>
      </w:pPr>
      <w:r>
        <w:t>несут ответственность за достижение показателей конечного результата ведомственных целевых программ, основных мероприятий и показателей непосредственного результата мероприятий;</w:t>
      </w:r>
    </w:p>
    <w:p w:rsidR="00FD1929" w:rsidRDefault="00FD1929" w:rsidP="00FD1929">
      <w:pPr>
        <w:pStyle w:val="ConsPlusNormal"/>
        <w:ind w:firstLine="540"/>
        <w:jc w:val="both"/>
      </w:pPr>
      <w:r>
        <w:t>запрашивают у участников мероприятий информацию о ходе реализации мероприятий (при необходимости);</w:t>
      </w:r>
    </w:p>
    <w:p w:rsidR="00FD1929" w:rsidRDefault="00FD1929" w:rsidP="00FD1929">
      <w:pPr>
        <w:pStyle w:val="ConsPlusNormal"/>
        <w:ind w:firstLine="540"/>
        <w:jc w:val="both"/>
      </w:pPr>
      <w:r>
        <w:t>готовят и представляют соисполнителю информацию о реализации ведомственных целевых программ, основных мероприятий.</w:t>
      </w:r>
    </w:p>
    <w:p w:rsidR="00FD1929" w:rsidRDefault="00FD1929" w:rsidP="00FD1929">
      <w:pPr>
        <w:pStyle w:val="ConsPlusNormal"/>
        <w:ind w:firstLine="540"/>
        <w:jc w:val="both"/>
      </w:pPr>
      <w:bookmarkStart w:id="3" w:name="P150"/>
      <w:bookmarkEnd w:id="3"/>
      <w:r>
        <w:t>19. Участники мероприятий муниципальной программы:</w:t>
      </w:r>
    </w:p>
    <w:p w:rsidR="00FD1929" w:rsidRDefault="00FD1929" w:rsidP="00FD1929">
      <w:pPr>
        <w:pStyle w:val="ConsPlusNormal"/>
        <w:ind w:firstLine="540"/>
        <w:jc w:val="both"/>
      </w:pPr>
      <w:r>
        <w:t>подтверждают свое участие в мероприятиях;</w:t>
      </w:r>
    </w:p>
    <w:p w:rsidR="00FD1929" w:rsidRDefault="00FD1929" w:rsidP="00FD1929">
      <w:pPr>
        <w:pStyle w:val="ConsPlusNormal"/>
        <w:ind w:firstLine="540"/>
        <w:jc w:val="both"/>
      </w:pPr>
      <w:r>
        <w:t>участвуют в реализации мероприятий в пределах своих полномочий;</w:t>
      </w:r>
    </w:p>
    <w:p w:rsidR="00FD1929" w:rsidRDefault="00FD1929" w:rsidP="00FD1929">
      <w:pPr>
        <w:pStyle w:val="ConsPlusNormal"/>
        <w:ind w:firstLine="540"/>
        <w:jc w:val="both"/>
      </w:pPr>
      <w:r>
        <w:t>представляют информацию участникам муниципальной программы о ходе реализации мероприятий.</w:t>
      </w:r>
    </w:p>
    <w:p w:rsidR="00FD1929" w:rsidRDefault="00FD1929" w:rsidP="00FD1929">
      <w:pPr>
        <w:pStyle w:val="ConsPlusNormal"/>
        <w:jc w:val="both"/>
      </w:pPr>
    </w:p>
    <w:p w:rsidR="00FD1929" w:rsidRDefault="00FD1929" w:rsidP="00FD1929">
      <w:pPr>
        <w:pStyle w:val="ConsPlusNormal"/>
        <w:jc w:val="center"/>
      </w:pPr>
      <w:r>
        <w:t xml:space="preserve">4. ПРИНЯТИЕ РЕШЕНИЯ О РАЗРАБОТКЕ </w:t>
      </w:r>
      <w:proofErr w:type="gramStart"/>
      <w:r>
        <w:t>МУНИЦИПАЛЬНЫХ</w:t>
      </w:r>
      <w:proofErr w:type="gramEnd"/>
    </w:p>
    <w:p w:rsidR="00FD1929" w:rsidRDefault="00FD1929" w:rsidP="00FD1929">
      <w:pPr>
        <w:pStyle w:val="ConsPlusNormal"/>
        <w:jc w:val="center"/>
      </w:pPr>
      <w:r>
        <w:t>ПРОГРАММ, ИХ ФОРМИРОВАНИЕ, УТВЕРЖДЕНИЕ И РЕАЛИЗАЦИЯ</w:t>
      </w:r>
    </w:p>
    <w:p w:rsidR="00FD1929" w:rsidRDefault="00FD1929" w:rsidP="00FD1929">
      <w:pPr>
        <w:pStyle w:val="ConsPlusNormal"/>
        <w:jc w:val="both"/>
      </w:pPr>
    </w:p>
    <w:p w:rsidR="00FD1929" w:rsidRDefault="00FD1929" w:rsidP="00FD1929">
      <w:pPr>
        <w:pStyle w:val="ConsPlusNormal"/>
        <w:ind w:firstLine="540"/>
        <w:jc w:val="both"/>
      </w:pPr>
      <w:r>
        <w:t>20. Решение о разработке муниципальных программ принимается Главой Томского района в форме распоряжения Администрации Томского района об утверждении перечня муниципальных программ.</w:t>
      </w:r>
    </w:p>
    <w:p w:rsidR="00FD1929" w:rsidRDefault="00FD1929" w:rsidP="00FD1929">
      <w:pPr>
        <w:pStyle w:val="ConsPlusNormal"/>
        <w:ind w:firstLine="540"/>
        <w:jc w:val="both"/>
      </w:pPr>
      <w:r>
        <w:t>21. Проект перечня муниципальных программ формируется совместно Управлением по экономической политике и муниципальным ресурсам Администрации Томского района и Управлением финансов Администрации Томского района, исходя из среднесрочных целей и задач, определенных Стратегией, и расходных обязательств Томского района, а также с учетом предложений СБП.</w:t>
      </w:r>
    </w:p>
    <w:p w:rsidR="00FD1929" w:rsidRDefault="00FD1929" w:rsidP="00FD1929">
      <w:pPr>
        <w:pStyle w:val="ConsPlusNormal"/>
        <w:ind w:firstLine="540"/>
        <w:jc w:val="both"/>
      </w:pPr>
      <w:r>
        <w:t>22. Перечень муниципальных программ содержит:</w:t>
      </w:r>
    </w:p>
    <w:p w:rsidR="00FD1929" w:rsidRDefault="00FD1929" w:rsidP="00FD1929">
      <w:pPr>
        <w:pStyle w:val="ConsPlusNormal"/>
        <w:ind w:firstLine="540"/>
        <w:jc w:val="both"/>
      </w:pPr>
      <w:r>
        <w:t>1) наименования муниципальных программ;</w:t>
      </w:r>
    </w:p>
    <w:p w:rsidR="00FD1929" w:rsidRDefault="00FD1929" w:rsidP="00FD1929">
      <w:pPr>
        <w:pStyle w:val="ConsPlusNormal"/>
        <w:ind w:firstLine="540"/>
        <w:jc w:val="both"/>
      </w:pPr>
      <w:r>
        <w:t>2) наименования ответственных исполнителей;</w:t>
      </w:r>
    </w:p>
    <w:p w:rsidR="00FD1929" w:rsidRDefault="00FD1929" w:rsidP="00FD1929">
      <w:pPr>
        <w:pStyle w:val="ConsPlusNormal"/>
        <w:ind w:firstLine="540"/>
        <w:jc w:val="both"/>
      </w:pPr>
      <w:r>
        <w:t>3) цели реализации муниципальных программ.</w:t>
      </w:r>
    </w:p>
    <w:p w:rsidR="00FD1929" w:rsidRDefault="00FD1929" w:rsidP="00FD1929">
      <w:pPr>
        <w:pStyle w:val="ConsPlusNormal"/>
        <w:ind w:firstLine="540"/>
        <w:jc w:val="both"/>
      </w:pPr>
      <w:r>
        <w:t xml:space="preserve">23. Формирование проекта муниципальной программы осуществляется ответственным исполнителем совместно с соисполнителями, участниками и участниками мероприятий на основании перечня муниципальных программ в соответствии с их полномочиями, указанными в </w:t>
      </w:r>
      <w:hyperlink w:anchor="P114" w:history="1">
        <w:r>
          <w:rPr>
            <w:color w:val="0000FF"/>
          </w:rPr>
          <w:t>пунктах 16</w:t>
        </w:r>
      </w:hyperlink>
      <w:r>
        <w:t xml:space="preserve"> - </w:t>
      </w:r>
      <w:hyperlink w:anchor="P150" w:history="1">
        <w:r>
          <w:rPr>
            <w:color w:val="0000FF"/>
          </w:rPr>
          <w:t>19</w:t>
        </w:r>
      </w:hyperlink>
      <w:r>
        <w:t xml:space="preserve"> настоящего Порядка.</w:t>
      </w:r>
    </w:p>
    <w:p w:rsidR="00FD1929" w:rsidRDefault="00FD1929" w:rsidP="00FD1929">
      <w:pPr>
        <w:pStyle w:val="ConsPlusNormal"/>
        <w:ind w:firstLine="540"/>
        <w:jc w:val="both"/>
      </w:pPr>
      <w:r>
        <w:t>24. Формирование проекта муниципальной программы состоит из трех этапов.</w:t>
      </w:r>
    </w:p>
    <w:p w:rsidR="00FD1929" w:rsidRDefault="00FD1929" w:rsidP="00FD1929">
      <w:pPr>
        <w:pStyle w:val="ConsPlusNormal"/>
        <w:ind w:firstLine="540"/>
        <w:jc w:val="both"/>
      </w:pPr>
      <w:r>
        <w:t>1) 1-й этап:</w:t>
      </w:r>
    </w:p>
    <w:p w:rsidR="00FD1929" w:rsidRDefault="00FD1929" w:rsidP="00FD1929">
      <w:pPr>
        <w:pStyle w:val="ConsPlusNormal"/>
        <w:ind w:firstLine="540"/>
        <w:jc w:val="both"/>
      </w:pPr>
      <w:proofErr w:type="gramStart"/>
      <w:r>
        <w:t>ответственный исполнитель в ходе подготовки предложения о разработке муниципальной программы осуществляет сбор и рассмотрение инициативных предложений от органов и структурных подразделений Администрации Томского района, органов местного самоуправления сельских поселений, входящих в состав Томского района, депутатов Думы Томского района, представителей общественности и иных структур в срок до 1 апреля года, предшествующего году начала реализации муниципальной программы.</w:t>
      </w:r>
      <w:proofErr w:type="gramEnd"/>
    </w:p>
    <w:p w:rsidR="00FD1929" w:rsidRDefault="00FD1929" w:rsidP="00FD1929">
      <w:pPr>
        <w:pStyle w:val="ConsPlusNormal"/>
        <w:ind w:firstLine="540"/>
        <w:jc w:val="both"/>
      </w:pPr>
      <w:r>
        <w:t xml:space="preserve">По итогам рассмотрения инициативных предложений ответственный исполнитель </w:t>
      </w:r>
      <w:r>
        <w:lastRenderedPageBreak/>
        <w:t>совместно с соисполнителями и участниками разрабатывает предложение о разработке муниципальной программы, которое включает:</w:t>
      </w:r>
    </w:p>
    <w:p w:rsidR="00FD1929" w:rsidRDefault="00FD1929" w:rsidP="00FD1929">
      <w:pPr>
        <w:pStyle w:val="ConsPlusNormal"/>
        <w:ind w:firstLine="540"/>
        <w:jc w:val="both"/>
      </w:pPr>
      <w:r>
        <w:t>результаты анализа сферы реализации муниципальной программы, основных проблем данной сферы и обоснование постановки задач, реализация которых необходима для достижения среднесрочных целей и задач Стратегии в рамках муниципальной программы (в виде пояснительной записки);</w:t>
      </w:r>
    </w:p>
    <w:p w:rsidR="00FD1929" w:rsidRDefault="00FD1929" w:rsidP="00FD1929">
      <w:pPr>
        <w:pStyle w:val="ConsPlusNormal"/>
        <w:ind w:firstLine="540"/>
        <w:jc w:val="both"/>
      </w:pPr>
      <w:r>
        <w:t>обоснование набора подпрограмм и распределения ведомственных целевых программ, основных мероприятий по подпрограммам;</w:t>
      </w:r>
    </w:p>
    <w:p w:rsidR="00FD1929" w:rsidRDefault="00FD1929" w:rsidP="00FD1929">
      <w:pPr>
        <w:pStyle w:val="ConsPlusNormal"/>
        <w:ind w:firstLine="540"/>
        <w:jc w:val="both"/>
      </w:pPr>
      <w:r>
        <w:t xml:space="preserve">проект паспорта муниципальной программы, разрабатываемого по форме согласно Методическим </w:t>
      </w:r>
      <w:hyperlink w:anchor="P261" w:history="1">
        <w:r>
          <w:rPr>
            <w:color w:val="0000FF"/>
          </w:rPr>
          <w:t>рекомендациям</w:t>
        </w:r>
      </w:hyperlink>
      <w:r>
        <w:t xml:space="preserve"> по разработке муниципальных программ, являющимся приложением N 1 к настоящему Порядку;</w:t>
      </w:r>
    </w:p>
    <w:p w:rsidR="00FD1929" w:rsidRDefault="00FD1929" w:rsidP="00FD1929">
      <w:pPr>
        <w:pStyle w:val="ConsPlusNormal"/>
        <w:ind w:firstLine="540"/>
        <w:jc w:val="both"/>
      </w:pPr>
      <w:r>
        <w:t>проекты ведомственных целевых программ, мероприятия которых направлены полностью или частично на исполнение принимаемых расходных обязательств на очередной финансовый год и плановый период, и иные документы, предоставляемые в соответствии с Порядком разработки, утверждения, реализации и мониторинга ведомственных целевых программ Томского района;</w:t>
      </w:r>
    </w:p>
    <w:p w:rsidR="00FD1929" w:rsidRDefault="00FD1929" w:rsidP="00FD1929">
      <w:pPr>
        <w:pStyle w:val="ConsPlusNormal"/>
        <w:ind w:firstLine="540"/>
        <w:jc w:val="both"/>
      </w:pPr>
      <w:hyperlink w:anchor="P1616" w:history="1">
        <w:r>
          <w:rPr>
            <w:color w:val="0000FF"/>
          </w:rPr>
          <w:t>потребность</w:t>
        </w:r>
      </w:hyperlink>
      <w:r>
        <w:t xml:space="preserve"> в ресурсном обеспечении муниципальной программы на очередной финансовый год и плановый период по форме согласно приложению N 2 к настоящему Порядку;</w:t>
      </w:r>
    </w:p>
    <w:p w:rsidR="00FD1929" w:rsidRDefault="00FD1929" w:rsidP="00FD1929">
      <w:pPr>
        <w:pStyle w:val="ConsPlusNormal"/>
        <w:ind w:firstLine="540"/>
        <w:jc w:val="both"/>
      </w:pPr>
      <w:r>
        <w:t xml:space="preserve">обоснование необходимых финансовых ресурсов на реализацию муниципальной программы, включая оценку </w:t>
      </w:r>
      <w:proofErr w:type="gramStart"/>
      <w:r>
        <w:t>степени влияния выделения дополнительных объемов финансирования</w:t>
      </w:r>
      <w:proofErr w:type="gramEnd"/>
      <w:r>
        <w:t xml:space="preserve"> на показатели цели и задач муниципальной программы (подпрограммы), показатели конечного результата ведомственных целевых программ, основных мероприятий.</w:t>
      </w:r>
    </w:p>
    <w:p w:rsidR="00FD1929" w:rsidRDefault="00FD1929" w:rsidP="00FD1929">
      <w:pPr>
        <w:pStyle w:val="ConsPlusNormal"/>
        <w:ind w:firstLine="540"/>
        <w:jc w:val="both"/>
      </w:pPr>
      <w:r>
        <w:t>Информация, предоставляемая соисполнителями и участниками в ходе формирования предложения о разработке муниципальной программы, направляется ответственному исполнителю за подписью заместителя Главы Томского района, курирующего деятельность соисполнителя и участника.</w:t>
      </w:r>
    </w:p>
    <w:p w:rsidR="00FD1929" w:rsidRDefault="00FD1929" w:rsidP="00FD1929">
      <w:pPr>
        <w:pStyle w:val="ConsPlusNormal"/>
        <w:ind w:firstLine="540"/>
        <w:jc w:val="both"/>
      </w:pPr>
      <w:r>
        <w:t>Ответственный исполнитель направляет на согласование предложение о разработке муниципальной программы заместителю Главы Томского района, курирующему деятельность ответственного исполнителя.</w:t>
      </w:r>
    </w:p>
    <w:p w:rsidR="00FD1929" w:rsidRDefault="00FD1929" w:rsidP="00FD1929">
      <w:pPr>
        <w:pStyle w:val="ConsPlusNormal"/>
        <w:ind w:firstLine="540"/>
        <w:jc w:val="both"/>
      </w:pPr>
      <w:r>
        <w:t>Согласованное с заместителем Главы Томского района предложение о разработке муниципальной программы в срок до 25 мая года, предшествующего году начала реализации муниципальной программы, представляется ответственным исполнителем на экспертизу в Управление по экономической политике и муниципальным ресурсам Администрации Томского района.</w:t>
      </w:r>
    </w:p>
    <w:p w:rsidR="00FD1929" w:rsidRDefault="00FD1929" w:rsidP="00FD1929">
      <w:pPr>
        <w:pStyle w:val="ConsPlusNormal"/>
        <w:ind w:firstLine="540"/>
        <w:jc w:val="both"/>
      </w:pPr>
      <w:r>
        <w:t>Управление по экономической политике и муниципальным ресурсам Администрации Томского района в течение 15 календарных дней проводит экспертизу предложения о разработке муниципальной программы на предмет:</w:t>
      </w:r>
    </w:p>
    <w:p w:rsidR="00FD1929" w:rsidRDefault="00FD1929" w:rsidP="00FD1929">
      <w:pPr>
        <w:pStyle w:val="ConsPlusNormal"/>
        <w:ind w:firstLine="540"/>
        <w:jc w:val="both"/>
      </w:pPr>
      <w:r>
        <w:t>соблюдения требований к структуре и содержанию предложения о разработке муниципальной программы, установленных настоящим Порядком;</w:t>
      </w:r>
    </w:p>
    <w:p w:rsidR="00FD1929" w:rsidRDefault="00FD1929" w:rsidP="00FD1929">
      <w:pPr>
        <w:pStyle w:val="ConsPlusNormal"/>
        <w:ind w:firstLine="540"/>
        <w:jc w:val="both"/>
      </w:pPr>
      <w:r>
        <w:t>возможности решения проблем в указанной сфере и достижения цели и задач муниципальной программы в результате выполнения заявленных показателей цели и задач муниципальной программы (подпрограмм);</w:t>
      </w:r>
    </w:p>
    <w:p w:rsidR="00FD1929" w:rsidRDefault="00FD1929" w:rsidP="00FD1929">
      <w:pPr>
        <w:pStyle w:val="ConsPlusNormal"/>
        <w:ind w:firstLine="540"/>
        <w:jc w:val="both"/>
      </w:pPr>
      <w:r>
        <w:t>соответствия цели и задач муниципальной программы, указанных в предложении о разработке муниципальной программы, Стратегии;</w:t>
      </w:r>
    </w:p>
    <w:p w:rsidR="00FD1929" w:rsidRDefault="00FD1929" w:rsidP="00FD1929">
      <w:pPr>
        <w:pStyle w:val="ConsPlusNormal"/>
        <w:ind w:firstLine="540"/>
        <w:jc w:val="both"/>
      </w:pPr>
      <w:r>
        <w:t>соответствия планируемых ведомственных целевых программ, основных мероприятий заявленным цели и задачам муниципальной программы, приоритетам и целям социально-экономического развития Томского района, установленным в Стратегии;</w:t>
      </w:r>
    </w:p>
    <w:p w:rsidR="00FD1929" w:rsidRDefault="00FD1929" w:rsidP="00FD1929">
      <w:pPr>
        <w:pStyle w:val="ConsPlusNormal"/>
        <w:ind w:firstLine="540"/>
        <w:jc w:val="both"/>
      </w:pPr>
      <w:r>
        <w:t>соответствия заявленных изменений значений показателей конечного результата ведомственных целевых программ, основных мероприятий планируемому объему бюджетных ассигнований на увеличение действующих и на принимаемые расходные обязательства.</w:t>
      </w:r>
    </w:p>
    <w:p w:rsidR="00FD1929" w:rsidRDefault="00FD1929" w:rsidP="00FD1929">
      <w:pPr>
        <w:pStyle w:val="ConsPlusNormal"/>
        <w:ind w:firstLine="540"/>
        <w:jc w:val="both"/>
      </w:pPr>
      <w:r>
        <w:t>По итогам экспертизы предложения о разработке муниципальной программы Управление по экономической политике и муниципальным ресурсам Администрации Томского района направляет ответственному исполнителю соответствующее заключение.</w:t>
      </w:r>
    </w:p>
    <w:p w:rsidR="00FD1929" w:rsidRDefault="00FD1929" w:rsidP="00FD1929">
      <w:pPr>
        <w:pStyle w:val="ConsPlusNormal"/>
        <w:ind w:firstLine="540"/>
        <w:jc w:val="both"/>
      </w:pPr>
      <w:r>
        <w:t xml:space="preserve">Устранение замечаний Управления по экономической политике и муниципальным ресурсам </w:t>
      </w:r>
      <w:r>
        <w:lastRenderedPageBreak/>
        <w:t>Администрации Томского района проводится ответственным исполнителем в течение 5 календарных дней со дня получения заключения.</w:t>
      </w:r>
    </w:p>
    <w:p w:rsidR="00FD1929" w:rsidRDefault="00FD1929" w:rsidP="00FD1929">
      <w:pPr>
        <w:pStyle w:val="ConsPlusNormal"/>
        <w:ind w:firstLine="540"/>
        <w:jc w:val="both"/>
      </w:pPr>
      <w:r>
        <w:t>После согласования с Управлением по экономической политике и муниципальным ресурсам Администрации Томского района, но не позднее 15 июня года, предшествующего году начала реализации муниципальной программы, ответственный исполнитель направляет предложение о разработке муниципальной программы в Управление финансов Администрации Томского района.</w:t>
      </w:r>
    </w:p>
    <w:p w:rsidR="00FD1929" w:rsidRDefault="00FD1929" w:rsidP="00FD1929">
      <w:pPr>
        <w:pStyle w:val="ConsPlusNormal"/>
        <w:ind w:firstLine="540"/>
        <w:jc w:val="both"/>
      </w:pPr>
      <w:r>
        <w:t xml:space="preserve">Управление финансов Администрации Томского района в течение 15 календарных дней </w:t>
      </w:r>
      <w:proofErr w:type="gramStart"/>
      <w:r>
        <w:t>с даты поступления</w:t>
      </w:r>
      <w:proofErr w:type="gramEnd"/>
      <w:r>
        <w:t xml:space="preserve"> предложения проводит экспертизу предложения о разработке муниципальной программы на предмет:</w:t>
      </w:r>
    </w:p>
    <w:p w:rsidR="00FD1929" w:rsidRDefault="00FD1929" w:rsidP="00FD1929">
      <w:pPr>
        <w:pStyle w:val="ConsPlusNormal"/>
        <w:ind w:firstLine="540"/>
        <w:jc w:val="both"/>
      </w:pPr>
      <w:r>
        <w:t>соответствия ведомственных целевых программ и основных мероприятий расходным обязательствам Томского района;</w:t>
      </w:r>
    </w:p>
    <w:p w:rsidR="00FD1929" w:rsidRDefault="00FD1929" w:rsidP="00FD1929">
      <w:pPr>
        <w:pStyle w:val="ConsPlusNormal"/>
        <w:ind w:firstLine="540"/>
        <w:jc w:val="both"/>
      </w:pPr>
      <w:r>
        <w:t>обоснованности бюджетных ассигнований на финансирование действующих, увеличение действующих и принимаемых обязательств в рамках ведомственных целевых программ, основных мероприятий;</w:t>
      </w:r>
    </w:p>
    <w:p w:rsidR="00FD1929" w:rsidRDefault="00FD1929" w:rsidP="00FD1929">
      <w:pPr>
        <w:pStyle w:val="ConsPlusNormal"/>
        <w:ind w:firstLine="540"/>
        <w:jc w:val="both"/>
      </w:pPr>
      <w:r>
        <w:t>правильности включения в муниципальную программу расходов на финансовое обеспечение ответственного исполнителя муниципальной программы, соисполнителей, участников муниципальной программы;</w:t>
      </w:r>
    </w:p>
    <w:p w:rsidR="00FD1929" w:rsidRDefault="00FD1929" w:rsidP="00FD1929">
      <w:pPr>
        <w:pStyle w:val="ConsPlusNormal"/>
        <w:ind w:firstLine="540"/>
        <w:jc w:val="both"/>
      </w:pPr>
      <w:r>
        <w:t>возможности присвоения соответствующим подпрограммам (ведомственным целевым программам, основным мероприятиям, мероприятиям) кодов целевых статей расходов бюджетной классификации Российской Федерации.</w:t>
      </w:r>
    </w:p>
    <w:p w:rsidR="00FD1929" w:rsidRDefault="00FD1929" w:rsidP="00FD1929">
      <w:pPr>
        <w:pStyle w:val="ConsPlusNormal"/>
        <w:ind w:firstLine="540"/>
        <w:jc w:val="both"/>
      </w:pPr>
      <w:r>
        <w:t>По итогам экспертизы предложения о разработке муниципальной программы Управление финансов Администрации Томского района направляет ответственному исполнителю соответствующее заключение.</w:t>
      </w:r>
    </w:p>
    <w:p w:rsidR="00FD1929" w:rsidRDefault="00FD1929" w:rsidP="00FD1929">
      <w:pPr>
        <w:pStyle w:val="ConsPlusNormal"/>
        <w:ind w:firstLine="540"/>
        <w:jc w:val="both"/>
      </w:pPr>
      <w:r>
        <w:t xml:space="preserve">Устранение </w:t>
      </w:r>
      <w:proofErr w:type="gramStart"/>
      <w:r>
        <w:t>замечаний Управления финансов Администрации Томского района</w:t>
      </w:r>
      <w:proofErr w:type="gramEnd"/>
      <w:r>
        <w:t xml:space="preserve"> проводится ответственным исполнителем в течение 5 календарных дней со дня получения заключения.</w:t>
      </w:r>
    </w:p>
    <w:p w:rsidR="00FD1929" w:rsidRDefault="00FD1929" w:rsidP="00FD1929">
      <w:pPr>
        <w:pStyle w:val="ConsPlusNormal"/>
        <w:ind w:firstLine="540"/>
        <w:jc w:val="both"/>
      </w:pPr>
      <w:r>
        <w:t>Согласованное с Управлением финансов Администрации Томского района и Управлением по экономической политике и муниципальным ресурсам Администрации Томского района предложение о разработке муниципальной программы является основанием для осуществления второго этапа формирования проекта муниципальной программы;</w:t>
      </w:r>
    </w:p>
    <w:p w:rsidR="00FD1929" w:rsidRDefault="00FD1929" w:rsidP="00FD1929">
      <w:pPr>
        <w:pStyle w:val="ConsPlusNormal"/>
        <w:ind w:firstLine="540"/>
        <w:jc w:val="both"/>
      </w:pPr>
      <w:r>
        <w:t>2) 2-й этап:</w:t>
      </w:r>
    </w:p>
    <w:p w:rsidR="00FD1929" w:rsidRDefault="00FD1929" w:rsidP="00FD1929">
      <w:pPr>
        <w:pStyle w:val="ConsPlusNormal"/>
        <w:ind w:firstLine="540"/>
        <w:jc w:val="both"/>
      </w:pPr>
      <w:proofErr w:type="gramStart"/>
      <w:r>
        <w:t xml:space="preserve">ответственный исполнитель после согласования предложения о разработке муниципальной программы с Управлением по экономической политике и муниципальным ресурсам Администрации Томского района, Управлением финансов Администрации Томского района до 1 октября года, предшествующего началу реализации муниципальной программы, разрабатывает (совместно с соисполнителями и участниками) проект муниципальной программы в соответствии с Методическими </w:t>
      </w:r>
      <w:hyperlink w:anchor="P261" w:history="1">
        <w:r>
          <w:rPr>
            <w:color w:val="0000FF"/>
          </w:rPr>
          <w:t>рекомендациями</w:t>
        </w:r>
      </w:hyperlink>
      <w:r>
        <w:t xml:space="preserve"> по разработке муниципальных программ, являющимися приложением N 1 к настоящему Порядку.</w:t>
      </w:r>
      <w:proofErr w:type="gramEnd"/>
    </w:p>
    <w:p w:rsidR="00FD1929" w:rsidRDefault="00FD1929" w:rsidP="00FD1929">
      <w:pPr>
        <w:pStyle w:val="ConsPlusNormal"/>
        <w:ind w:firstLine="540"/>
        <w:jc w:val="both"/>
      </w:pPr>
      <w:r>
        <w:t>Ответственный исполнитель разрабатывает:</w:t>
      </w:r>
    </w:p>
    <w:p w:rsidR="00FD1929" w:rsidRDefault="00FD1929" w:rsidP="00FD1929">
      <w:pPr>
        <w:pStyle w:val="ConsPlusNormal"/>
        <w:ind w:firstLine="540"/>
        <w:jc w:val="both"/>
      </w:pPr>
      <w:r>
        <w:t>паспорт муниципальной программы;</w:t>
      </w:r>
    </w:p>
    <w:p w:rsidR="00FD1929" w:rsidRDefault="00FD1929" w:rsidP="00FD1929">
      <w:pPr>
        <w:pStyle w:val="ConsPlusNormal"/>
        <w:ind w:firstLine="540"/>
        <w:jc w:val="both"/>
      </w:pPr>
      <w:r>
        <w:t>текстовую часть муниципальной программы;</w:t>
      </w:r>
    </w:p>
    <w:p w:rsidR="00FD1929" w:rsidRDefault="00FD1929" w:rsidP="00FD1929">
      <w:pPr>
        <w:pStyle w:val="ConsPlusNormal"/>
        <w:ind w:firstLine="540"/>
        <w:jc w:val="both"/>
      </w:pPr>
      <w:r>
        <w:t>обеспечивающую подпрограмму муниципальной программы;</w:t>
      </w:r>
    </w:p>
    <w:p w:rsidR="00FD1929" w:rsidRDefault="00FD1929" w:rsidP="00FD1929">
      <w:pPr>
        <w:pStyle w:val="ConsPlusNormal"/>
        <w:ind w:firstLine="540"/>
        <w:jc w:val="both"/>
      </w:pPr>
      <w:r>
        <w:t>приложения к муниципальной программе;</w:t>
      </w:r>
    </w:p>
    <w:p w:rsidR="00FD1929" w:rsidRDefault="00FD1929" w:rsidP="00FD1929">
      <w:pPr>
        <w:pStyle w:val="ConsPlusNormal"/>
        <w:ind w:firstLine="540"/>
        <w:jc w:val="both"/>
      </w:pPr>
      <w:r>
        <w:t>после согласования предложения о разработке муниципальной программы с Управлением финансов Администрации Томского района уведомляет соисполнителей о необходимости разработки подпрограмм муниципальной программы, а также запрашивает информацию, необходимую для разработки текстовой части муниципальной программы, обеспечивающей подпрограммы, приложений к муниципальной программе.</w:t>
      </w:r>
    </w:p>
    <w:p w:rsidR="00FD1929" w:rsidRDefault="00FD1929" w:rsidP="00FD1929">
      <w:pPr>
        <w:pStyle w:val="ConsPlusNormal"/>
        <w:ind w:firstLine="540"/>
        <w:jc w:val="both"/>
      </w:pPr>
      <w:r>
        <w:t>Соисполнитель:</w:t>
      </w:r>
    </w:p>
    <w:p w:rsidR="00FD1929" w:rsidRDefault="00FD1929" w:rsidP="00FD1929">
      <w:pPr>
        <w:pStyle w:val="ConsPlusNormal"/>
        <w:ind w:firstLine="540"/>
        <w:jc w:val="both"/>
      </w:pPr>
      <w:r>
        <w:t>представляет информацию, необходимую для разработки текстовой части муниципальной программы, обеспечивающей подпрограммы, приложений к муниципальной программе, в сроки, установленные ответственным исполнителем;</w:t>
      </w:r>
    </w:p>
    <w:p w:rsidR="00FD1929" w:rsidRDefault="00FD1929" w:rsidP="00FD1929">
      <w:pPr>
        <w:pStyle w:val="ConsPlusNormal"/>
        <w:ind w:firstLine="540"/>
        <w:jc w:val="both"/>
      </w:pPr>
      <w:r>
        <w:t>организует разработку участниками ведомственных целевых программ, основных мероприятий;</w:t>
      </w:r>
    </w:p>
    <w:p w:rsidR="00FD1929" w:rsidRDefault="00FD1929" w:rsidP="00FD1929">
      <w:pPr>
        <w:pStyle w:val="ConsPlusNormal"/>
        <w:ind w:firstLine="540"/>
        <w:jc w:val="both"/>
      </w:pPr>
      <w:r>
        <w:t xml:space="preserve">формирует проект подпрограммы совместно с участниками и направляет его </w:t>
      </w:r>
      <w:r>
        <w:lastRenderedPageBreak/>
        <w:t>ответственному исполнителю в срок до 25 июля года, предшествующего началу реализации муниципальной программы.</w:t>
      </w:r>
    </w:p>
    <w:p w:rsidR="00FD1929" w:rsidRDefault="00FD1929" w:rsidP="00FD1929">
      <w:pPr>
        <w:pStyle w:val="ConsPlusNormal"/>
        <w:ind w:firstLine="540"/>
        <w:jc w:val="both"/>
      </w:pPr>
      <w:r>
        <w:t>Разработка ведомственных целевых программ осуществляется участником в соответствии с Порядком разработки, утверждения, реализации и мониторинга реализации ведомственных целевых программ Томского района;</w:t>
      </w:r>
    </w:p>
    <w:p w:rsidR="00FD1929" w:rsidRDefault="00FD1929" w:rsidP="00FD1929">
      <w:pPr>
        <w:pStyle w:val="ConsPlusNormal"/>
        <w:ind w:firstLine="540"/>
        <w:jc w:val="both"/>
      </w:pPr>
      <w:r>
        <w:t>3) 3-й этап:</w:t>
      </w:r>
    </w:p>
    <w:p w:rsidR="00FD1929" w:rsidRDefault="00FD1929" w:rsidP="00FD1929">
      <w:pPr>
        <w:pStyle w:val="ConsPlusNormal"/>
        <w:ind w:firstLine="540"/>
        <w:jc w:val="both"/>
      </w:pPr>
      <w:proofErr w:type="gramStart"/>
      <w:r>
        <w:t>Управление финансов Администрации Томского района на основе решения Бюджетной комиссии по составлению проекта бюджета Томского района на очередной финансовый год и плановый период в срок до 15 октября доводит до ответственного исполнителя информацию об общем объеме финансирования муниципальных программ на очередной финансовый год и плановый период, включая объем финансирования на осуществление бюджетных инвестиций в объекты муниципальной собственности, в том числе</w:t>
      </w:r>
      <w:proofErr w:type="gramEnd"/>
      <w:r>
        <w:t xml:space="preserve"> на разработку проектно-сметной документации (далее - бюджетные инвестиции в Объекты).</w:t>
      </w:r>
    </w:p>
    <w:p w:rsidR="00FD1929" w:rsidRDefault="00FD1929" w:rsidP="00FD1929">
      <w:pPr>
        <w:pStyle w:val="ConsPlusNormal"/>
        <w:jc w:val="both"/>
      </w:pPr>
      <w:r>
        <w:t xml:space="preserve">(в ред. </w:t>
      </w:r>
      <w:hyperlink r:id="rId11" w:history="1">
        <w:r>
          <w:rPr>
            <w:color w:val="0000FF"/>
          </w:rPr>
          <w:t>постановления</w:t>
        </w:r>
      </w:hyperlink>
      <w:r>
        <w:t xml:space="preserve"> Администрации Томского района от 06.10.2015 N 295)</w:t>
      </w:r>
    </w:p>
    <w:p w:rsidR="00FD1929" w:rsidRDefault="00FD1929" w:rsidP="00FD1929">
      <w:pPr>
        <w:pStyle w:val="ConsPlusNormal"/>
        <w:ind w:firstLine="540"/>
        <w:jc w:val="both"/>
      </w:pPr>
      <w:r>
        <w:t>Ответственный исполнитель в соответствии с доведенными объемами финансирования муниципальных программ, в том числе на осуществление бюджетных инвестиций в Объекты, уведомляет участников о необходимости доработки проектов ведомственных целевых программ и дорабатывает проект муниципальной программы совместно с соисполнителями и участниками.</w:t>
      </w:r>
    </w:p>
    <w:p w:rsidR="00FD1929" w:rsidRDefault="00FD1929" w:rsidP="00FD1929">
      <w:pPr>
        <w:pStyle w:val="ConsPlusNormal"/>
        <w:ind w:firstLine="540"/>
        <w:jc w:val="both"/>
      </w:pPr>
      <w:r>
        <w:t xml:space="preserve">25. </w:t>
      </w:r>
      <w:proofErr w:type="gramStart"/>
      <w:r>
        <w:t>Доработанный проект муниципальной программы согласовывается с заместителем Главы Томского района, курирующим деятельность ответственного исполнителя, соисполнителями, участниками, Управлением ЖКХ, строительства, транспорта и связи Администрации Томского района (при наличии бюджетных инвестиций в Объекты) и направляется ответственным исполнителем в срок 20 октября года, предшествующего году начала реализации муниципальных программ, для рассмотрения в Управление по экономической политике и муниципальным ресурсам Администрации Томского района и</w:t>
      </w:r>
      <w:proofErr w:type="gramEnd"/>
      <w:r>
        <w:t xml:space="preserve"> Управление финансов Администрации Томского района в порядке, определенном Регламентом Администрации Томского района.</w:t>
      </w:r>
    </w:p>
    <w:p w:rsidR="00FD1929" w:rsidRDefault="00FD1929" w:rsidP="00FD1929">
      <w:pPr>
        <w:pStyle w:val="ConsPlusNormal"/>
        <w:jc w:val="both"/>
      </w:pPr>
      <w:r>
        <w:t xml:space="preserve">(в ред. </w:t>
      </w:r>
      <w:hyperlink r:id="rId12" w:history="1">
        <w:r>
          <w:rPr>
            <w:color w:val="0000FF"/>
          </w:rPr>
          <w:t>постановления</w:t>
        </w:r>
      </w:hyperlink>
      <w:r>
        <w:t xml:space="preserve"> Администрации Томского района от 06.10.2015 N 295)</w:t>
      </w:r>
    </w:p>
    <w:p w:rsidR="00FD1929" w:rsidRDefault="00FD1929" w:rsidP="00FD1929">
      <w:pPr>
        <w:pStyle w:val="ConsPlusNormal"/>
        <w:ind w:firstLine="540"/>
        <w:jc w:val="both"/>
      </w:pPr>
      <w:proofErr w:type="gramStart"/>
      <w:r>
        <w:t>Участники дорабатывают проекты ведомственных целевых программ в соответствии с порядком разработки, утверждения, реализации и мониторинга реализации ведомственных целевых программ Томского района и представляют с визой ответственного исполнителя в Управление по экономической политике и муниципальным ресурсам Администрации Томского района и Управление финансов Администрации Томского района в срок 20 октября года, предшествующего году начала реализации муниципальных программ.</w:t>
      </w:r>
      <w:proofErr w:type="gramEnd"/>
    </w:p>
    <w:p w:rsidR="00FD1929" w:rsidRDefault="00FD1929" w:rsidP="00FD1929">
      <w:pPr>
        <w:pStyle w:val="ConsPlusNormal"/>
        <w:jc w:val="both"/>
      </w:pPr>
      <w:r>
        <w:t xml:space="preserve">(в ред. </w:t>
      </w:r>
      <w:hyperlink r:id="rId13" w:history="1">
        <w:r>
          <w:rPr>
            <w:color w:val="0000FF"/>
          </w:rPr>
          <w:t>постановления</w:t>
        </w:r>
      </w:hyperlink>
      <w:r>
        <w:t xml:space="preserve"> Администрации Томского района от 06.10.2015 N 295)</w:t>
      </w:r>
    </w:p>
    <w:p w:rsidR="00FD1929" w:rsidRDefault="00FD1929" w:rsidP="00FD1929">
      <w:pPr>
        <w:pStyle w:val="ConsPlusNormal"/>
        <w:ind w:firstLine="540"/>
        <w:jc w:val="both"/>
      </w:pPr>
      <w:r>
        <w:t>26. Управление по экономической политике и муниципальным ресурсам Администрации Томского района в течение 10 рабочих дней со дня поступления доработанного проекта муниципальной программы осуществляет проверку проекта муниципальной программы во взаимосвязи с представленными участниками проектами ведомственных целевых программ на предмет:</w:t>
      </w:r>
    </w:p>
    <w:p w:rsidR="00FD1929" w:rsidRDefault="00FD1929" w:rsidP="00FD1929">
      <w:pPr>
        <w:pStyle w:val="ConsPlusNormal"/>
        <w:jc w:val="both"/>
      </w:pPr>
      <w:r>
        <w:t xml:space="preserve">(в ред. </w:t>
      </w:r>
      <w:hyperlink r:id="rId14" w:history="1">
        <w:r>
          <w:rPr>
            <w:color w:val="0000FF"/>
          </w:rPr>
          <w:t>постановления</w:t>
        </w:r>
      </w:hyperlink>
      <w:r>
        <w:t xml:space="preserve"> Администрации Томского района от 06.10.2015 N 295)</w:t>
      </w:r>
    </w:p>
    <w:p w:rsidR="00FD1929" w:rsidRDefault="00FD1929" w:rsidP="00FD1929">
      <w:pPr>
        <w:pStyle w:val="ConsPlusNormal"/>
        <w:ind w:firstLine="540"/>
        <w:jc w:val="both"/>
      </w:pPr>
      <w:r>
        <w:t xml:space="preserve">соблюдения требований к структуре и содержанию муниципальной программы, установленных настоящим Порядком и Методическими </w:t>
      </w:r>
      <w:hyperlink w:anchor="P261" w:history="1">
        <w:r>
          <w:rPr>
            <w:color w:val="0000FF"/>
          </w:rPr>
          <w:t>рекомендациями</w:t>
        </w:r>
      </w:hyperlink>
      <w:r>
        <w:t xml:space="preserve"> по разработке муниципальных программ, являющимися приложением N 1 к настоящему Порядку;</w:t>
      </w:r>
    </w:p>
    <w:p w:rsidR="00FD1929" w:rsidRDefault="00FD1929" w:rsidP="00FD1929">
      <w:pPr>
        <w:pStyle w:val="ConsPlusNormal"/>
        <w:ind w:firstLine="540"/>
        <w:jc w:val="both"/>
      </w:pPr>
      <w:r>
        <w:t>соответствия цели и задач муниципальной программы, подпрограммы и их показателей цели и задачам, показателям, представленным в предложении о разработке муниципальной программы;</w:t>
      </w:r>
    </w:p>
    <w:p w:rsidR="00FD1929" w:rsidRDefault="00FD1929" w:rsidP="00FD1929">
      <w:pPr>
        <w:pStyle w:val="ConsPlusNormal"/>
        <w:ind w:firstLine="540"/>
        <w:jc w:val="both"/>
      </w:pPr>
      <w:r>
        <w:t>соответствия показателей непосредственного результата показателям цели и задач муниципальной программы показателям конечного результата ведомственных целевых программ и основных мероприятий.</w:t>
      </w:r>
    </w:p>
    <w:p w:rsidR="00FD1929" w:rsidRDefault="00FD1929" w:rsidP="00FD1929">
      <w:pPr>
        <w:pStyle w:val="ConsPlusNormal"/>
        <w:ind w:firstLine="540"/>
        <w:jc w:val="both"/>
      </w:pPr>
      <w:r>
        <w:t>В случае непредставления проектов ведомственных целевых программ проект муниципальной программы не подлежит согласованию до их представления.</w:t>
      </w:r>
    </w:p>
    <w:p w:rsidR="00FD1929" w:rsidRDefault="00FD1929" w:rsidP="00FD1929">
      <w:pPr>
        <w:pStyle w:val="ConsPlusNormal"/>
        <w:ind w:firstLine="540"/>
        <w:jc w:val="both"/>
      </w:pPr>
      <w:r>
        <w:t xml:space="preserve">Экспертиза ведомственных целевых программ Томского района проводится в соответствии с </w:t>
      </w:r>
      <w:hyperlink r:id="rId15" w:history="1">
        <w:r>
          <w:rPr>
            <w:color w:val="0000FF"/>
          </w:rPr>
          <w:t>Порядком</w:t>
        </w:r>
      </w:hyperlink>
      <w:r>
        <w:t xml:space="preserve"> разработки, утверждения, реализации и мониторинга реализации ведомственных </w:t>
      </w:r>
      <w:r>
        <w:lastRenderedPageBreak/>
        <w:t>целевых программ Томского района, утвержденным постановлением Администрации Томского района.</w:t>
      </w:r>
    </w:p>
    <w:p w:rsidR="00FD1929" w:rsidRDefault="00FD1929" w:rsidP="00FD1929">
      <w:pPr>
        <w:pStyle w:val="ConsPlusNormal"/>
        <w:ind w:firstLine="540"/>
        <w:jc w:val="both"/>
      </w:pPr>
      <w:r>
        <w:t xml:space="preserve">Устранение замечаний Управления по экономической политике и муниципальным ресурсам Администрации Томского района проводится ответственным исполнителем в течение 5 календарных дней </w:t>
      </w:r>
      <w:proofErr w:type="gramStart"/>
      <w:r>
        <w:t>с даты поступления</w:t>
      </w:r>
      <w:proofErr w:type="gramEnd"/>
      <w:r>
        <w:t xml:space="preserve"> заключения.</w:t>
      </w:r>
    </w:p>
    <w:p w:rsidR="00FD1929" w:rsidRDefault="00FD1929" w:rsidP="00FD1929">
      <w:pPr>
        <w:pStyle w:val="ConsPlusNormal"/>
        <w:ind w:firstLine="540"/>
        <w:jc w:val="both"/>
      </w:pPr>
      <w:r>
        <w:t>Управление финансов Администрации Томского района в течение 10 рабочих дней со дня поступления доработанного проекта муниципальной программы осуществляет проверку муниципальной программы на предмет:</w:t>
      </w:r>
    </w:p>
    <w:p w:rsidR="00FD1929" w:rsidRDefault="00FD1929" w:rsidP="00FD1929">
      <w:pPr>
        <w:pStyle w:val="ConsPlusNormal"/>
        <w:jc w:val="both"/>
      </w:pPr>
      <w:r>
        <w:t xml:space="preserve">(в ред. </w:t>
      </w:r>
      <w:hyperlink r:id="rId16" w:history="1">
        <w:r>
          <w:rPr>
            <w:color w:val="0000FF"/>
          </w:rPr>
          <w:t>постановления</w:t>
        </w:r>
      </w:hyperlink>
      <w:r>
        <w:t xml:space="preserve"> Администрации Томского района от 06.10.2015 N 295)</w:t>
      </w:r>
    </w:p>
    <w:p w:rsidR="00FD1929" w:rsidRDefault="00FD1929" w:rsidP="00FD1929">
      <w:pPr>
        <w:pStyle w:val="ConsPlusNormal"/>
        <w:ind w:firstLine="540"/>
        <w:jc w:val="both"/>
      </w:pPr>
      <w:r>
        <w:t>соответствия объемов бюджетных ассигнований на очередной финансовый год и плановый период, предусмотренных в проекте муниципальной программы, предельным объемам бюджетных ассигнований;</w:t>
      </w:r>
    </w:p>
    <w:p w:rsidR="00FD1929" w:rsidRDefault="00FD1929" w:rsidP="00FD1929">
      <w:pPr>
        <w:pStyle w:val="ConsPlusNormal"/>
        <w:ind w:firstLine="540"/>
        <w:jc w:val="both"/>
      </w:pPr>
      <w:r>
        <w:t>правильности установления кодов бюджетной классификации Российской Федерации;</w:t>
      </w:r>
    </w:p>
    <w:p w:rsidR="00FD1929" w:rsidRDefault="00FD1929" w:rsidP="00FD1929">
      <w:pPr>
        <w:pStyle w:val="ConsPlusNormal"/>
        <w:ind w:firstLine="540"/>
        <w:jc w:val="both"/>
      </w:pPr>
      <w:r>
        <w:t>соответствия предлагаемых бюджетных инвестиций в Объекты решению Бюджетной комиссии по составлению проекта бюджета Томского района на очередной финансовый год и плановый период относительно перечня и объема финансирования данных Объектов.</w:t>
      </w:r>
    </w:p>
    <w:p w:rsidR="00FD1929" w:rsidRDefault="00FD1929" w:rsidP="00FD1929">
      <w:pPr>
        <w:pStyle w:val="ConsPlusNormal"/>
        <w:ind w:firstLine="540"/>
        <w:jc w:val="both"/>
      </w:pPr>
      <w:r>
        <w:t xml:space="preserve">Устранение </w:t>
      </w:r>
      <w:proofErr w:type="gramStart"/>
      <w:r>
        <w:t>замечаний Управления финансов Администрации Томского района</w:t>
      </w:r>
      <w:proofErr w:type="gramEnd"/>
      <w:r>
        <w:t xml:space="preserve"> проводится ответственным исполнителем в течение 5 календарных дней с даты поступления заключения.</w:t>
      </w:r>
    </w:p>
    <w:p w:rsidR="00FD1929" w:rsidRDefault="00FD1929" w:rsidP="00FD1929">
      <w:pPr>
        <w:pStyle w:val="ConsPlusNormal"/>
        <w:ind w:firstLine="540"/>
        <w:jc w:val="both"/>
      </w:pPr>
      <w:r>
        <w:t xml:space="preserve">27. Управление по экономической политике и муниципальным ресурсам Администрации Томского района, Управление финансов Администрации Томского района в целях проверки обоснованности данных, указанных в проекте муниципальной программы, имеют право запросить у ответственного исполнителя справочные материалы, указанные в Методических </w:t>
      </w:r>
      <w:hyperlink w:anchor="P261" w:history="1">
        <w:r>
          <w:rPr>
            <w:color w:val="0000FF"/>
          </w:rPr>
          <w:t>рекомендациях</w:t>
        </w:r>
      </w:hyperlink>
      <w:r>
        <w:t xml:space="preserve"> по разработке муниципальных программ, являющихся приложением N 1 к настоящему Порядку.</w:t>
      </w:r>
    </w:p>
    <w:p w:rsidR="00FD1929" w:rsidRDefault="00FD1929" w:rsidP="00FD1929">
      <w:pPr>
        <w:pStyle w:val="ConsPlusNormal"/>
        <w:ind w:firstLine="540"/>
        <w:jc w:val="both"/>
      </w:pPr>
      <w:r>
        <w:t>28. Муниципальная программа, подлежащая финансированию в очередном финансовом году (очередном финансовом году и плановом периоде), утверждается постановлением Администрации Томского района не позднее 10 ноября текущего финансового года.</w:t>
      </w:r>
    </w:p>
    <w:p w:rsidR="00FD1929" w:rsidRDefault="00FD1929" w:rsidP="00FD1929">
      <w:pPr>
        <w:pStyle w:val="ConsPlusNormal"/>
        <w:jc w:val="both"/>
      </w:pPr>
      <w:r>
        <w:t>(</w:t>
      </w:r>
      <w:proofErr w:type="gramStart"/>
      <w:r>
        <w:t>п</w:t>
      </w:r>
      <w:proofErr w:type="gramEnd"/>
      <w:r>
        <w:t xml:space="preserve">. 28 в ред. </w:t>
      </w:r>
      <w:hyperlink r:id="rId17" w:history="1">
        <w:r>
          <w:rPr>
            <w:color w:val="0000FF"/>
          </w:rPr>
          <w:t>постановления</w:t>
        </w:r>
      </w:hyperlink>
      <w:r>
        <w:t xml:space="preserve"> Администрации Томского района от 06.10.2015 N 295)</w:t>
      </w:r>
    </w:p>
    <w:p w:rsidR="00FD1929" w:rsidRDefault="00FD1929" w:rsidP="00FD1929">
      <w:pPr>
        <w:pStyle w:val="ConsPlusNormal"/>
        <w:ind w:firstLine="540"/>
        <w:jc w:val="both"/>
      </w:pPr>
      <w:r>
        <w:t xml:space="preserve">29. Муниципальные программы, изменения в муниципальные программы подлежат размещению на официальном сайте Администрации Томского района в сети "Интернет". </w:t>
      </w:r>
      <w:proofErr w:type="gramStart"/>
      <w:r>
        <w:t>Утвержденные муниципальные программы (изменения в муниципальные программы) не позднее 15 января каждого финансового года (изменения ежеквартально - не позднее 15 числа первого месяца каждого квартала) в электронном виде направляются ответственными исполнителями в Управление Делами Администрации Томского района, которое размещает информацию в соответствующем разделе сайта не позднее 5 рабочих дней со дня ее предоставления.</w:t>
      </w:r>
      <w:proofErr w:type="gramEnd"/>
    </w:p>
    <w:p w:rsidR="00FD1929" w:rsidRDefault="00FD1929" w:rsidP="00FD1929">
      <w:pPr>
        <w:pStyle w:val="ConsPlusNormal"/>
        <w:ind w:firstLine="540"/>
        <w:jc w:val="both"/>
      </w:pPr>
      <w:r>
        <w:t>30. Изменения в муниципальную программу вносятся ответственным исполнителем совместно с соисполнителями, участниками и участниками мероприятий в соответствии с настоящим Порядком.</w:t>
      </w:r>
    </w:p>
    <w:p w:rsidR="00FD1929" w:rsidRDefault="00FD1929" w:rsidP="00FD1929">
      <w:pPr>
        <w:pStyle w:val="ConsPlusNormal"/>
        <w:ind w:firstLine="540"/>
        <w:jc w:val="both"/>
      </w:pPr>
      <w:r>
        <w:t xml:space="preserve">31. В случае если решением Думы Томского района о бюджете Томского района на очередной финансовый год и плановый </w:t>
      </w:r>
      <w:proofErr w:type="gramStart"/>
      <w:r>
        <w:t>период</w:t>
      </w:r>
      <w:proofErr w:type="gramEnd"/>
      <w:r>
        <w:t xml:space="preserve"> бюджетные ассигнования на реализацию муниципальной программы предусмотрены в меньшем объеме, чем в утвержденной муниципальной программе, в муниципальную программу вносятся следующие изменения:</w:t>
      </w:r>
    </w:p>
    <w:p w:rsidR="00FD1929" w:rsidRDefault="00FD1929" w:rsidP="00FD1929">
      <w:pPr>
        <w:pStyle w:val="ConsPlusNormal"/>
        <w:ind w:firstLine="540"/>
        <w:jc w:val="both"/>
      </w:pPr>
      <w:r>
        <w:t>в паспорте муниципальной программы по соответствующим годам реализации предусматриваются две строки:</w:t>
      </w:r>
    </w:p>
    <w:p w:rsidR="00FD1929" w:rsidRDefault="00FD1929" w:rsidP="00FD1929">
      <w:pPr>
        <w:pStyle w:val="ConsPlusNormal"/>
        <w:ind w:firstLine="540"/>
        <w:jc w:val="both"/>
      </w:pPr>
      <w:r>
        <w:t>строка "Бюджет Томского района (утверждено)", в которой указывается объем ассигнований, утвержденный решением Думы Томского района о бюджете на очередной финансовый год и плановый период;</w:t>
      </w:r>
    </w:p>
    <w:p w:rsidR="00FD1929" w:rsidRDefault="00FD1929" w:rsidP="00FD1929">
      <w:pPr>
        <w:pStyle w:val="ConsPlusNormal"/>
        <w:ind w:firstLine="540"/>
        <w:jc w:val="both"/>
      </w:pPr>
      <w:r>
        <w:t>строка "Бюджет Томского района (потребность)", в которой указывается объем ассигнований исходя из потребности финансирования реализации муниципальной программы.</w:t>
      </w:r>
    </w:p>
    <w:p w:rsidR="00FD1929" w:rsidRDefault="00FD1929" w:rsidP="00FD1929">
      <w:pPr>
        <w:pStyle w:val="ConsPlusNormal"/>
        <w:ind w:firstLine="540"/>
        <w:jc w:val="both"/>
      </w:pPr>
      <w:r>
        <w:t>Ответственный исполнитель муниципальной программы приводит муниципальную программу в соответствие с решением Думы Томского района о бюджете Томского района на очередной финансовый год и плановый период в срок не позднее трех месяцев со дня вступления его в силу.</w:t>
      </w:r>
    </w:p>
    <w:p w:rsidR="00FD1929" w:rsidRDefault="00FD1929" w:rsidP="00FD1929">
      <w:pPr>
        <w:pStyle w:val="ConsPlusNormal"/>
        <w:ind w:firstLine="540"/>
        <w:jc w:val="both"/>
      </w:pPr>
      <w:r>
        <w:t xml:space="preserve">32. Внесение изменений в муниципальную программу на очередной финансовый год и </w:t>
      </w:r>
      <w:r>
        <w:lastRenderedPageBreak/>
        <w:t>плановый период осуществляется путем подготовки и согласования ответственным исполнителем соответствующих постановлений в соответствии с Регламентом Администрации Томского района, в том числе по результатам проведения оценки эффективности реализации муниципальной программы, проводимой в порядке, установленном постановлением Администрации Томского района.</w:t>
      </w:r>
    </w:p>
    <w:p w:rsidR="00FD1929" w:rsidRDefault="00FD1929" w:rsidP="00FD1929">
      <w:pPr>
        <w:pStyle w:val="ConsPlusNormal"/>
        <w:ind w:firstLine="540"/>
        <w:jc w:val="both"/>
      </w:pPr>
      <w:r>
        <w:t>33. Реализация муниципальной программы осуществляется ответственным исполнителем, соисполнителями, участниками и участниками мероприятий в соответствии с их полномочиями, определенными настоящим Порядком.</w:t>
      </w:r>
    </w:p>
    <w:p w:rsidR="00FD1929" w:rsidRDefault="00FD1929" w:rsidP="00FD1929">
      <w:pPr>
        <w:pStyle w:val="ConsPlusNormal"/>
        <w:jc w:val="both"/>
      </w:pPr>
    </w:p>
    <w:p w:rsidR="00FD1929" w:rsidRDefault="00FD1929" w:rsidP="00FD1929">
      <w:pPr>
        <w:pStyle w:val="ConsPlusNormal"/>
        <w:pBdr>
          <w:top w:val="single" w:sz="6" w:space="0" w:color="auto"/>
        </w:pBdr>
        <w:spacing w:before="100" w:after="100"/>
        <w:jc w:val="both"/>
        <w:rPr>
          <w:sz w:val="2"/>
          <w:szCs w:val="2"/>
        </w:rPr>
      </w:pPr>
    </w:p>
    <w:p w:rsidR="00FD1929" w:rsidRDefault="00FD1929" w:rsidP="00FD1929">
      <w:pPr>
        <w:pStyle w:val="ConsPlusNormal"/>
        <w:ind w:firstLine="540"/>
        <w:jc w:val="both"/>
      </w:pPr>
      <w:proofErr w:type="spellStart"/>
      <w:r>
        <w:rPr>
          <w:color w:val="0A2666"/>
        </w:rPr>
        <w:t>КонсультантПлюс</w:t>
      </w:r>
      <w:proofErr w:type="spellEnd"/>
      <w:r>
        <w:rPr>
          <w:color w:val="0A2666"/>
        </w:rPr>
        <w:t>: примечание.</w:t>
      </w:r>
    </w:p>
    <w:p w:rsidR="00FD1929" w:rsidRDefault="00FD1929" w:rsidP="00FD1929">
      <w:pPr>
        <w:pStyle w:val="ConsPlusNormal"/>
        <w:ind w:firstLine="540"/>
        <w:jc w:val="both"/>
      </w:pPr>
      <w:r>
        <w:rPr>
          <w:color w:val="0A2666"/>
        </w:rPr>
        <w:t>Нумерация разделов дана в соответствии с официальным текстом документа.</w:t>
      </w:r>
    </w:p>
    <w:p w:rsidR="00FD1929" w:rsidRDefault="00FD1929" w:rsidP="00FD1929">
      <w:pPr>
        <w:pStyle w:val="ConsPlusNormal"/>
        <w:pBdr>
          <w:top w:val="single" w:sz="6" w:space="0" w:color="auto"/>
        </w:pBdr>
        <w:spacing w:before="100" w:after="100"/>
        <w:jc w:val="both"/>
        <w:rPr>
          <w:sz w:val="2"/>
          <w:szCs w:val="2"/>
        </w:rPr>
      </w:pPr>
    </w:p>
    <w:p w:rsidR="00FD1929" w:rsidRDefault="00FD1929" w:rsidP="00FD1929">
      <w:pPr>
        <w:pStyle w:val="ConsPlusNormal"/>
        <w:jc w:val="center"/>
      </w:pPr>
      <w:r>
        <w:t>6. УПРАВЛЕНИЕ И КОНТРОЛЬ РЕАЛИЗАЦИИ ПРОГРАММЫ</w:t>
      </w:r>
    </w:p>
    <w:p w:rsidR="00FD1929" w:rsidRDefault="00FD1929" w:rsidP="00FD1929">
      <w:pPr>
        <w:pStyle w:val="ConsPlusNormal"/>
        <w:jc w:val="both"/>
      </w:pPr>
    </w:p>
    <w:p w:rsidR="00FD1929" w:rsidRDefault="00FD1929" w:rsidP="00FD1929">
      <w:pPr>
        <w:pStyle w:val="ConsPlusNormal"/>
        <w:ind w:firstLine="540"/>
        <w:jc w:val="both"/>
      </w:pPr>
      <w:r>
        <w:t>34. Текущее управление реализацией и механизм реализации муниципальной программы, подпрограмм и ведомственных целевых программ, включенных в подпрограмму, осуществляются в порядке, установленном соответственно муниципальной программой, подпрограммой или ведомственной целевой программой.</w:t>
      </w:r>
    </w:p>
    <w:p w:rsidR="00FD1929" w:rsidRDefault="00FD1929" w:rsidP="00FD1929">
      <w:pPr>
        <w:pStyle w:val="ConsPlusNormal"/>
        <w:ind w:firstLine="540"/>
        <w:jc w:val="both"/>
      </w:pPr>
      <w:r>
        <w:t>35. Управление по экономической политике и муниципальным ресурсам Администрации Томского района ежегодно осуществляет оценку эффективности реализации муниципальных программ в соответствии с Порядком проведения и критериями оценки эффективности реализации муниципальных программ Томского района, утвержденным постановлением Администрации Томского района, на основании годовых отчетов о реализации муниципальных программ, представленных ответственным исполнителем муниципальной программы.</w:t>
      </w:r>
    </w:p>
    <w:p w:rsidR="00FD1929" w:rsidRDefault="00FD1929" w:rsidP="00FD1929">
      <w:pPr>
        <w:pStyle w:val="ConsPlusNormal"/>
        <w:jc w:val="both"/>
      </w:pPr>
    </w:p>
    <w:p w:rsidR="00FD1929" w:rsidRDefault="00FD1929" w:rsidP="00FD1929">
      <w:pPr>
        <w:pStyle w:val="ConsPlusNormal"/>
        <w:jc w:val="both"/>
      </w:pPr>
    </w:p>
    <w:p w:rsidR="00FD1929" w:rsidRDefault="00FD1929" w:rsidP="00FD1929">
      <w:pPr>
        <w:pStyle w:val="ConsPlusNormal"/>
        <w:jc w:val="both"/>
      </w:pPr>
    </w:p>
    <w:p w:rsidR="00FD1929" w:rsidRDefault="00FD1929" w:rsidP="00FD1929">
      <w:pPr>
        <w:pStyle w:val="ConsPlusNormal"/>
        <w:jc w:val="both"/>
      </w:pPr>
    </w:p>
    <w:p w:rsidR="00FD1929" w:rsidRDefault="00FD1929" w:rsidP="00FD1929">
      <w:pPr>
        <w:pStyle w:val="ConsPlusNormal"/>
        <w:jc w:val="both"/>
      </w:pPr>
    </w:p>
    <w:p w:rsidR="00FD1929" w:rsidRDefault="00FD1929" w:rsidP="00FD1929">
      <w:pPr>
        <w:pStyle w:val="ConsPlusNormal"/>
        <w:jc w:val="right"/>
      </w:pPr>
      <w:r>
        <w:t>Приложение N 1</w:t>
      </w:r>
    </w:p>
    <w:p w:rsidR="00FD1929" w:rsidRDefault="00FD1929" w:rsidP="00FD1929">
      <w:pPr>
        <w:pStyle w:val="ConsPlusNormal"/>
        <w:jc w:val="right"/>
      </w:pPr>
      <w:r>
        <w:t>к Порядку</w:t>
      </w:r>
    </w:p>
    <w:p w:rsidR="00FD1929" w:rsidRDefault="00FD1929" w:rsidP="00FD1929">
      <w:pPr>
        <w:pStyle w:val="ConsPlusNormal"/>
        <w:jc w:val="right"/>
      </w:pPr>
      <w:r>
        <w:t>принятия решений о разработке муниципальных программ</w:t>
      </w:r>
    </w:p>
    <w:p w:rsidR="00FD1929" w:rsidRDefault="00FD1929" w:rsidP="00FD1929">
      <w:pPr>
        <w:pStyle w:val="ConsPlusNormal"/>
        <w:jc w:val="right"/>
      </w:pPr>
      <w:r>
        <w:t>Томского района, их формирования и реализации</w:t>
      </w:r>
    </w:p>
    <w:p w:rsidR="00FD1929" w:rsidRDefault="00FD1929" w:rsidP="00FD1929">
      <w:pPr>
        <w:pStyle w:val="ConsPlusNormal"/>
        <w:jc w:val="both"/>
      </w:pPr>
    </w:p>
    <w:p w:rsidR="00FD1929" w:rsidRDefault="00FD1929" w:rsidP="00FD1929">
      <w:pPr>
        <w:pStyle w:val="ConsPlusTitle"/>
        <w:jc w:val="center"/>
      </w:pPr>
      <w:bookmarkStart w:id="4" w:name="P261"/>
      <w:bookmarkEnd w:id="4"/>
      <w:r>
        <w:t>МЕТОДИЧЕСКИЕ РЕКОМЕНДАЦИИ</w:t>
      </w:r>
    </w:p>
    <w:p w:rsidR="00FD1929" w:rsidRDefault="00FD1929" w:rsidP="00FD1929">
      <w:pPr>
        <w:pStyle w:val="ConsPlusTitle"/>
        <w:jc w:val="center"/>
      </w:pPr>
      <w:r>
        <w:t>ПО РАЗРАБОТКЕ МУНИЦИПАЛЬНЫХ ПРОГРАММ</w:t>
      </w:r>
    </w:p>
    <w:p w:rsidR="00FD1929" w:rsidRDefault="00FD1929" w:rsidP="00FD1929">
      <w:pPr>
        <w:pStyle w:val="ConsPlusNormal"/>
        <w:jc w:val="both"/>
      </w:pPr>
    </w:p>
    <w:p w:rsidR="00FD1929" w:rsidRDefault="00FD1929" w:rsidP="00FD1929">
      <w:pPr>
        <w:pStyle w:val="ConsPlusNormal"/>
        <w:jc w:val="center"/>
      </w:pPr>
      <w:r>
        <w:t>1. Паспорт муниципальной программы</w:t>
      </w:r>
    </w:p>
    <w:p w:rsidR="00FD1929" w:rsidRDefault="00FD1929" w:rsidP="00FD1929">
      <w:pPr>
        <w:pStyle w:val="ConsPlusNormal"/>
        <w:jc w:val="both"/>
      </w:pPr>
    </w:p>
    <w:p w:rsidR="00FD1929" w:rsidRDefault="00FD1929" w:rsidP="00FD1929">
      <w:pPr>
        <w:pStyle w:val="ConsPlusNormal"/>
        <w:ind w:firstLine="540"/>
        <w:jc w:val="both"/>
      </w:pPr>
      <w:r>
        <w:t xml:space="preserve">1. </w:t>
      </w:r>
      <w:hyperlink w:anchor="P398" w:history="1">
        <w:r>
          <w:rPr>
            <w:color w:val="0000FF"/>
          </w:rPr>
          <w:t>Паспорт</w:t>
        </w:r>
      </w:hyperlink>
      <w:r>
        <w:t xml:space="preserve"> муниципальной программы оформляется по форме согласно приложению N 1 к настоящим Методическим рекомендациям по разработке муниципальных программ (далее - Методические рекомендации).</w:t>
      </w:r>
    </w:p>
    <w:p w:rsidR="00FD1929" w:rsidRDefault="00FD1929" w:rsidP="00FD1929">
      <w:pPr>
        <w:pStyle w:val="ConsPlusNormal"/>
        <w:ind w:firstLine="540"/>
        <w:jc w:val="both"/>
      </w:pPr>
      <w:r>
        <w:t>2. Среднесрочная цель социально-экономического развития Томского района, на которую направлена реализация муниципальной программы, указывается в соответствии со Стратегией.</w:t>
      </w:r>
    </w:p>
    <w:p w:rsidR="00FD1929" w:rsidRDefault="00FD1929" w:rsidP="00FD1929">
      <w:pPr>
        <w:pStyle w:val="ConsPlusNormal"/>
        <w:ind w:firstLine="540"/>
        <w:jc w:val="both"/>
      </w:pPr>
      <w:r>
        <w:t>Цель, задачи и показатели, а также сроки реализации муниципальной программы указываются в соответствии с требованиями Порядка, а также настоящими Методическими рекомендациями.</w:t>
      </w:r>
    </w:p>
    <w:p w:rsidR="00FD1929" w:rsidRDefault="00FD1929" w:rsidP="00FD1929">
      <w:pPr>
        <w:pStyle w:val="ConsPlusNormal"/>
        <w:ind w:firstLine="540"/>
        <w:jc w:val="both"/>
      </w:pPr>
      <w:r>
        <w:t xml:space="preserve">3. Объем бюджетных ассигнований указывается в </w:t>
      </w:r>
      <w:proofErr w:type="gramStart"/>
      <w:r>
        <w:t>тысячах рублей</w:t>
      </w:r>
      <w:proofErr w:type="gramEnd"/>
      <w:r>
        <w:t xml:space="preserve"> с точностью до одного знака после запятой. Указывается общий объем бюджетных ассигнований на реализацию муниципальной программы в целом, а также в разрезе объемов и источников финансирования на весь период реализации муниципальной программы в разбивке по годам.</w:t>
      </w:r>
    </w:p>
    <w:p w:rsidR="00FD1929" w:rsidRDefault="00FD1929" w:rsidP="00FD1929">
      <w:pPr>
        <w:pStyle w:val="ConsPlusNormal"/>
        <w:jc w:val="both"/>
      </w:pPr>
    </w:p>
    <w:p w:rsidR="00FD1929" w:rsidRDefault="00FD1929" w:rsidP="00FD1929">
      <w:pPr>
        <w:pStyle w:val="ConsPlusNormal"/>
        <w:jc w:val="center"/>
      </w:pPr>
      <w:r>
        <w:t>2. Текстовая часть программы</w:t>
      </w:r>
    </w:p>
    <w:p w:rsidR="00FD1929" w:rsidRDefault="00FD1929" w:rsidP="00FD1929">
      <w:pPr>
        <w:pStyle w:val="ConsPlusNormal"/>
        <w:jc w:val="both"/>
      </w:pPr>
    </w:p>
    <w:p w:rsidR="00FD1929" w:rsidRDefault="00FD1929" w:rsidP="00FD1929">
      <w:pPr>
        <w:pStyle w:val="ConsPlusNormal"/>
        <w:jc w:val="center"/>
      </w:pPr>
      <w:r>
        <w:t>1. Характеристика текущего состояния сферы</w:t>
      </w:r>
    </w:p>
    <w:p w:rsidR="00FD1929" w:rsidRDefault="00FD1929" w:rsidP="00FD1929">
      <w:pPr>
        <w:pStyle w:val="ConsPlusNormal"/>
        <w:jc w:val="center"/>
      </w:pPr>
      <w:r>
        <w:t>реализации муниципальной программы</w:t>
      </w:r>
    </w:p>
    <w:p w:rsidR="00FD1929" w:rsidRDefault="00FD1929" w:rsidP="00FD1929">
      <w:pPr>
        <w:pStyle w:val="ConsPlusNormal"/>
        <w:jc w:val="both"/>
      </w:pPr>
    </w:p>
    <w:p w:rsidR="00FD1929" w:rsidRDefault="00FD1929" w:rsidP="00FD1929">
      <w:pPr>
        <w:pStyle w:val="ConsPlusNormal"/>
        <w:ind w:firstLine="540"/>
        <w:jc w:val="both"/>
      </w:pPr>
      <w:r>
        <w:t>4. Данный раздел муниципальной программы содержит:</w:t>
      </w:r>
    </w:p>
    <w:p w:rsidR="00FD1929" w:rsidRDefault="00FD1929" w:rsidP="00FD1929">
      <w:pPr>
        <w:pStyle w:val="ConsPlusNormal"/>
        <w:ind w:firstLine="540"/>
        <w:jc w:val="both"/>
      </w:pPr>
      <w:r>
        <w:t xml:space="preserve">анализ текущего состояния </w:t>
      </w:r>
      <w:proofErr w:type="gramStart"/>
      <w:r>
        <w:t>сферы</w:t>
      </w:r>
      <w:proofErr w:type="gramEnd"/>
      <w:r>
        <w:t xml:space="preserve"> реализации муниципальной программы, включая основные показатели уровня развития сферы, характеристику итогов реализации муниципальной политики в данной сфере (указывается динамика показателей, характеризующих развитие сферы (статистическая и иная отчетность), за три года, предшествующих разработке муниципальной программы);</w:t>
      </w:r>
    </w:p>
    <w:p w:rsidR="00FD1929" w:rsidRDefault="00FD1929" w:rsidP="00FD1929">
      <w:pPr>
        <w:pStyle w:val="ConsPlusNormal"/>
        <w:ind w:firstLine="540"/>
        <w:jc w:val="both"/>
      </w:pPr>
      <w:r>
        <w:t>выявление потенциала развития анализируемой сферы и существующих ограничений (проблем);</w:t>
      </w:r>
    </w:p>
    <w:p w:rsidR="00FD1929" w:rsidRDefault="00FD1929" w:rsidP="00FD1929">
      <w:pPr>
        <w:pStyle w:val="ConsPlusNormal"/>
        <w:ind w:firstLine="540"/>
        <w:jc w:val="both"/>
      </w:pPr>
      <w:r>
        <w:t>прогноз развития сферы реализации муниципальной программы и планируемые показатели социально-экономического развития Томского района по итогам реализации муниципальной программы.</w:t>
      </w:r>
    </w:p>
    <w:p w:rsidR="00FD1929" w:rsidRDefault="00FD1929" w:rsidP="00FD1929">
      <w:pPr>
        <w:pStyle w:val="ConsPlusNormal"/>
        <w:jc w:val="both"/>
      </w:pPr>
    </w:p>
    <w:p w:rsidR="00FD1929" w:rsidRDefault="00FD1929" w:rsidP="00FD1929">
      <w:pPr>
        <w:pStyle w:val="ConsPlusNormal"/>
        <w:jc w:val="center"/>
      </w:pPr>
      <w:r>
        <w:t>2. Цель и задачи муниципальной программы,</w:t>
      </w:r>
    </w:p>
    <w:p w:rsidR="00FD1929" w:rsidRDefault="00FD1929" w:rsidP="00FD1929">
      <w:pPr>
        <w:pStyle w:val="ConsPlusNormal"/>
        <w:jc w:val="center"/>
      </w:pPr>
      <w:r>
        <w:t>показатели цели и задач муниципальной программы</w:t>
      </w:r>
    </w:p>
    <w:p w:rsidR="00FD1929" w:rsidRDefault="00FD1929" w:rsidP="00FD1929">
      <w:pPr>
        <w:pStyle w:val="ConsPlusNormal"/>
        <w:jc w:val="both"/>
      </w:pPr>
    </w:p>
    <w:p w:rsidR="00FD1929" w:rsidRDefault="00FD1929" w:rsidP="00FD1929">
      <w:pPr>
        <w:pStyle w:val="ConsPlusNormal"/>
        <w:ind w:firstLine="540"/>
        <w:jc w:val="both"/>
      </w:pPr>
      <w:r>
        <w:t xml:space="preserve">5. Данный раздел муниципальной программы содержит </w:t>
      </w:r>
      <w:hyperlink w:anchor="P514" w:history="1">
        <w:r>
          <w:rPr>
            <w:color w:val="0000FF"/>
          </w:rPr>
          <w:t>перечень</w:t>
        </w:r>
      </w:hyperlink>
      <w:r>
        <w:t xml:space="preserve"> показателей, характеризующих достижение цели и решение каждой задачи муниципальной программы, а также сведения о порядке сбора информации по показателям и методике их расчета по форме согласно приложению N 2 к настоящим Методическим рекомендациям.</w:t>
      </w:r>
    </w:p>
    <w:p w:rsidR="00FD1929" w:rsidRDefault="00FD1929" w:rsidP="00FD1929">
      <w:pPr>
        <w:pStyle w:val="ConsPlusNormal"/>
        <w:ind w:firstLine="540"/>
        <w:jc w:val="both"/>
      </w:pPr>
      <w:r>
        <w:t>6. Цель муниципальной программы указывается в соответствии со стратегическими приоритетами социально-экономического развития Томского района, отраженными в Стратегии.</w:t>
      </w:r>
    </w:p>
    <w:p w:rsidR="00FD1929" w:rsidRDefault="00FD1929" w:rsidP="00FD1929">
      <w:pPr>
        <w:pStyle w:val="ConsPlusNormal"/>
        <w:ind w:firstLine="540"/>
        <w:jc w:val="both"/>
      </w:pPr>
      <w:r>
        <w:t>7. Задача муниципальной программы является целью подпрограммы муниципальной программы.</w:t>
      </w:r>
    </w:p>
    <w:p w:rsidR="00FD1929" w:rsidRDefault="00FD1929" w:rsidP="00FD1929">
      <w:pPr>
        <w:pStyle w:val="ConsPlusNormal"/>
        <w:ind w:firstLine="540"/>
        <w:jc w:val="both"/>
      </w:pPr>
      <w:r>
        <w:t>Задача муниципальной программы должна отражать результат реализации комплекса взаимосвязанных мероприятий, направленных на достижение цели муниципальной программы.</w:t>
      </w:r>
    </w:p>
    <w:p w:rsidR="00FD1929" w:rsidRDefault="00FD1929" w:rsidP="00FD1929">
      <w:pPr>
        <w:pStyle w:val="ConsPlusNormal"/>
        <w:ind w:firstLine="540"/>
        <w:jc w:val="both"/>
      </w:pPr>
      <w:r>
        <w:t>Сформулированные задачи должны быть необходимы и достаточны для достижения поставленной цели.</w:t>
      </w:r>
    </w:p>
    <w:p w:rsidR="00FD1929" w:rsidRDefault="00FD1929" w:rsidP="00FD1929">
      <w:pPr>
        <w:pStyle w:val="ConsPlusNormal"/>
        <w:ind w:firstLine="540"/>
        <w:jc w:val="both"/>
      </w:pPr>
      <w:r>
        <w:t>8. Цель (задача) муниципальной программы должна обладать следующими свойствами:</w:t>
      </w:r>
    </w:p>
    <w:p w:rsidR="00FD1929" w:rsidRDefault="00FD1929" w:rsidP="00FD1929">
      <w:pPr>
        <w:pStyle w:val="ConsPlusNormal"/>
        <w:ind w:firstLine="540"/>
        <w:jc w:val="both"/>
      </w:pPr>
      <w:r>
        <w:t>специфичность (соответствие сфере реализации муниципальной программы);</w:t>
      </w:r>
    </w:p>
    <w:p w:rsidR="00FD1929" w:rsidRDefault="00FD1929" w:rsidP="00FD1929">
      <w:pPr>
        <w:pStyle w:val="ConsPlusNormal"/>
        <w:ind w:firstLine="540"/>
        <w:jc w:val="both"/>
      </w:pPr>
      <w:r>
        <w:t>конкретность (формулировки должны быть четкими, не допускающими произвольного или неоднозначного толкования);</w:t>
      </w:r>
    </w:p>
    <w:p w:rsidR="00FD1929" w:rsidRDefault="00FD1929" w:rsidP="00FD1929">
      <w:pPr>
        <w:pStyle w:val="ConsPlusNormal"/>
        <w:ind w:firstLine="540"/>
        <w:jc w:val="both"/>
      </w:pPr>
      <w:r>
        <w:t>измеримость (достижение цели (задачи) можно проверить путем оценки с использованием показателей цели (задачи);</w:t>
      </w:r>
    </w:p>
    <w:p w:rsidR="00FD1929" w:rsidRDefault="00FD1929" w:rsidP="00FD1929">
      <w:pPr>
        <w:pStyle w:val="ConsPlusNormal"/>
        <w:ind w:firstLine="540"/>
        <w:jc w:val="both"/>
      </w:pPr>
      <w:r>
        <w:t>достижимость (цель (задача) должна быть достижима за период реализации муниципальной программы);</w:t>
      </w:r>
    </w:p>
    <w:p w:rsidR="00FD1929" w:rsidRDefault="00FD1929" w:rsidP="00FD1929">
      <w:pPr>
        <w:pStyle w:val="ConsPlusNormal"/>
        <w:ind w:firstLine="540"/>
        <w:jc w:val="both"/>
      </w:pPr>
      <w:r>
        <w:t>релевантность (цель (задача) должна соответствовать показателям цели и задач муниципальной программы).</w:t>
      </w:r>
    </w:p>
    <w:p w:rsidR="00FD1929" w:rsidRDefault="00FD1929" w:rsidP="00FD1929">
      <w:pPr>
        <w:pStyle w:val="ConsPlusNormal"/>
        <w:ind w:firstLine="540"/>
        <w:jc w:val="both"/>
      </w:pPr>
      <w:r>
        <w:t>9. Формулировка цели (задачи) должна быть краткой и ясной, не должна содержать специальных терминов, указаний на иные цели, задачи или результаты, которые являются следствием ее достижения, а также описания путей, средств или методов достижения цели (задачи).</w:t>
      </w:r>
    </w:p>
    <w:p w:rsidR="00FD1929" w:rsidRDefault="00FD1929" w:rsidP="00FD1929">
      <w:pPr>
        <w:pStyle w:val="ConsPlusNormal"/>
        <w:ind w:firstLine="540"/>
        <w:jc w:val="both"/>
      </w:pPr>
      <w:r>
        <w:t>При постановке цели и задач необходимо обеспечить возможность проверки и подтверждения их достижения или решения. Для этого необходимо сформировать показатели, характеризующие достижение цели, и показатели, характеризующие решение задач.</w:t>
      </w:r>
    </w:p>
    <w:p w:rsidR="00FD1929" w:rsidRDefault="00FD1929" w:rsidP="00FD1929">
      <w:pPr>
        <w:pStyle w:val="ConsPlusNormal"/>
        <w:ind w:firstLine="540"/>
        <w:jc w:val="both"/>
      </w:pPr>
      <w:r>
        <w:t>Предлагаемые показатели должны являться количественной характеристикой результата достижения цели (решения задачи) муниципальной программы.</w:t>
      </w:r>
    </w:p>
    <w:p w:rsidR="00FD1929" w:rsidRDefault="00FD1929" w:rsidP="00FD1929">
      <w:pPr>
        <w:pStyle w:val="ConsPlusNormal"/>
        <w:ind w:firstLine="540"/>
        <w:jc w:val="both"/>
      </w:pPr>
      <w:r>
        <w:t>В качестве наименования показателя используется лаконичное и понятное наименование, отражающее основную суть наблюдаемого явления.</w:t>
      </w:r>
    </w:p>
    <w:p w:rsidR="00FD1929" w:rsidRDefault="00FD1929" w:rsidP="00FD1929">
      <w:pPr>
        <w:pStyle w:val="ConsPlusNormal"/>
        <w:ind w:firstLine="540"/>
        <w:jc w:val="both"/>
      </w:pPr>
      <w:r>
        <w:t xml:space="preserve">Единица измерения показателя выбирается из общероссийского </w:t>
      </w:r>
      <w:hyperlink r:id="rId18" w:history="1">
        <w:r>
          <w:rPr>
            <w:color w:val="0000FF"/>
          </w:rPr>
          <w:t>классификатора</w:t>
        </w:r>
      </w:hyperlink>
      <w:r>
        <w:t xml:space="preserve"> единиц измерения (ОКЕИ).</w:t>
      </w:r>
    </w:p>
    <w:p w:rsidR="00FD1929" w:rsidRDefault="00FD1929" w:rsidP="00FD1929">
      <w:pPr>
        <w:pStyle w:val="ConsPlusNormal"/>
        <w:ind w:firstLine="540"/>
        <w:jc w:val="both"/>
      </w:pPr>
      <w:r>
        <w:lastRenderedPageBreak/>
        <w:t>10. Показатели цели и задач муниципальной программы преимущественно устанавливаются на основе:</w:t>
      </w:r>
    </w:p>
    <w:p w:rsidR="00FD1929" w:rsidRDefault="00FD1929" w:rsidP="00FD1929">
      <w:pPr>
        <w:pStyle w:val="ConsPlusNormal"/>
        <w:ind w:firstLine="540"/>
        <w:jc w:val="both"/>
      </w:pPr>
      <w:bookmarkStart w:id="5" w:name="P301"/>
      <w:bookmarkEnd w:id="5"/>
      <w:r>
        <w:t xml:space="preserve">1) показателей, используемых для оценки </w:t>
      </w:r>
      <w:proofErr w:type="gramStart"/>
      <w:r>
        <w:t>эффективности деятельности органов местного самоуправления городских округов</w:t>
      </w:r>
      <w:proofErr w:type="gramEnd"/>
      <w:r>
        <w:t xml:space="preserve"> и муниципальных районов, установленных в соответствии с </w:t>
      </w:r>
      <w:hyperlink r:id="rId19" w:history="1">
        <w:r>
          <w:rPr>
            <w:color w:val="0000FF"/>
          </w:rPr>
          <w:t>Указом</w:t>
        </w:r>
      </w:hyperlink>
      <w:r>
        <w:t xml:space="preserve"> Президента РФ от 28.04.2008 N 607 "Об оценке эффективности деятельности органов местного самоуправления городских округов и муниципальных районов";</w:t>
      </w:r>
    </w:p>
    <w:p w:rsidR="00FD1929" w:rsidRDefault="00FD1929" w:rsidP="00FD1929">
      <w:pPr>
        <w:pStyle w:val="ConsPlusNormal"/>
        <w:ind w:firstLine="540"/>
        <w:jc w:val="both"/>
      </w:pPr>
      <w:bookmarkStart w:id="6" w:name="P302"/>
      <w:bookmarkEnd w:id="6"/>
      <w:r>
        <w:t>2) показателей, установленных в отдельных указах Президента Российской Федерации;</w:t>
      </w:r>
    </w:p>
    <w:p w:rsidR="00FD1929" w:rsidRDefault="00FD1929" w:rsidP="00FD1929">
      <w:pPr>
        <w:pStyle w:val="ConsPlusNormal"/>
        <w:ind w:firstLine="540"/>
        <w:jc w:val="both"/>
      </w:pPr>
      <w:bookmarkStart w:id="7" w:name="P303"/>
      <w:bookmarkEnd w:id="7"/>
      <w:r>
        <w:t>3) показателей, установленных в Стратегии;</w:t>
      </w:r>
    </w:p>
    <w:p w:rsidR="00FD1929" w:rsidRDefault="00FD1929" w:rsidP="00FD1929">
      <w:pPr>
        <w:pStyle w:val="ConsPlusNormal"/>
        <w:ind w:firstLine="540"/>
        <w:jc w:val="both"/>
      </w:pPr>
      <w:r>
        <w:t>4) показателей прогноза социально-экономического развития Томского района;</w:t>
      </w:r>
    </w:p>
    <w:p w:rsidR="00FD1929" w:rsidRDefault="00FD1929" w:rsidP="00FD1929">
      <w:pPr>
        <w:pStyle w:val="ConsPlusNormal"/>
        <w:ind w:firstLine="540"/>
        <w:jc w:val="both"/>
      </w:pPr>
      <w:r>
        <w:t>5) показателей государственной программы Томской области в соответствующей сфере социально-экономического развития.</w:t>
      </w:r>
    </w:p>
    <w:p w:rsidR="00FD1929" w:rsidRDefault="00FD1929" w:rsidP="00FD1929">
      <w:pPr>
        <w:pStyle w:val="ConsPlusNormal"/>
        <w:ind w:firstLine="540"/>
        <w:jc w:val="both"/>
      </w:pPr>
      <w:r>
        <w:t xml:space="preserve">В случае использования показателей, указанных в </w:t>
      </w:r>
      <w:hyperlink w:anchor="P301" w:history="1">
        <w:r>
          <w:rPr>
            <w:color w:val="0000FF"/>
          </w:rPr>
          <w:t>подпунктах 1)</w:t>
        </w:r>
      </w:hyperlink>
      <w:r>
        <w:t xml:space="preserve">, </w:t>
      </w:r>
      <w:hyperlink w:anchor="P302" w:history="1">
        <w:r>
          <w:rPr>
            <w:color w:val="0000FF"/>
          </w:rPr>
          <w:t>2)</w:t>
        </w:r>
      </w:hyperlink>
      <w:r>
        <w:t xml:space="preserve">, </w:t>
      </w:r>
      <w:hyperlink w:anchor="P303" w:history="1">
        <w:r>
          <w:rPr>
            <w:color w:val="0000FF"/>
          </w:rPr>
          <w:t>3)</w:t>
        </w:r>
      </w:hyperlink>
      <w:r>
        <w:t xml:space="preserve"> настоящего пункта, их формулировки приводятся в муниципальной программе в точном соответствии с формулировками, установленными соответственно </w:t>
      </w:r>
      <w:hyperlink r:id="rId20" w:history="1">
        <w:r>
          <w:rPr>
            <w:color w:val="0000FF"/>
          </w:rPr>
          <w:t>Указом</w:t>
        </w:r>
      </w:hyperlink>
      <w:r>
        <w:t xml:space="preserve"> Президента РФ от 28.04.2008 N 607 "Об оценке </w:t>
      </w:r>
      <w:proofErr w:type="gramStart"/>
      <w:r>
        <w:t>эффективности деятельности органов местного самоуправления городских округов</w:t>
      </w:r>
      <w:proofErr w:type="gramEnd"/>
      <w:r>
        <w:t xml:space="preserve"> и муниципальных районов", отдельными указами Президента Российской Федерации, Стратегией.</w:t>
      </w:r>
    </w:p>
    <w:p w:rsidR="00FD1929" w:rsidRDefault="00FD1929" w:rsidP="00FD1929">
      <w:pPr>
        <w:pStyle w:val="ConsPlusNormal"/>
        <w:ind w:firstLine="540"/>
        <w:jc w:val="both"/>
      </w:pPr>
      <w:proofErr w:type="gramStart"/>
      <w:r>
        <w:t>В случае несоответствия значений данных показателей запланированным значениям показателей, установленным в отдельных указах Президента Российской Федерации, Стратегии, а также при планировании сохранения текущих значений показателей либо ухудшения значений показателей в течение реализации муниципальной программы представляется отдельное обоснование предлагаемых значений показателей муниципальной программы.</w:t>
      </w:r>
      <w:proofErr w:type="gramEnd"/>
    </w:p>
    <w:p w:rsidR="00FD1929" w:rsidRDefault="00FD1929" w:rsidP="00FD1929">
      <w:pPr>
        <w:pStyle w:val="ConsPlusNormal"/>
        <w:ind w:firstLine="540"/>
        <w:jc w:val="both"/>
      </w:pPr>
      <w:r>
        <w:t>11. Показатели цели и задач, используемые в муниципальной программе, должны соответствовать следующим критериям:</w:t>
      </w:r>
    </w:p>
    <w:p w:rsidR="00FD1929" w:rsidRDefault="00FD1929" w:rsidP="00FD1929">
      <w:pPr>
        <w:pStyle w:val="ConsPlusNormal"/>
        <w:ind w:firstLine="540"/>
        <w:jc w:val="both"/>
      </w:pPr>
      <w:r>
        <w:t>адекватность - показатель должен характеризовать степень достижения цели и решения задач муниципальной программы или выполнения мероприятия подпрограммы;</w:t>
      </w:r>
    </w:p>
    <w:p w:rsidR="00FD1929" w:rsidRDefault="00FD1929" w:rsidP="00FD1929">
      <w:pPr>
        <w:pStyle w:val="ConsPlusNormal"/>
        <w:ind w:firstLine="540"/>
        <w:jc w:val="both"/>
      </w:pPr>
      <w:r>
        <w:t>точность - погрешности измерения значений показателя не должны приводить к искаженному представлению о результатах реализации муниципальной программы или подпрограммы;</w:t>
      </w:r>
    </w:p>
    <w:p w:rsidR="00FD1929" w:rsidRDefault="00FD1929" w:rsidP="00FD1929">
      <w:pPr>
        <w:pStyle w:val="ConsPlusNormal"/>
        <w:ind w:firstLine="540"/>
        <w:jc w:val="both"/>
      </w:pPr>
      <w:r>
        <w:t>объективность - используемые показатели должны объективно отражать результаты реализации муниципальной программы. Не допускается использование показателей, улучшение отчетных значений которых возможно при ухудшении реального положения дел в сфере реализации муниципальной программы;</w:t>
      </w:r>
    </w:p>
    <w:p w:rsidR="00FD1929" w:rsidRDefault="00FD1929" w:rsidP="00FD1929">
      <w:pPr>
        <w:pStyle w:val="ConsPlusNormal"/>
        <w:ind w:firstLine="540"/>
        <w:jc w:val="both"/>
      </w:pPr>
      <w:r>
        <w:t>достоверность - способ сбора и обработки отчетных значений показателей должен допускать возможность проверки их точности в процессе независимого мониторинга и оценки муниципальной программы;</w:t>
      </w:r>
    </w:p>
    <w:p w:rsidR="00FD1929" w:rsidRDefault="00FD1929" w:rsidP="00FD1929">
      <w:pPr>
        <w:pStyle w:val="ConsPlusNormal"/>
        <w:ind w:firstLine="540"/>
        <w:jc w:val="both"/>
      </w:pPr>
      <w:r>
        <w:t xml:space="preserve">однозначность - определение показателя должно обеспечивать единое понимание существа измеряемой </w:t>
      </w:r>
      <w:proofErr w:type="gramStart"/>
      <w:r>
        <w:t>характеристики</w:t>
      </w:r>
      <w:proofErr w:type="gramEnd"/>
      <w:r>
        <w:t xml:space="preserve"> как специалистами, так и конечными потребителями услуг, для чего следует избегать излишне сложных показателей и показателей, не имеющих четкого, общепринятого определения и единиц измерения;</w:t>
      </w:r>
    </w:p>
    <w:p w:rsidR="00FD1929" w:rsidRDefault="00FD1929" w:rsidP="00FD1929">
      <w:pPr>
        <w:pStyle w:val="ConsPlusNormal"/>
        <w:ind w:firstLine="540"/>
        <w:jc w:val="both"/>
      </w:pPr>
      <w:r>
        <w:t>экономичность - получение отчетных значений показателей должно производиться с минимально возможными затратами, применяемые показатели должны в максимальной степени основываться на уже существующем механизме сбора информации;</w:t>
      </w:r>
    </w:p>
    <w:p w:rsidR="00FD1929" w:rsidRDefault="00FD1929" w:rsidP="00FD1929">
      <w:pPr>
        <w:pStyle w:val="ConsPlusNormal"/>
        <w:ind w:firstLine="540"/>
        <w:jc w:val="both"/>
      </w:pPr>
      <w:proofErr w:type="gramStart"/>
      <w:r>
        <w:t xml:space="preserve">сопоставимость - 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 используемыми для оценки ожидаемых результатов реализации </w:t>
      </w:r>
      <w:hyperlink r:id="rId21" w:history="1">
        <w:r>
          <w:rPr>
            <w:color w:val="0000FF"/>
          </w:rPr>
          <w:t>Указа</w:t>
        </w:r>
      </w:hyperlink>
      <w:r>
        <w:t xml:space="preserve"> Президента РФ от 28.04.2008 N 607 "Об оценке эффективности деятельности органов местного самоуправления городских округов и муниципальных районов", отдельных указов Президента Российской Федерации, Стратегии;</w:t>
      </w:r>
      <w:proofErr w:type="gramEnd"/>
    </w:p>
    <w:p w:rsidR="00FD1929" w:rsidRDefault="00FD1929" w:rsidP="00FD1929">
      <w:pPr>
        <w:pStyle w:val="ConsPlusNormal"/>
        <w:ind w:firstLine="540"/>
        <w:jc w:val="both"/>
      </w:pPr>
      <w:r>
        <w:t>своевременность и регулярность - показатели должны быть сформулированы таким образом, чтобы их отчетные значения могли поступать со строго определенной периодичностью (не реже 1 раза в год) и с незначительным временным интервалом между моментом сбора информации и сроком ее использования.</w:t>
      </w:r>
    </w:p>
    <w:p w:rsidR="00FD1929" w:rsidRDefault="00FD1929" w:rsidP="00FD1929">
      <w:pPr>
        <w:pStyle w:val="ConsPlusNormal"/>
        <w:jc w:val="both"/>
      </w:pPr>
    </w:p>
    <w:p w:rsidR="00FD1929" w:rsidRDefault="00FD1929" w:rsidP="00FD1929">
      <w:pPr>
        <w:pStyle w:val="ConsPlusNormal"/>
        <w:jc w:val="center"/>
      </w:pPr>
      <w:r>
        <w:t>3. Ресурсное обеспечение муниципальной программы</w:t>
      </w:r>
    </w:p>
    <w:p w:rsidR="00FD1929" w:rsidRDefault="00FD1929" w:rsidP="00FD1929">
      <w:pPr>
        <w:pStyle w:val="ConsPlusNormal"/>
        <w:jc w:val="both"/>
      </w:pPr>
    </w:p>
    <w:p w:rsidR="00FD1929" w:rsidRDefault="00FD1929" w:rsidP="00FD1929">
      <w:pPr>
        <w:pStyle w:val="ConsPlusNormal"/>
        <w:ind w:firstLine="540"/>
        <w:jc w:val="both"/>
      </w:pPr>
      <w:r>
        <w:t>12. В данном разделе муниципальной программы отражаются:</w:t>
      </w:r>
    </w:p>
    <w:p w:rsidR="00FD1929" w:rsidRDefault="00FD1929" w:rsidP="00FD1929">
      <w:pPr>
        <w:pStyle w:val="ConsPlusNormal"/>
        <w:ind w:firstLine="540"/>
        <w:jc w:val="both"/>
      </w:pPr>
      <w:r>
        <w:t xml:space="preserve">расходы на реализацию муниципальной программы в целом и с распределением по подпрограммам по </w:t>
      </w:r>
      <w:hyperlink w:anchor="P605" w:history="1">
        <w:r>
          <w:rPr>
            <w:color w:val="0000FF"/>
          </w:rPr>
          <w:t>форме</w:t>
        </w:r>
      </w:hyperlink>
      <w:r>
        <w:t xml:space="preserve"> согласно приложению N 3 к настоящим Методическим рекомендациям;</w:t>
      </w:r>
    </w:p>
    <w:p w:rsidR="00FD1929" w:rsidRDefault="00FD1929" w:rsidP="00FD1929">
      <w:pPr>
        <w:pStyle w:val="ConsPlusNormal"/>
        <w:ind w:firstLine="540"/>
        <w:jc w:val="both"/>
      </w:pPr>
      <w:r>
        <w:t xml:space="preserve">информация </w:t>
      </w:r>
      <w:proofErr w:type="gramStart"/>
      <w:r>
        <w:t xml:space="preserve">о расходах бюджета Томского района на реализацию муниципальной программы с расшифровкой по главным распорядителям средств бюджета Томского района по </w:t>
      </w:r>
      <w:hyperlink w:anchor="P752" w:history="1">
        <w:r>
          <w:rPr>
            <w:color w:val="0000FF"/>
          </w:rPr>
          <w:t>форме</w:t>
        </w:r>
        <w:proofErr w:type="gramEnd"/>
      </w:hyperlink>
      <w:r>
        <w:t xml:space="preserve"> согласно приложению N 4 к настоящим Методическим рекомендациям.</w:t>
      </w:r>
    </w:p>
    <w:p w:rsidR="00FD1929" w:rsidRDefault="00FD1929" w:rsidP="00FD1929">
      <w:pPr>
        <w:pStyle w:val="ConsPlusNormal"/>
        <w:ind w:firstLine="540"/>
        <w:jc w:val="both"/>
      </w:pPr>
      <w:r>
        <w:t>13. Источником финансирования реализации ведомственных целевых программ являются исключительно средства бюджета Томского района, источниками финансирования реализации основных мероприятий муниципальной программы могут являться средства областного бюджета, федерального бюджета, бюджетов сельских поселений, внебюджетных источников, в том числе государственных внебюджетных фондов.</w:t>
      </w:r>
    </w:p>
    <w:p w:rsidR="00FD1929" w:rsidRDefault="00FD1929" w:rsidP="00FD1929">
      <w:pPr>
        <w:pStyle w:val="ConsPlusNormal"/>
        <w:ind w:firstLine="540"/>
        <w:jc w:val="both"/>
      </w:pPr>
      <w:r>
        <w:t xml:space="preserve">14. 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нормативными правовыми актами, регулирующими порядок составления проекта бюджета Томского района и планирование бюджетных ассигнований на очередной финансовый </w:t>
      </w:r>
      <w:proofErr w:type="gramStart"/>
      <w:r>
        <w:t>год</w:t>
      </w:r>
      <w:proofErr w:type="gramEnd"/>
      <w:r>
        <w:t xml:space="preserve"> и плановый период.</w:t>
      </w:r>
    </w:p>
    <w:p w:rsidR="00FD1929" w:rsidRDefault="00FD1929" w:rsidP="00FD1929">
      <w:pPr>
        <w:pStyle w:val="ConsPlusNormal"/>
        <w:ind w:firstLine="540"/>
        <w:jc w:val="both"/>
      </w:pPr>
      <w:r>
        <w:t>Объем финансового обеспечения муниципальной программы за счет средств бюджета Томского района на первые три года ее реализации определяется в соответствии с планируемым объемом бюджетных ассигнований бюджета Томского района на очередной финансовый год и плановый период.</w:t>
      </w:r>
    </w:p>
    <w:p w:rsidR="00FD1929" w:rsidRDefault="00FD1929" w:rsidP="00FD1929">
      <w:pPr>
        <w:pStyle w:val="ConsPlusNormal"/>
        <w:jc w:val="both"/>
      </w:pPr>
    </w:p>
    <w:p w:rsidR="00FD1929" w:rsidRDefault="00FD1929" w:rsidP="00FD1929">
      <w:pPr>
        <w:pStyle w:val="ConsPlusNormal"/>
        <w:jc w:val="center"/>
      </w:pPr>
      <w:r>
        <w:t xml:space="preserve">4. Управление и </w:t>
      </w:r>
      <w:proofErr w:type="gramStart"/>
      <w:r>
        <w:t>контроль за</w:t>
      </w:r>
      <w:proofErr w:type="gramEnd"/>
      <w:r>
        <w:t xml:space="preserve"> реализацией</w:t>
      </w:r>
    </w:p>
    <w:p w:rsidR="00FD1929" w:rsidRDefault="00FD1929" w:rsidP="00FD1929">
      <w:pPr>
        <w:pStyle w:val="ConsPlusNormal"/>
        <w:jc w:val="center"/>
      </w:pPr>
      <w:r>
        <w:t>муниципальной программы, в том числе анализ</w:t>
      </w:r>
    </w:p>
    <w:p w:rsidR="00FD1929" w:rsidRDefault="00FD1929" w:rsidP="00FD1929">
      <w:pPr>
        <w:pStyle w:val="ConsPlusNormal"/>
        <w:jc w:val="center"/>
      </w:pPr>
      <w:r>
        <w:t>рисков реализации муниципальной программы</w:t>
      </w:r>
    </w:p>
    <w:p w:rsidR="00FD1929" w:rsidRDefault="00FD1929" w:rsidP="00FD1929">
      <w:pPr>
        <w:pStyle w:val="ConsPlusNormal"/>
        <w:jc w:val="both"/>
      </w:pPr>
    </w:p>
    <w:p w:rsidR="00FD1929" w:rsidRDefault="00FD1929" w:rsidP="00FD1929">
      <w:pPr>
        <w:pStyle w:val="ConsPlusNormal"/>
        <w:ind w:firstLine="540"/>
        <w:jc w:val="both"/>
      </w:pPr>
      <w:r>
        <w:t>15. Данный раздел муниципальной программы предусматривает описание:</w:t>
      </w:r>
    </w:p>
    <w:p w:rsidR="00FD1929" w:rsidRDefault="00FD1929" w:rsidP="00FD1929">
      <w:pPr>
        <w:pStyle w:val="ConsPlusNormal"/>
        <w:ind w:firstLine="540"/>
        <w:jc w:val="both"/>
      </w:pPr>
      <w:r>
        <w:t>комплекса организационных мер, обеспечивающих реализацию муниципальной программы, включая организационно-функциональную структуру межведомственного и (или) межтерриториального взаимодействия в процессе реализации мероприятий муниципальной программы;</w:t>
      </w:r>
    </w:p>
    <w:p w:rsidR="00FD1929" w:rsidRDefault="00FD1929" w:rsidP="00FD1929">
      <w:pPr>
        <w:pStyle w:val="ConsPlusNormal"/>
        <w:ind w:firstLine="540"/>
        <w:jc w:val="both"/>
      </w:pPr>
      <w:r>
        <w:t xml:space="preserve">механизмов </w:t>
      </w:r>
      <w:proofErr w:type="gramStart"/>
      <w:r>
        <w:t>контроля за</w:t>
      </w:r>
      <w:proofErr w:type="gramEnd"/>
      <w:r>
        <w:t xml:space="preserve"> реализацией муниципальной программы;</w:t>
      </w:r>
    </w:p>
    <w:p w:rsidR="00FD1929" w:rsidRDefault="00FD1929" w:rsidP="00FD1929">
      <w:pPr>
        <w:pStyle w:val="ConsPlusNormal"/>
        <w:ind w:firstLine="540"/>
        <w:jc w:val="both"/>
      </w:pPr>
      <w:r>
        <w:t>факторов риска с указанием источников их возникновения и характера влияния на ход и результаты реализации муниципальной программы;</w:t>
      </w:r>
    </w:p>
    <w:p w:rsidR="00FD1929" w:rsidRDefault="00FD1929" w:rsidP="00FD1929">
      <w:pPr>
        <w:pStyle w:val="ConsPlusNormal"/>
        <w:ind w:firstLine="540"/>
        <w:jc w:val="both"/>
      </w:pPr>
      <w:r>
        <w:t>качественной и по возможности количественной оценки факторов риска;</w:t>
      </w:r>
    </w:p>
    <w:p w:rsidR="00FD1929" w:rsidRDefault="00FD1929" w:rsidP="00FD1929">
      <w:pPr>
        <w:pStyle w:val="ConsPlusNormal"/>
        <w:ind w:firstLine="540"/>
        <w:jc w:val="both"/>
      </w:pPr>
      <w:r>
        <w:t>управления рисками реализации муниципальной программы.</w:t>
      </w:r>
    </w:p>
    <w:p w:rsidR="00FD1929" w:rsidRDefault="00FD1929" w:rsidP="00FD1929">
      <w:pPr>
        <w:pStyle w:val="ConsPlusNormal"/>
        <w:ind w:firstLine="540"/>
        <w:jc w:val="both"/>
      </w:pPr>
      <w:r>
        <w:t>16. В качестве факторов риска рассматриваются события, условия, тенденции, оказывающие существенное влияние на основные параметры муниципальной программы. Под существенным влиянием понимается такое влияние, которое приводит к изменению сроков и (или) ожидаемых результатов реализации муниципальной программы не менее чем на 10% от планового уровня.</w:t>
      </w:r>
    </w:p>
    <w:p w:rsidR="00FD1929" w:rsidRDefault="00FD1929" w:rsidP="00FD1929">
      <w:pPr>
        <w:pStyle w:val="ConsPlusNormal"/>
        <w:ind w:firstLine="540"/>
        <w:jc w:val="both"/>
      </w:pPr>
      <w:r>
        <w:t>17. В качестве механизмов управления рисками реализации муниципальной программы приводятся:</w:t>
      </w:r>
    </w:p>
    <w:p w:rsidR="00FD1929" w:rsidRDefault="00FD1929" w:rsidP="00FD1929">
      <w:pPr>
        <w:pStyle w:val="ConsPlusNormal"/>
        <w:ind w:firstLine="540"/>
        <w:jc w:val="both"/>
      </w:pPr>
      <w:r>
        <w:t>меры правового регулирования, направленные на минимизацию негативного влияния рисков (внешних факторов);</w:t>
      </w:r>
    </w:p>
    <w:p w:rsidR="00FD1929" w:rsidRDefault="00FD1929" w:rsidP="00FD1929">
      <w:pPr>
        <w:pStyle w:val="ConsPlusNormal"/>
        <w:ind w:firstLine="540"/>
        <w:jc w:val="both"/>
      </w:pPr>
      <w:r>
        <w:t>мероприятия, направленные на своевременное обнаружение, мониторинг и оценку возможных рисков (внешних факторов), а также на минимизацию их негативного влияния на реализацию муниципальной программы.</w:t>
      </w:r>
    </w:p>
    <w:p w:rsidR="00FD1929" w:rsidRDefault="00FD1929" w:rsidP="00FD1929">
      <w:pPr>
        <w:pStyle w:val="ConsPlusNormal"/>
        <w:jc w:val="both"/>
      </w:pPr>
    </w:p>
    <w:p w:rsidR="00FD1929" w:rsidRDefault="00FD1929" w:rsidP="00FD1929">
      <w:pPr>
        <w:pStyle w:val="ConsPlusNormal"/>
        <w:pBdr>
          <w:top w:val="single" w:sz="6" w:space="0" w:color="auto"/>
        </w:pBdr>
        <w:spacing w:before="100" w:after="100"/>
        <w:jc w:val="both"/>
        <w:rPr>
          <w:sz w:val="2"/>
          <w:szCs w:val="2"/>
        </w:rPr>
      </w:pPr>
    </w:p>
    <w:p w:rsidR="00FD1929" w:rsidRDefault="00FD1929" w:rsidP="00FD1929">
      <w:pPr>
        <w:pStyle w:val="ConsPlusNormal"/>
        <w:ind w:firstLine="540"/>
        <w:jc w:val="both"/>
      </w:pPr>
      <w:proofErr w:type="spellStart"/>
      <w:r>
        <w:rPr>
          <w:color w:val="0A2666"/>
        </w:rPr>
        <w:t>КонсультантПлюс</w:t>
      </w:r>
      <w:proofErr w:type="spellEnd"/>
      <w:r>
        <w:rPr>
          <w:color w:val="0A2666"/>
        </w:rPr>
        <w:t>: примечание.</w:t>
      </w:r>
    </w:p>
    <w:p w:rsidR="00FD1929" w:rsidRDefault="00FD1929" w:rsidP="00FD1929">
      <w:pPr>
        <w:pStyle w:val="ConsPlusNormal"/>
        <w:ind w:firstLine="540"/>
        <w:jc w:val="both"/>
      </w:pPr>
      <w:r>
        <w:rPr>
          <w:color w:val="0A2666"/>
        </w:rPr>
        <w:t>Нумерация разделов дана в соответствии с официальным текстом документа.</w:t>
      </w:r>
    </w:p>
    <w:p w:rsidR="00FD1929" w:rsidRDefault="00FD1929" w:rsidP="00FD1929">
      <w:pPr>
        <w:pStyle w:val="ConsPlusNormal"/>
        <w:pBdr>
          <w:top w:val="single" w:sz="6" w:space="0" w:color="auto"/>
        </w:pBdr>
        <w:spacing w:before="100" w:after="100"/>
        <w:jc w:val="both"/>
        <w:rPr>
          <w:sz w:val="2"/>
          <w:szCs w:val="2"/>
        </w:rPr>
      </w:pPr>
    </w:p>
    <w:p w:rsidR="00FD1929" w:rsidRDefault="00FD1929" w:rsidP="00FD1929">
      <w:pPr>
        <w:pStyle w:val="ConsPlusNormal"/>
        <w:jc w:val="center"/>
      </w:pPr>
      <w:r>
        <w:t>2. Подпрограммы</w:t>
      </w:r>
    </w:p>
    <w:p w:rsidR="00FD1929" w:rsidRDefault="00FD1929" w:rsidP="00FD1929">
      <w:pPr>
        <w:pStyle w:val="ConsPlusNormal"/>
        <w:jc w:val="both"/>
      </w:pPr>
    </w:p>
    <w:p w:rsidR="00FD1929" w:rsidRDefault="00FD1929" w:rsidP="00FD1929">
      <w:pPr>
        <w:pStyle w:val="ConsPlusNormal"/>
        <w:ind w:firstLine="540"/>
        <w:jc w:val="both"/>
      </w:pPr>
      <w:r>
        <w:t>18. Подпрограмма формируется с учетом согласованности цели и задач подпрограммы с целью и задачами муниципальной программы.</w:t>
      </w:r>
    </w:p>
    <w:p w:rsidR="00FD1929" w:rsidRDefault="00FD1929" w:rsidP="00FD1929">
      <w:pPr>
        <w:pStyle w:val="ConsPlusNormal"/>
        <w:ind w:firstLine="540"/>
        <w:jc w:val="both"/>
      </w:pPr>
      <w:r>
        <w:t>19. Подпрограмма содержит:</w:t>
      </w:r>
    </w:p>
    <w:p w:rsidR="00FD1929" w:rsidRDefault="00FD1929" w:rsidP="00FD1929">
      <w:pPr>
        <w:pStyle w:val="ConsPlusNormal"/>
        <w:ind w:firstLine="540"/>
        <w:jc w:val="both"/>
      </w:pPr>
      <w:hyperlink w:anchor="P976" w:history="1">
        <w:r>
          <w:rPr>
            <w:color w:val="0000FF"/>
          </w:rPr>
          <w:t>паспорт</w:t>
        </w:r>
      </w:hyperlink>
      <w:r>
        <w:t xml:space="preserve"> подпрограммы по форме согласно приложению N 5 к настоящим Методическим рекомендациям;</w:t>
      </w:r>
    </w:p>
    <w:p w:rsidR="00FD1929" w:rsidRDefault="00FD1929" w:rsidP="00FD1929">
      <w:pPr>
        <w:pStyle w:val="ConsPlusNormal"/>
        <w:ind w:firstLine="540"/>
        <w:jc w:val="both"/>
      </w:pPr>
      <w:r>
        <w:t>характеристику сферы реализации подпрограммы, описание основных проблем в указанной сфере и прогноз ее развития;</w:t>
      </w:r>
    </w:p>
    <w:p w:rsidR="00FD1929" w:rsidRDefault="00FD1929" w:rsidP="00FD1929">
      <w:pPr>
        <w:pStyle w:val="ConsPlusNormal"/>
        <w:ind w:firstLine="540"/>
        <w:jc w:val="both"/>
      </w:pPr>
      <w:hyperlink w:anchor="P1085" w:history="1">
        <w:r>
          <w:rPr>
            <w:color w:val="0000FF"/>
          </w:rPr>
          <w:t>перечень</w:t>
        </w:r>
      </w:hyperlink>
      <w:r>
        <w:t xml:space="preserve"> показателей цели и задач подпрограммы, а также сведения о порядке сбора информации по показателям и методике их расчета по форме согласно приложению N 6 к настоящим Методическим рекомендациям;</w:t>
      </w:r>
    </w:p>
    <w:p w:rsidR="00FD1929" w:rsidRDefault="00FD1929" w:rsidP="00FD1929">
      <w:pPr>
        <w:pStyle w:val="ConsPlusNormal"/>
        <w:ind w:firstLine="540"/>
        <w:jc w:val="both"/>
      </w:pPr>
      <w:hyperlink w:anchor="P1175" w:history="1">
        <w:r>
          <w:rPr>
            <w:color w:val="0000FF"/>
          </w:rPr>
          <w:t>перечень</w:t>
        </w:r>
      </w:hyperlink>
      <w:r>
        <w:t xml:space="preserve"> ведомственных целевых программ, основных мероприятий и ресурсное обеспечение реализации подпрограммы по форме согласно приложению N 7 к настоящим Методическим рекомендациям;</w:t>
      </w:r>
    </w:p>
    <w:p w:rsidR="00FD1929" w:rsidRDefault="00FD1929" w:rsidP="00FD1929">
      <w:pPr>
        <w:pStyle w:val="ConsPlusNormal"/>
        <w:ind w:firstLine="540"/>
        <w:jc w:val="both"/>
      </w:pPr>
      <w:proofErr w:type="gramStart"/>
      <w:r>
        <w:t xml:space="preserve">условия и порядок </w:t>
      </w:r>
      <w:proofErr w:type="spellStart"/>
      <w:r>
        <w:t>софинансирования</w:t>
      </w:r>
      <w:proofErr w:type="spellEnd"/>
      <w:r>
        <w:t xml:space="preserve"> подпрограммы из федерального, областного бюджетов, бюджетов сельских поселений (в том числе с приложением методик предоставления субсидий бюджетам сельских поселений) и внебюджетных источников.</w:t>
      </w:r>
      <w:proofErr w:type="gramEnd"/>
    </w:p>
    <w:p w:rsidR="00FD1929" w:rsidRDefault="00FD1929" w:rsidP="00FD1929">
      <w:pPr>
        <w:pStyle w:val="ConsPlusNormal"/>
        <w:ind w:firstLine="540"/>
        <w:jc w:val="both"/>
      </w:pPr>
      <w:r>
        <w:t>20. Требования к характеристике сферы реализации подпрограммы, цели, задачам и показателям достижения цели и решения задач, сроков реализации подпрограммы аналогичны требованиям, предъявляемым к содержанию муниципальной программы.</w:t>
      </w:r>
    </w:p>
    <w:p w:rsidR="00FD1929" w:rsidRDefault="00FD1929" w:rsidP="00FD1929">
      <w:pPr>
        <w:pStyle w:val="ConsPlusNormal"/>
        <w:ind w:firstLine="540"/>
        <w:jc w:val="both"/>
      </w:pPr>
      <w:r>
        <w:t>21. Цель подпрограммы является задачей муниципальной программы (одна задача муниципальной программы реализуется за счет одной подпрограммы).</w:t>
      </w:r>
    </w:p>
    <w:p w:rsidR="00FD1929" w:rsidRDefault="00FD1929" w:rsidP="00FD1929">
      <w:pPr>
        <w:pStyle w:val="ConsPlusNormal"/>
        <w:ind w:firstLine="540"/>
        <w:jc w:val="both"/>
      </w:pPr>
      <w:r>
        <w:t>22. Задача подпрограммы направлена на реализацию задачи органа или структурного подразделения Администрации Томского района, участвующего в реализации подпрограммы.</w:t>
      </w:r>
    </w:p>
    <w:p w:rsidR="00FD1929" w:rsidRDefault="00FD1929" w:rsidP="00FD1929">
      <w:pPr>
        <w:pStyle w:val="ConsPlusNormal"/>
        <w:ind w:firstLine="540"/>
        <w:jc w:val="both"/>
      </w:pPr>
      <w:r>
        <w:t>23. На реализацию одной задачи подпрограммы направлена только одна ведомственная целевая программа или одно основное мероприятие, детализируемое мероприятиями.</w:t>
      </w:r>
    </w:p>
    <w:p w:rsidR="00FD1929" w:rsidRDefault="00FD1929" w:rsidP="00FD1929">
      <w:pPr>
        <w:pStyle w:val="ConsPlusNormal"/>
        <w:ind w:firstLine="540"/>
        <w:jc w:val="both"/>
      </w:pPr>
      <w:r>
        <w:t>В случае если задача подпрограммы реализуется ведомственной целевой программой, наименование задачи подпрограммы соответствует названию ведомственной целевой программы.</w:t>
      </w:r>
    </w:p>
    <w:p w:rsidR="00FD1929" w:rsidRDefault="00FD1929" w:rsidP="00FD1929">
      <w:pPr>
        <w:pStyle w:val="ConsPlusNormal"/>
        <w:ind w:firstLine="540"/>
        <w:jc w:val="both"/>
      </w:pPr>
      <w:r>
        <w:t>Мероприятия, детализирующие основное мероприятие, формулируются укрупненно, за исключением мероприятий на осуществление бюджетных инвестиций в Объекты, детализация которых осуществляется по каждому Объекту с указанием адреса его размещения.</w:t>
      </w:r>
    </w:p>
    <w:p w:rsidR="00FD1929" w:rsidRDefault="00FD1929" w:rsidP="00FD1929">
      <w:pPr>
        <w:pStyle w:val="ConsPlusNormal"/>
        <w:jc w:val="both"/>
      </w:pPr>
    </w:p>
    <w:p w:rsidR="00FD1929" w:rsidRDefault="00FD1929" w:rsidP="00FD1929">
      <w:pPr>
        <w:pStyle w:val="ConsPlusNormal"/>
        <w:jc w:val="center"/>
      </w:pPr>
      <w:r>
        <w:t>3. Обеспечивающая подпрограмма</w:t>
      </w:r>
    </w:p>
    <w:p w:rsidR="00FD1929" w:rsidRDefault="00FD1929" w:rsidP="00FD1929">
      <w:pPr>
        <w:pStyle w:val="ConsPlusNormal"/>
        <w:jc w:val="both"/>
      </w:pPr>
    </w:p>
    <w:p w:rsidR="00FD1929" w:rsidRDefault="00FD1929" w:rsidP="00FD1929">
      <w:pPr>
        <w:pStyle w:val="ConsPlusNormal"/>
        <w:ind w:firstLine="540"/>
        <w:jc w:val="both"/>
      </w:pPr>
      <w:r>
        <w:t>26. Обеспечивающая подпрограмма направлена на обеспечение реализации муниципальной программы.</w:t>
      </w:r>
    </w:p>
    <w:p w:rsidR="00FD1929" w:rsidRDefault="00FD1929" w:rsidP="00FD1929">
      <w:pPr>
        <w:pStyle w:val="ConsPlusNormal"/>
        <w:ind w:firstLine="540"/>
        <w:jc w:val="both"/>
      </w:pPr>
      <w:bookmarkStart w:id="8" w:name="P365"/>
      <w:bookmarkEnd w:id="8"/>
      <w:r>
        <w:t xml:space="preserve">27. Обеспечивающая подпрограмма разрабатывается по </w:t>
      </w:r>
      <w:hyperlink w:anchor="P1454" w:history="1">
        <w:r>
          <w:rPr>
            <w:color w:val="0000FF"/>
          </w:rPr>
          <w:t>форме</w:t>
        </w:r>
      </w:hyperlink>
      <w:r>
        <w:t xml:space="preserve"> согласно приложению N 8 к настоящим Методическим рекомендациям и содержит:</w:t>
      </w:r>
    </w:p>
    <w:p w:rsidR="00FD1929" w:rsidRDefault="00FD1929" w:rsidP="00FD1929">
      <w:pPr>
        <w:pStyle w:val="ConsPlusNormal"/>
        <w:ind w:firstLine="540"/>
        <w:jc w:val="both"/>
      </w:pPr>
      <w:r>
        <w:t xml:space="preserve">расходы на финансовое обеспечение деятельности органа или структурного подразделения Администрации Томского района, являющегося ответственным исполнителем, соисполнителем, участником муниципальной программы, включаемые в соответствии с </w:t>
      </w:r>
      <w:hyperlink w:anchor="P365" w:history="1">
        <w:r>
          <w:rPr>
            <w:color w:val="0000FF"/>
          </w:rPr>
          <w:t>пунктом 27</w:t>
        </w:r>
      </w:hyperlink>
      <w:r>
        <w:t xml:space="preserve"> настоящих Методических рекомендаций;</w:t>
      </w:r>
    </w:p>
    <w:p w:rsidR="00FD1929" w:rsidRDefault="00FD1929" w:rsidP="00FD1929">
      <w:pPr>
        <w:pStyle w:val="ConsPlusNormal"/>
        <w:ind w:firstLine="540"/>
        <w:jc w:val="both"/>
      </w:pPr>
      <w:r>
        <w:t>информацию о мерах муниципального регулирования, содержащую:</w:t>
      </w:r>
    </w:p>
    <w:p w:rsidR="00FD1929" w:rsidRDefault="00FD1929" w:rsidP="00FD1929">
      <w:pPr>
        <w:pStyle w:val="ConsPlusNormal"/>
        <w:ind w:firstLine="540"/>
        <w:jc w:val="both"/>
      </w:pPr>
      <w:r>
        <w:t>перечень и описание мер муниципального регулирования в сфере реализации муниципальной программы (налоговые, бюджетные, правовые меры муниципального регулирования, в том числе обоснования изменений правового регулирования в сфере реализации муниципальной программы, их основные положения и ожидаемые сроки принятия необходимых нормативных правовых актов);</w:t>
      </w:r>
    </w:p>
    <w:p w:rsidR="00FD1929" w:rsidRDefault="00FD1929" w:rsidP="00FD1929">
      <w:pPr>
        <w:pStyle w:val="ConsPlusNormal"/>
        <w:ind w:firstLine="540"/>
        <w:jc w:val="both"/>
      </w:pPr>
      <w:r>
        <w:t>обоснование необходимости применения мер муниципального регулирования в сфере реализации муниципальной программы;</w:t>
      </w:r>
    </w:p>
    <w:p w:rsidR="00FD1929" w:rsidRDefault="00FD1929" w:rsidP="00FD1929">
      <w:pPr>
        <w:pStyle w:val="ConsPlusNormal"/>
        <w:ind w:firstLine="540"/>
        <w:jc w:val="both"/>
      </w:pPr>
      <w:r>
        <w:t>перечень показателей, характеризующих результаты применения мер муниципального регулирования в сфере реализации муниципальной программы.</w:t>
      </w:r>
    </w:p>
    <w:p w:rsidR="00FD1929" w:rsidRDefault="00FD1929" w:rsidP="00FD1929">
      <w:pPr>
        <w:pStyle w:val="ConsPlusNormal"/>
        <w:ind w:firstLine="540"/>
        <w:jc w:val="both"/>
      </w:pPr>
      <w:r>
        <w:t>28. Принципы формирования обеспечивающей подпрограммы:</w:t>
      </w:r>
    </w:p>
    <w:p w:rsidR="00FD1929" w:rsidRDefault="00FD1929" w:rsidP="00FD1929">
      <w:pPr>
        <w:pStyle w:val="ConsPlusNormal"/>
        <w:ind w:firstLine="540"/>
        <w:jc w:val="both"/>
      </w:pPr>
      <w:r>
        <w:lastRenderedPageBreak/>
        <w:t>расходы на финансовое обеспечение деятельности органа или структурного подразделения Администрации Томского района, являющегося ответственным исполнителем, включаются в обеспечивающую подпрограмму. В случае если структурное подразделение Администрации Томского района является ответственным исполнителем нескольких муниципальных программ, расходы на финансовое обеспечение его деятельности включаются в одну муниципальную программу, определенную по решению ответственного исполнителя;</w:t>
      </w:r>
    </w:p>
    <w:p w:rsidR="00FD1929" w:rsidRDefault="00FD1929" w:rsidP="00FD1929">
      <w:pPr>
        <w:pStyle w:val="ConsPlusNormal"/>
        <w:ind w:firstLine="540"/>
        <w:jc w:val="both"/>
      </w:pPr>
      <w:r>
        <w:t>расходы на финансовое обеспечение деятельности органа или структурного подразделения Администрации Томского района, являющегося соисполнителем или участником, включаются в обеспечивающую подпрограмму муниципальной программы, цель которой соответствует основной сфере деятельности структурного подразделения Администрации Томского района.</w:t>
      </w:r>
    </w:p>
    <w:p w:rsidR="00FD1929" w:rsidRDefault="00FD1929" w:rsidP="00FD1929">
      <w:pPr>
        <w:pStyle w:val="ConsPlusNormal"/>
        <w:jc w:val="both"/>
      </w:pPr>
    </w:p>
    <w:p w:rsidR="00FD1929" w:rsidRDefault="00FD1929" w:rsidP="00FD1929">
      <w:pPr>
        <w:pStyle w:val="ConsPlusNormal"/>
        <w:jc w:val="center"/>
      </w:pPr>
      <w:r>
        <w:t>4. Приложения к муниципальной программе</w:t>
      </w:r>
    </w:p>
    <w:p w:rsidR="00FD1929" w:rsidRDefault="00FD1929" w:rsidP="00FD1929">
      <w:pPr>
        <w:pStyle w:val="ConsPlusNormal"/>
        <w:jc w:val="both"/>
      </w:pPr>
    </w:p>
    <w:p w:rsidR="00FD1929" w:rsidRDefault="00FD1929" w:rsidP="00FD1929">
      <w:pPr>
        <w:pStyle w:val="ConsPlusNormal"/>
        <w:ind w:firstLine="540"/>
        <w:jc w:val="both"/>
      </w:pPr>
      <w:r>
        <w:t xml:space="preserve">29. </w:t>
      </w:r>
      <w:proofErr w:type="gramStart"/>
      <w:r>
        <w:t>В качестве приложения к муниципальной программе утверждается Перечень бюджетных инвестиций в объекты капитального строительства муниципальной собственности Томского района и приобретение объектов недвижимого имущества в муниципальную собственность Томского района и субсидий на осуществление капитальных вложений в объекты капитального строительства муниципальной собственности Томского района и приобретение объектов недвижимого имущества в муниципальную собственность Томского района.</w:t>
      </w:r>
      <w:proofErr w:type="gramEnd"/>
    </w:p>
    <w:p w:rsidR="00FD1929" w:rsidRDefault="00FD1929" w:rsidP="00FD1929">
      <w:pPr>
        <w:pStyle w:val="ConsPlusNormal"/>
        <w:ind w:firstLine="540"/>
        <w:jc w:val="both"/>
      </w:pPr>
      <w:r>
        <w:t xml:space="preserve">Перечень формируется исключительно </w:t>
      </w:r>
      <w:proofErr w:type="gramStart"/>
      <w:r>
        <w:t xml:space="preserve">на основании решений уполномоченного органа в соответствии с </w:t>
      </w:r>
      <w:hyperlink r:id="rId22" w:history="1">
        <w:r>
          <w:rPr>
            <w:color w:val="0000FF"/>
          </w:rPr>
          <w:t>Правилами</w:t>
        </w:r>
      </w:hyperlink>
      <w:r>
        <w:t xml:space="preserve"> осуществления капитальных вложений в объекты муниципальной собственности за счет</w:t>
      </w:r>
      <w:proofErr w:type="gramEnd"/>
      <w:r>
        <w:t xml:space="preserve"> средств бюджета Томского района, утвержденными постановлением Администрации Томского района.</w:t>
      </w:r>
    </w:p>
    <w:p w:rsidR="00FD1929" w:rsidRDefault="00FD1929" w:rsidP="00FD1929">
      <w:pPr>
        <w:pStyle w:val="ConsPlusNormal"/>
        <w:jc w:val="both"/>
      </w:pPr>
    </w:p>
    <w:p w:rsidR="00FD1929" w:rsidRDefault="00FD1929" w:rsidP="00FD1929">
      <w:pPr>
        <w:pStyle w:val="ConsPlusNormal"/>
        <w:jc w:val="center"/>
      </w:pPr>
      <w:r>
        <w:t>5. Материалы к проекту муниципальной программы</w:t>
      </w:r>
    </w:p>
    <w:p w:rsidR="00FD1929" w:rsidRDefault="00FD1929" w:rsidP="00FD1929">
      <w:pPr>
        <w:pStyle w:val="ConsPlusNormal"/>
        <w:jc w:val="both"/>
      </w:pPr>
    </w:p>
    <w:p w:rsidR="00FD1929" w:rsidRDefault="00FD1929" w:rsidP="00FD1929">
      <w:pPr>
        <w:pStyle w:val="ConsPlusNormal"/>
        <w:ind w:firstLine="540"/>
        <w:jc w:val="both"/>
      </w:pPr>
      <w:r>
        <w:t>30. Вместе с проектом муниципальной программы могут формироваться и представляться справочные материалы, содержащие обоснования:</w:t>
      </w:r>
    </w:p>
    <w:p w:rsidR="00FD1929" w:rsidRDefault="00FD1929" w:rsidP="00FD1929">
      <w:pPr>
        <w:pStyle w:val="ConsPlusNormal"/>
        <w:ind w:firstLine="540"/>
        <w:jc w:val="both"/>
      </w:pPr>
      <w:r>
        <w:t>набора подпрограмм и распределения ведомственных целевых программ по подпрограммам;</w:t>
      </w:r>
    </w:p>
    <w:p w:rsidR="00FD1929" w:rsidRDefault="00FD1929" w:rsidP="00FD1929">
      <w:pPr>
        <w:pStyle w:val="ConsPlusNormal"/>
        <w:ind w:firstLine="540"/>
        <w:jc w:val="both"/>
      </w:pPr>
      <w:r>
        <w:t>состава и значений показателей цели и задач муниципальной программы и оценки влияния внешних факторов и условий на их достижение;</w:t>
      </w:r>
    </w:p>
    <w:p w:rsidR="00FD1929" w:rsidRDefault="00FD1929" w:rsidP="00FD1929">
      <w:pPr>
        <w:pStyle w:val="ConsPlusNormal"/>
        <w:ind w:firstLine="540"/>
        <w:jc w:val="both"/>
      </w:pPr>
      <w:r>
        <w:t>запланированных значений показателей непосредственного результата мероприятий муниципальной программы и необходимых ресурсов для их достижения;</w:t>
      </w:r>
    </w:p>
    <w:p w:rsidR="00FD1929" w:rsidRDefault="00FD1929" w:rsidP="00FD1929">
      <w:pPr>
        <w:pStyle w:val="ConsPlusNormal"/>
        <w:ind w:firstLine="540"/>
        <w:jc w:val="both"/>
      </w:pPr>
      <w:r>
        <w:t>определения приоритетов при распределении бюджетных ассигнований на увеличение действующих расходных обязательств и на принимаемые расходные обязательства между подпрограммами, ведомственными целевыми программами и основными мероприятиями.</w:t>
      </w:r>
    </w:p>
    <w:p w:rsidR="00FD1929" w:rsidRDefault="00FD1929" w:rsidP="00FD1929">
      <w:pPr>
        <w:pStyle w:val="ConsPlusNormal"/>
        <w:jc w:val="both"/>
      </w:pPr>
    </w:p>
    <w:p w:rsidR="00FD1929" w:rsidRDefault="00FD1929" w:rsidP="00FD1929">
      <w:pPr>
        <w:pStyle w:val="ConsPlusNormal"/>
        <w:jc w:val="both"/>
      </w:pPr>
    </w:p>
    <w:p w:rsidR="00FD1929" w:rsidRDefault="00FD1929" w:rsidP="00FD1929">
      <w:pPr>
        <w:pStyle w:val="ConsPlusNormal"/>
        <w:jc w:val="both"/>
      </w:pPr>
    </w:p>
    <w:p w:rsidR="00FD1929" w:rsidRDefault="00FD1929" w:rsidP="00FD1929">
      <w:pPr>
        <w:pStyle w:val="ConsPlusNormal"/>
        <w:jc w:val="both"/>
      </w:pPr>
    </w:p>
    <w:p w:rsidR="00FD1929" w:rsidRDefault="00FD1929" w:rsidP="00FD1929">
      <w:pPr>
        <w:pStyle w:val="ConsPlusNormal"/>
        <w:jc w:val="both"/>
      </w:pPr>
    </w:p>
    <w:p w:rsidR="00FD1929" w:rsidRDefault="00FD1929" w:rsidP="00FD1929">
      <w:pPr>
        <w:pStyle w:val="ConsPlusNormal"/>
        <w:jc w:val="right"/>
      </w:pPr>
      <w:r>
        <w:t>Приложение N 1</w:t>
      </w:r>
    </w:p>
    <w:p w:rsidR="00FD1929" w:rsidRDefault="00FD1929" w:rsidP="00FD1929">
      <w:pPr>
        <w:pStyle w:val="ConsPlusNormal"/>
        <w:jc w:val="right"/>
      </w:pPr>
      <w:r>
        <w:t>к Методическим рекомендациям</w:t>
      </w:r>
    </w:p>
    <w:p w:rsidR="00FD1929" w:rsidRDefault="00FD1929" w:rsidP="00FD1929">
      <w:pPr>
        <w:pStyle w:val="ConsPlusNormal"/>
        <w:jc w:val="right"/>
      </w:pPr>
      <w:r>
        <w:t>по разработке муниципальных программ</w:t>
      </w:r>
    </w:p>
    <w:p w:rsidR="00FD1929" w:rsidRDefault="00FD1929" w:rsidP="00FD1929">
      <w:pPr>
        <w:pStyle w:val="ConsPlusNormal"/>
        <w:jc w:val="both"/>
      </w:pPr>
    </w:p>
    <w:p w:rsidR="00FD1929" w:rsidRDefault="00FD1929" w:rsidP="00FD1929">
      <w:pPr>
        <w:pStyle w:val="ConsPlusNormal"/>
      </w:pPr>
      <w:r>
        <w:t>Форма</w:t>
      </w:r>
    </w:p>
    <w:p w:rsidR="00FD1929" w:rsidRDefault="00FD1929" w:rsidP="00FD1929">
      <w:pPr>
        <w:pStyle w:val="ConsPlusNormal"/>
        <w:jc w:val="both"/>
      </w:pPr>
    </w:p>
    <w:p w:rsidR="00FD1929" w:rsidRDefault="00FD1929" w:rsidP="00FD1929">
      <w:pPr>
        <w:pStyle w:val="ConsPlusNormal"/>
        <w:jc w:val="center"/>
      </w:pPr>
      <w:bookmarkStart w:id="9" w:name="P398"/>
      <w:bookmarkEnd w:id="9"/>
      <w:r>
        <w:t>Паспорт</w:t>
      </w:r>
    </w:p>
    <w:p w:rsidR="00FD1929" w:rsidRDefault="00FD1929" w:rsidP="00FD1929">
      <w:pPr>
        <w:pStyle w:val="ConsPlusNormal"/>
        <w:jc w:val="center"/>
      </w:pPr>
      <w:r>
        <w:t>муниципальной программы</w:t>
      </w:r>
    </w:p>
    <w:p w:rsidR="00FD1929" w:rsidRDefault="00FD1929" w:rsidP="00FD1929">
      <w:pPr>
        <w:sectPr w:rsidR="00FD1929" w:rsidSect="00FD1929">
          <w:pgSz w:w="11906" w:h="16838"/>
          <w:pgMar w:top="1134" w:right="850" w:bottom="1134" w:left="1701" w:header="708" w:footer="708" w:gutter="0"/>
          <w:cols w:space="708"/>
          <w:docGrid w:linePitch="360"/>
        </w:sectPr>
      </w:pPr>
    </w:p>
    <w:p w:rsidR="00FD1929" w:rsidRDefault="00FD1929" w:rsidP="00FD19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438"/>
        <w:gridCol w:w="1531"/>
        <w:gridCol w:w="1134"/>
        <w:gridCol w:w="992"/>
        <w:gridCol w:w="1117"/>
      </w:tblGrid>
      <w:tr w:rsidR="00FD1929" w:rsidTr="00FD1929">
        <w:tc>
          <w:tcPr>
            <w:tcW w:w="2381" w:type="dxa"/>
          </w:tcPr>
          <w:p w:rsidR="00FD1929" w:rsidRDefault="00FD1929" w:rsidP="00FD1929">
            <w:pPr>
              <w:pStyle w:val="ConsPlusNormal"/>
            </w:pPr>
            <w:r>
              <w:t>Наименование муниципальной программы</w:t>
            </w:r>
          </w:p>
        </w:tc>
        <w:tc>
          <w:tcPr>
            <w:tcW w:w="7212" w:type="dxa"/>
            <w:gridSpan w:val="5"/>
          </w:tcPr>
          <w:p w:rsidR="00FD1929" w:rsidRDefault="00FD1929" w:rsidP="00FD1929">
            <w:pPr>
              <w:pStyle w:val="ConsPlusNormal"/>
            </w:pPr>
          </w:p>
        </w:tc>
      </w:tr>
      <w:tr w:rsidR="00FD1929" w:rsidTr="00FD1929">
        <w:tc>
          <w:tcPr>
            <w:tcW w:w="2381" w:type="dxa"/>
          </w:tcPr>
          <w:p w:rsidR="00FD1929" w:rsidRDefault="00FD1929" w:rsidP="00FD1929">
            <w:pPr>
              <w:pStyle w:val="ConsPlusNormal"/>
            </w:pPr>
            <w:r>
              <w:t>Ответственный исполнитель муниципальной программы</w:t>
            </w:r>
          </w:p>
        </w:tc>
        <w:tc>
          <w:tcPr>
            <w:tcW w:w="7212" w:type="dxa"/>
            <w:gridSpan w:val="5"/>
          </w:tcPr>
          <w:p w:rsidR="00FD1929" w:rsidRDefault="00FD1929" w:rsidP="00FD1929">
            <w:pPr>
              <w:pStyle w:val="ConsPlusNormal"/>
            </w:pPr>
          </w:p>
        </w:tc>
      </w:tr>
      <w:tr w:rsidR="00FD1929" w:rsidTr="00FD1929">
        <w:tc>
          <w:tcPr>
            <w:tcW w:w="2381" w:type="dxa"/>
          </w:tcPr>
          <w:p w:rsidR="00FD1929" w:rsidRDefault="00FD1929" w:rsidP="00FD1929">
            <w:pPr>
              <w:pStyle w:val="ConsPlusNormal"/>
            </w:pPr>
            <w:r>
              <w:t>Соисполнители муниципальной программы</w:t>
            </w:r>
          </w:p>
        </w:tc>
        <w:tc>
          <w:tcPr>
            <w:tcW w:w="7212" w:type="dxa"/>
            <w:gridSpan w:val="5"/>
          </w:tcPr>
          <w:p w:rsidR="00FD1929" w:rsidRDefault="00FD1929" w:rsidP="00FD1929">
            <w:pPr>
              <w:pStyle w:val="ConsPlusNormal"/>
            </w:pPr>
          </w:p>
        </w:tc>
      </w:tr>
      <w:tr w:rsidR="00FD1929" w:rsidTr="00FD1929">
        <w:tc>
          <w:tcPr>
            <w:tcW w:w="2381" w:type="dxa"/>
          </w:tcPr>
          <w:p w:rsidR="00FD1929" w:rsidRDefault="00FD1929" w:rsidP="00FD1929">
            <w:pPr>
              <w:pStyle w:val="ConsPlusNormal"/>
            </w:pPr>
            <w:r>
              <w:t>Участники муниципальной программы</w:t>
            </w:r>
          </w:p>
        </w:tc>
        <w:tc>
          <w:tcPr>
            <w:tcW w:w="7212" w:type="dxa"/>
            <w:gridSpan w:val="5"/>
          </w:tcPr>
          <w:p w:rsidR="00FD1929" w:rsidRDefault="00FD1929" w:rsidP="00FD1929">
            <w:pPr>
              <w:pStyle w:val="ConsPlusNormal"/>
            </w:pPr>
          </w:p>
        </w:tc>
      </w:tr>
      <w:tr w:rsidR="00FD1929" w:rsidTr="00FD1929">
        <w:tc>
          <w:tcPr>
            <w:tcW w:w="2381" w:type="dxa"/>
          </w:tcPr>
          <w:p w:rsidR="00FD1929" w:rsidRDefault="00FD1929" w:rsidP="00FD1929">
            <w:pPr>
              <w:pStyle w:val="ConsPlusNormal"/>
            </w:pPr>
            <w:r>
              <w:t>Среднесрочная цель социально-экономического развития Томского района, на реализацию которой направлена муниципальная программа</w:t>
            </w:r>
          </w:p>
        </w:tc>
        <w:tc>
          <w:tcPr>
            <w:tcW w:w="7212" w:type="dxa"/>
            <w:gridSpan w:val="5"/>
          </w:tcPr>
          <w:p w:rsidR="00FD1929" w:rsidRDefault="00FD1929" w:rsidP="00FD1929">
            <w:pPr>
              <w:pStyle w:val="ConsPlusNormal"/>
            </w:pPr>
          </w:p>
        </w:tc>
      </w:tr>
      <w:tr w:rsidR="00FD1929" w:rsidTr="00FD1929">
        <w:tc>
          <w:tcPr>
            <w:tcW w:w="2381" w:type="dxa"/>
          </w:tcPr>
          <w:p w:rsidR="00FD1929" w:rsidRDefault="00FD1929" w:rsidP="00FD1929">
            <w:pPr>
              <w:pStyle w:val="ConsPlusNormal"/>
            </w:pPr>
            <w:r>
              <w:t>Цель муниципальной программы</w:t>
            </w:r>
          </w:p>
        </w:tc>
        <w:tc>
          <w:tcPr>
            <w:tcW w:w="7212" w:type="dxa"/>
            <w:gridSpan w:val="5"/>
          </w:tcPr>
          <w:p w:rsidR="00FD1929" w:rsidRDefault="00FD1929" w:rsidP="00FD1929">
            <w:pPr>
              <w:pStyle w:val="ConsPlusNormal"/>
            </w:pPr>
          </w:p>
        </w:tc>
      </w:tr>
      <w:tr w:rsidR="00FD1929" w:rsidTr="00FD1929">
        <w:tc>
          <w:tcPr>
            <w:tcW w:w="2381" w:type="dxa"/>
            <w:vMerge w:val="restart"/>
          </w:tcPr>
          <w:p w:rsidR="00FD1929" w:rsidRDefault="00FD1929" w:rsidP="00FD1929">
            <w:pPr>
              <w:pStyle w:val="ConsPlusNormal"/>
            </w:pPr>
            <w:r>
              <w:t>Показатели цели муниципальной программы и их значения (с детализацией по годам реализации)</w:t>
            </w:r>
          </w:p>
        </w:tc>
        <w:tc>
          <w:tcPr>
            <w:tcW w:w="2438" w:type="dxa"/>
            <w:vAlign w:val="center"/>
          </w:tcPr>
          <w:p w:rsidR="00FD1929" w:rsidRDefault="00FD1929" w:rsidP="00FD1929">
            <w:pPr>
              <w:pStyle w:val="ConsPlusNormal"/>
              <w:jc w:val="center"/>
            </w:pPr>
            <w:r>
              <w:t>Показатели цели</w:t>
            </w:r>
          </w:p>
        </w:tc>
        <w:tc>
          <w:tcPr>
            <w:tcW w:w="1531" w:type="dxa"/>
            <w:vAlign w:val="center"/>
          </w:tcPr>
          <w:p w:rsidR="00FD1929" w:rsidRDefault="00FD1929" w:rsidP="00FD1929">
            <w:pPr>
              <w:pStyle w:val="ConsPlusNormal"/>
              <w:jc w:val="center"/>
            </w:pPr>
            <w:r>
              <w:t>Предшествующий год реализации</w:t>
            </w:r>
          </w:p>
        </w:tc>
        <w:tc>
          <w:tcPr>
            <w:tcW w:w="1134" w:type="dxa"/>
            <w:vAlign w:val="center"/>
          </w:tcPr>
          <w:p w:rsidR="00FD1929" w:rsidRDefault="00FD1929" w:rsidP="00FD1929">
            <w:pPr>
              <w:pStyle w:val="ConsPlusNormal"/>
              <w:jc w:val="center"/>
            </w:pPr>
            <w:r>
              <w:t>1-й год реализации</w:t>
            </w:r>
          </w:p>
        </w:tc>
        <w:tc>
          <w:tcPr>
            <w:tcW w:w="992" w:type="dxa"/>
            <w:vAlign w:val="center"/>
          </w:tcPr>
          <w:p w:rsidR="00FD1929" w:rsidRDefault="00FD1929" w:rsidP="00FD1929">
            <w:pPr>
              <w:pStyle w:val="ConsPlusNormal"/>
              <w:jc w:val="center"/>
            </w:pPr>
            <w:r>
              <w:t>i-й год реализации</w:t>
            </w:r>
          </w:p>
        </w:tc>
        <w:tc>
          <w:tcPr>
            <w:tcW w:w="1117" w:type="dxa"/>
            <w:vAlign w:val="center"/>
          </w:tcPr>
          <w:p w:rsidR="00FD1929" w:rsidRDefault="00FD1929" w:rsidP="00FD1929">
            <w:pPr>
              <w:pStyle w:val="ConsPlusNormal"/>
              <w:jc w:val="center"/>
            </w:pPr>
            <w:r>
              <w:t>Последний год реализации</w:t>
            </w:r>
          </w:p>
        </w:tc>
      </w:tr>
      <w:tr w:rsidR="00FD1929" w:rsidTr="00FD1929">
        <w:tc>
          <w:tcPr>
            <w:tcW w:w="2381" w:type="dxa"/>
            <w:vMerge/>
          </w:tcPr>
          <w:p w:rsidR="00FD1929" w:rsidRDefault="00FD1929" w:rsidP="00FD1929"/>
        </w:tc>
        <w:tc>
          <w:tcPr>
            <w:tcW w:w="2438" w:type="dxa"/>
          </w:tcPr>
          <w:p w:rsidR="00FD1929" w:rsidRDefault="00FD1929" w:rsidP="00FD1929">
            <w:pPr>
              <w:pStyle w:val="ConsPlusNormal"/>
            </w:pPr>
            <w:r>
              <w:t>1.</w:t>
            </w:r>
          </w:p>
        </w:tc>
        <w:tc>
          <w:tcPr>
            <w:tcW w:w="1531" w:type="dxa"/>
          </w:tcPr>
          <w:p w:rsidR="00FD1929" w:rsidRDefault="00FD1929" w:rsidP="00FD1929">
            <w:pPr>
              <w:pStyle w:val="ConsPlusNormal"/>
            </w:pPr>
          </w:p>
        </w:tc>
        <w:tc>
          <w:tcPr>
            <w:tcW w:w="1134" w:type="dxa"/>
          </w:tcPr>
          <w:p w:rsidR="00FD1929" w:rsidRDefault="00FD1929" w:rsidP="00FD1929">
            <w:pPr>
              <w:pStyle w:val="ConsPlusNormal"/>
            </w:pPr>
          </w:p>
        </w:tc>
        <w:tc>
          <w:tcPr>
            <w:tcW w:w="992" w:type="dxa"/>
          </w:tcPr>
          <w:p w:rsidR="00FD1929" w:rsidRDefault="00FD1929" w:rsidP="00FD1929">
            <w:pPr>
              <w:pStyle w:val="ConsPlusNormal"/>
            </w:pPr>
          </w:p>
        </w:tc>
        <w:tc>
          <w:tcPr>
            <w:tcW w:w="1117" w:type="dxa"/>
          </w:tcPr>
          <w:p w:rsidR="00FD1929" w:rsidRDefault="00FD1929" w:rsidP="00FD1929">
            <w:pPr>
              <w:pStyle w:val="ConsPlusNormal"/>
            </w:pPr>
          </w:p>
        </w:tc>
      </w:tr>
      <w:tr w:rsidR="00FD1929" w:rsidTr="00FD1929">
        <w:tc>
          <w:tcPr>
            <w:tcW w:w="2381" w:type="dxa"/>
            <w:vMerge/>
          </w:tcPr>
          <w:p w:rsidR="00FD1929" w:rsidRDefault="00FD1929" w:rsidP="00FD1929"/>
        </w:tc>
        <w:tc>
          <w:tcPr>
            <w:tcW w:w="2438" w:type="dxa"/>
          </w:tcPr>
          <w:p w:rsidR="00FD1929" w:rsidRDefault="00FD1929" w:rsidP="00FD1929">
            <w:pPr>
              <w:pStyle w:val="ConsPlusNormal"/>
            </w:pPr>
            <w:r>
              <w:t>n.</w:t>
            </w:r>
          </w:p>
        </w:tc>
        <w:tc>
          <w:tcPr>
            <w:tcW w:w="1531" w:type="dxa"/>
          </w:tcPr>
          <w:p w:rsidR="00FD1929" w:rsidRDefault="00FD1929" w:rsidP="00FD1929">
            <w:pPr>
              <w:pStyle w:val="ConsPlusNormal"/>
            </w:pPr>
          </w:p>
        </w:tc>
        <w:tc>
          <w:tcPr>
            <w:tcW w:w="1134" w:type="dxa"/>
          </w:tcPr>
          <w:p w:rsidR="00FD1929" w:rsidRDefault="00FD1929" w:rsidP="00FD1929">
            <w:pPr>
              <w:pStyle w:val="ConsPlusNormal"/>
            </w:pPr>
          </w:p>
        </w:tc>
        <w:tc>
          <w:tcPr>
            <w:tcW w:w="992" w:type="dxa"/>
          </w:tcPr>
          <w:p w:rsidR="00FD1929" w:rsidRDefault="00FD1929" w:rsidP="00FD1929">
            <w:pPr>
              <w:pStyle w:val="ConsPlusNormal"/>
            </w:pPr>
          </w:p>
        </w:tc>
        <w:tc>
          <w:tcPr>
            <w:tcW w:w="1117" w:type="dxa"/>
          </w:tcPr>
          <w:p w:rsidR="00FD1929" w:rsidRDefault="00FD1929" w:rsidP="00FD1929">
            <w:pPr>
              <w:pStyle w:val="ConsPlusNormal"/>
            </w:pPr>
          </w:p>
        </w:tc>
      </w:tr>
      <w:tr w:rsidR="00FD1929" w:rsidTr="00FD1929">
        <w:tc>
          <w:tcPr>
            <w:tcW w:w="2381" w:type="dxa"/>
          </w:tcPr>
          <w:p w:rsidR="00FD1929" w:rsidRDefault="00FD1929" w:rsidP="00FD1929">
            <w:pPr>
              <w:pStyle w:val="ConsPlusNormal"/>
            </w:pPr>
            <w:r>
              <w:t>Задачи муниципальной программы</w:t>
            </w:r>
          </w:p>
        </w:tc>
        <w:tc>
          <w:tcPr>
            <w:tcW w:w="7212" w:type="dxa"/>
            <w:gridSpan w:val="5"/>
          </w:tcPr>
          <w:p w:rsidR="00FD1929" w:rsidRDefault="00FD1929" w:rsidP="00FD1929">
            <w:pPr>
              <w:pStyle w:val="ConsPlusNormal"/>
            </w:pPr>
            <w:r>
              <w:t>Задача 1</w:t>
            </w:r>
          </w:p>
          <w:p w:rsidR="00FD1929" w:rsidRDefault="00FD1929" w:rsidP="00FD1929">
            <w:pPr>
              <w:pStyle w:val="ConsPlusNormal"/>
            </w:pPr>
            <w:r>
              <w:t>Задача 2</w:t>
            </w:r>
          </w:p>
          <w:p w:rsidR="00FD1929" w:rsidRDefault="00FD1929" w:rsidP="00FD1929">
            <w:pPr>
              <w:pStyle w:val="ConsPlusNormal"/>
            </w:pPr>
            <w:r>
              <w:t>Задача n</w:t>
            </w:r>
          </w:p>
        </w:tc>
      </w:tr>
      <w:tr w:rsidR="00FD1929" w:rsidTr="00FD1929">
        <w:tc>
          <w:tcPr>
            <w:tcW w:w="2381" w:type="dxa"/>
            <w:vMerge w:val="restart"/>
          </w:tcPr>
          <w:p w:rsidR="00FD1929" w:rsidRDefault="00FD1929" w:rsidP="00FD1929">
            <w:pPr>
              <w:pStyle w:val="ConsPlusNormal"/>
            </w:pPr>
            <w:r>
              <w:t>Показатели задач муниципальной программы и их значения (с детализацией по годам реализации)</w:t>
            </w:r>
          </w:p>
        </w:tc>
        <w:tc>
          <w:tcPr>
            <w:tcW w:w="2438" w:type="dxa"/>
            <w:vAlign w:val="center"/>
          </w:tcPr>
          <w:p w:rsidR="00FD1929" w:rsidRDefault="00FD1929" w:rsidP="00FD1929">
            <w:pPr>
              <w:pStyle w:val="ConsPlusNormal"/>
              <w:jc w:val="center"/>
            </w:pPr>
            <w:r>
              <w:t>Показатели задач</w:t>
            </w:r>
          </w:p>
        </w:tc>
        <w:tc>
          <w:tcPr>
            <w:tcW w:w="1531" w:type="dxa"/>
            <w:vAlign w:val="center"/>
          </w:tcPr>
          <w:p w:rsidR="00FD1929" w:rsidRDefault="00FD1929" w:rsidP="00FD1929">
            <w:pPr>
              <w:pStyle w:val="ConsPlusNormal"/>
              <w:jc w:val="center"/>
            </w:pPr>
            <w:r>
              <w:t>Предшествующий год реализации</w:t>
            </w:r>
          </w:p>
        </w:tc>
        <w:tc>
          <w:tcPr>
            <w:tcW w:w="1134" w:type="dxa"/>
            <w:vAlign w:val="center"/>
          </w:tcPr>
          <w:p w:rsidR="00FD1929" w:rsidRDefault="00FD1929" w:rsidP="00FD1929">
            <w:pPr>
              <w:pStyle w:val="ConsPlusNormal"/>
              <w:jc w:val="center"/>
            </w:pPr>
            <w:r>
              <w:t>1-й год реализации</w:t>
            </w:r>
          </w:p>
        </w:tc>
        <w:tc>
          <w:tcPr>
            <w:tcW w:w="992" w:type="dxa"/>
            <w:vAlign w:val="center"/>
          </w:tcPr>
          <w:p w:rsidR="00FD1929" w:rsidRDefault="00FD1929" w:rsidP="00FD1929">
            <w:pPr>
              <w:pStyle w:val="ConsPlusNormal"/>
              <w:jc w:val="center"/>
            </w:pPr>
            <w:r>
              <w:t>i-й год реализации</w:t>
            </w:r>
          </w:p>
        </w:tc>
        <w:tc>
          <w:tcPr>
            <w:tcW w:w="1117" w:type="dxa"/>
            <w:vAlign w:val="center"/>
          </w:tcPr>
          <w:p w:rsidR="00FD1929" w:rsidRDefault="00FD1929" w:rsidP="00FD1929">
            <w:pPr>
              <w:pStyle w:val="ConsPlusNormal"/>
              <w:jc w:val="center"/>
            </w:pPr>
            <w:r>
              <w:t>Последний год реализации</w:t>
            </w:r>
          </w:p>
        </w:tc>
      </w:tr>
      <w:tr w:rsidR="00FD1929" w:rsidTr="00FD1929">
        <w:tc>
          <w:tcPr>
            <w:tcW w:w="2381" w:type="dxa"/>
            <w:vMerge/>
          </w:tcPr>
          <w:p w:rsidR="00FD1929" w:rsidRDefault="00FD1929" w:rsidP="00FD1929"/>
        </w:tc>
        <w:tc>
          <w:tcPr>
            <w:tcW w:w="2438" w:type="dxa"/>
          </w:tcPr>
          <w:p w:rsidR="00FD1929" w:rsidRDefault="00FD1929" w:rsidP="00FD1929">
            <w:pPr>
              <w:pStyle w:val="ConsPlusNormal"/>
            </w:pPr>
            <w:r>
              <w:t>Задача 1</w:t>
            </w:r>
          </w:p>
        </w:tc>
        <w:tc>
          <w:tcPr>
            <w:tcW w:w="1531" w:type="dxa"/>
          </w:tcPr>
          <w:p w:rsidR="00FD1929" w:rsidRDefault="00FD1929" w:rsidP="00FD1929">
            <w:pPr>
              <w:pStyle w:val="ConsPlusNormal"/>
            </w:pPr>
          </w:p>
        </w:tc>
        <w:tc>
          <w:tcPr>
            <w:tcW w:w="1134" w:type="dxa"/>
          </w:tcPr>
          <w:p w:rsidR="00FD1929" w:rsidRDefault="00FD1929" w:rsidP="00FD1929">
            <w:pPr>
              <w:pStyle w:val="ConsPlusNormal"/>
            </w:pPr>
          </w:p>
        </w:tc>
        <w:tc>
          <w:tcPr>
            <w:tcW w:w="992" w:type="dxa"/>
          </w:tcPr>
          <w:p w:rsidR="00FD1929" w:rsidRDefault="00FD1929" w:rsidP="00FD1929">
            <w:pPr>
              <w:pStyle w:val="ConsPlusNormal"/>
            </w:pPr>
          </w:p>
        </w:tc>
        <w:tc>
          <w:tcPr>
            <w:tcW w:w="1117" w:type="dxa"/>
          </w:tcPr>
          <w:p w:rsidR="00FD1929" w:rsidRDefault="00FD1929" w:rsidP="00FD1929">
            <w:pPr>
              <w:pStyle w:val="ConsPlusNormal"/>
            </w:pPr>
          </w:p>
        </w:tc>
      </w:tr>
      <w:tr w:rsidR="00FD1929" w:rsidTr="00FD1929">
        <w:tc>
          <w:tcPr>
            <w:tcW w:w="2381" w:type="dxa"/>
            <w:vMerge/>
          </w:tcPr>
          <w:p w:rsidR="00FD1929" w:rsidRDefault="00FD1929" w:rsidP="00FD1929"/>
        </w:tc>
        <w:tc>
          <w:tcPr>
            <w:tcW w:w="2438" w:type="dxa"/>
          </w:tcPr>
          <w:p w:rsidR="00FD1929" w:rsidRDefault="00FD1929" w:rsidP="00FD1929">
            <w:pPr>
              <w:pStyle w:val="ConsPlusNormal"/>
            </w:pPr>
            <w:r>
              <w:t>Показатели задачи 1</w:t>
            </w:r>
          </w:p>
        </w:tc>
        <w:tc>
          <w:tcPr>
            <w:tcW w:w="1531" w:type="dxa"/>
          </w:tcPr>
          <w:p w:rsidR="00FD1929" w:rsidRDefault="00FD1929" w:rsidP="00FD1929">
            <w:pPr>
              <w:pStyle w:val="ConsPlusNormal"/>
            </w:pPr>
          </w:p>
        </w:tc>
        <w:tc>
          <w:tcPr>
            <w:tcW w:w="1134" w:type="dxa"/>
          </w:tcPr>
          <w:p w:rsidR="00FD1929" w:rsidRDefault="00FD1929" w:rsidP="00FD1929">
            <w:pPr>
              <w:pStyle w:val="ConsPlusNormal"/>
            </w:pPr>
          </w:p>
        </w:tc>
        <w:tc>
          <w:tcPr>
            <w:tcW w:w="992" w:type="dxa"/>
          </w:tcPr>
          <w:p w:rsidR="00FD1929" w:rsidRDefault="00FD1929" w:rsidP="00FD1929">
            <w:pPr>
              <w:pStyle w:val="ConsPlusNormal"/>
            </w:pPr>
          </w:p>
        </w:tc>
        <w:tc>
          <w:tcPr>
            <w:tcW w:w="1117" w:type="dxa"/>
          </w:tcPr>
          <w:p w:rsidR="00FD1929" w:rsidRDefault="00FD1929" w:rsidP="00FD1929">
            <w:pPr>
              <w:pStyle w:val="ConsPlusNormal"/>
            </w:pPr>
          </w:p>
        </w:tc>
      </w:tr>
      <w:tr w:rsidR="00FD1929" w:rsidTr="00FD1929">
        <w:tc>
          <w:tcPr>
            <w:tcW w:w="2381" w:type="dxa"/>
            <w:vMerge/>
          </w:tcPr>
          <w:p w:rsidR="00FD1929" w:rsidRDefault="00FD1929" w:rsidP="00FD1929"/>
        </w:tc>
        <w:tc>
          <w:tcPr>
            <w:tcW w:w="2438" w:type="dxa"/>
          </w:tcPr>
          <w:p w:rsidR="00FD1929" w:rsidRDefault="00FD1929" w:rsidP="00FD1929">
            <w:pPr>
              <w:pStyle w:val="ConsPlusNormal"/>
            </w:pPr>
            <w:r>
              <w:t>Задача n</w:t>
            </w:r>
          </w:p>
        </w:tc>
        <w:tc>
          <w:tcPr>
            <w:tcW w:w="1531" w:type="dxa"/>
          </w:tcPr>
          <w:p w:rsidR="00FD1929" w:rsidRDefault="00FD1929" w:rsidP="00FD1929">
            <w:pPr>
              <w:pStyle w:val="ConsPlusNormal"/>
            </w:pPr>
          </w:p>
        </w:tc>
        <w:tc>
          <w:tcPr>
            <w:tcW w:w="1134" w:type="dxa"/>
          </w:tcPr>
          <w:p w:rsidR="00FD1929" w:rsidRDefault="00FD1929" w:rsidP="00FD1929">
            <w:pPr>
              <w:pStyle w:val="ConsPlusNormal"/>
            </w:pPr>
          </w:p>
        </w:tc>
        <w:tc>
          <w:tcPr>
            <w:tcW w:w="992" w:type="dxa"/>
          </w:tcPr>
          <w:p w:rsidR="00FD1929" w:rsidRDefault="00FD1929" w:rsidP="00FD1929">
            <w:pPr>
              <w:pStyle w:val="ConsPlusNormal"/>
            </w:pPr>
          </w:p>
        </w:tc>
        <w:tc>
          <w:tcPr>
            <w:tcW w:w="1117" w:type="dxa"/>
          </w:tcPr>
          <w:p w:rsidR="00FD1929" w:rsidRDefault="00FD1929" w:rsidP="00FD1929">
            <w:pPr>
              <w:pStyle w:val="ConsPlusNormal"/>
            </w:pPr>
          </w:p>
        </w:tc>
      </w:tr>
      <w:tr w:rsidR="00FD1929" w:rsidTr="00FD1929">
        <w:tc>
          <w:tcPr>
            <w:tcW w:w="2381" w:type="dxa"/>
            <w:vMerge/>
          </w:tcPr>
          <w:p w:rsidR="00FD1929" w:rsidRDefault="00FD1929" w:rsidP="00FD1929"/>
        </w:tc>
        <w:tc>
          <w:tcPr>
            <w:tcW w:w="2438" w:type="dxa"/>
          </w:tcPr>
          <w:p w:rsidR="00FD1929" w:rsidRDefault="00FD1929" w:rsidP="00FD1929">
            <w:pPr>
              <w:pStyle w:val="ConsPlusNormal"/>
            </w:pPr>
            <w:r>
              <w:t>Показатели задачи n</w:t>
            </w:r>
          </w:p>
        </w:tc>
        <w:tc>
          <w:tcPr>
            <w:tcW w:w="1531" w:type="dxa"/>
          </w:tcPr>
          <w:p w:rsidR="00FD1929" w:rsidRDefault="00FD1929" w:rsidP="00FD1929">
            <w:pPr>
              <w:pStyle w:val="ConsPlusNormal"/>
            </w:pPr>
          </w:p>
        </w:tc>
        <w:tc>
          <w:tcPr>
            <w:tcW w:w="1134" w:type="dxa"/>
          </w:tcPr>
          <w:p w:rsidR="00FD1929" w:rsidRDefault="00FD1929" w:rsidP="00FD1929">
            <w:pPr>
              <w:pStyle w:val="ConsPlusNormal"/>
            </w:pPr>
          </w:p>
        </w:tc>
        <w:tc>
          <w:tcPr>
            <w:tcW w:w="992" w:type="dxa"/>
          </w:tcPr>
          <w:p w:rsidR="00FD1929" w:rsidRDefault="00FD1929" w:rsidP="00FD1929">
            <w:pPr>
              <w:pStyle w:val="ConsPlusNormal"/>
            </w:pPr>
          </w:p>
        </w:tc>
        <w:tc>
          <w:tcPr>
            <w:tcW w:w="1117" w:type="dxa"/>
          </w:tcPr>
          <w:p w:rsidR="00FD1929" w:rsidRDefault="00FD1929" w:rsidP="00FD1929">
            <w:pPr>
              <w:pStyle w:val="ConsPlusNormal"/>
            </w:pPr>
          </w:p>
        </w:tc>
      </w:tr>
      <w:tr w:rsidR="00FD1929" w:rsidTr="00FD1929">
        <w:tc>
          <w:tcPr>
            <w:tcW w:w="2381" w:type="dxa"/>
          </w:tcPr>
          <w:p w:rsidR="00FD1929" w:rsidRDefault="00FD1929" w:rsidP="00FD1929">
            <w:pPr>
              <w:pStyle w:val="ConsPlusNormal"/>
            </w:pPr>
            <w:r>
              <w:lastRenderedPageBreak/>
              <w:t>Подпрограммы муниципальной программы</w:t>
            </w:r>
          </w:p>
        </w:tc>
        <w:tc>
          <w:tcPr>
            <w:tcW w:w="7212" w:type="dxa"/>
            <w:gridSpan w:val="5"/>
          </w:tcPr>
          <w:p w:rsidR="00FD1929" w:rsidRDefault="00FD1929" w:rsidP="00FD1929">
            <w:pPr>
              <w:pStyle w:val="ConsPlusNormal"/>
            </w:pPr>
            <w:r>
              <w:t>Подпрограмма 1</w:t>
            </w:r>
          </w:p>
          <w:p w:rsidR="00FD1929" w:rsidRDefault="00FD1929" w:rsidP="00FD1929">
            <w:pPr>
              <w:pStyle w:val="ConsPlusNormal"/>
            </w:pPr>
            <w:r>
              <w:t>Подпрограмма n</w:t>
            </w:r>
          </w:p>
        </w:tc>
      </w:tr>
      <w:tr w:rsidR="00FD1929" w:rsidTr="00FD1929">
        <w:tc>
          <w:tcPr>
            <w:tcW w:w="2381" w:type="dxa"/>
          </w:tcPr>
          <w:p w:rsidR="00FD1929" w:rsidRDefault="00FD1929" w:rsidP="00FD1929">
            <w:pPr>
              <w:pStyle w:val="ConsPlusNormal"/>
            </w:pPr>
            <w:r>
              <w:t>Ведомственные целевые программы, входящие в состав муниципальной программы (далее - ВЦП)</w:t>
            </w:r>
          </w:p>
        </w:tc>
        <w:tc>
          <w:tcPr>
            <w:tcW w:w="7212" w:type="dxa"/>
            <w:gridSpan w:val="5"/>
          </w:tcPr>
          <w:p w:rsidR="00FD1929" w:rsidRDefault="00FD1929" w:rsidP="00FD1929">
            <w:pPr>
              <w:pStyle w:val="ConsPlusNormal"/>
            </w:pPr>
            <w:r>
              <w:t>ВЦП 1</w:t>
            </w:r>
          </w:p>
          <w:p w:rsidR="00FD1929" w:rsidRDefault="00FD1929" w:rsidP="00FD1929">
            <w:pPr>
              <w:pStyle w:val="ConsPlusNormal"/>
            </w:pPr>
            <w:r>
              <w:t>ВЦП n</w:t>
            </w:r>
          </w:p>
        </w:tc>
      </w:tr>
      <w:tr w:rsidR="00FD1929" w:rsidTr="00FD1929">
        <w:tc>
          <w:tcPr>
            <w:tcW w:w="2381" w:type="dxa"/>
          </w:tcPr>
          <w:p w:rsidR="00FD1929" w:rsidRDefault="00FD1929" w:rsidP="00FD1929">
            <w:pPr>
              <w:pStyle w:val="ConsPlusNormal"/>
            </w:pPr>
            <w:r>
              <w:t>Сроки реализации муниципальной программы</w:t>
            </w:r>
          </w:p>
        </w:tc>
        <w:tc>
          <w:tcPr>
            <w:tcW w:w="7212" w:type="dxa"/>
            <w:gridSpan w:val="5"/>
          </w:tcPr>
          <w:p w:rsidR="00FD1929" w:rsidRDefault="00FD1929" w:rsidP="00FD1929">
            <w:pPr>
              <w:pStyle w:val="ConsPlusNormal"/>
            </w:pPr>
          </w:p>
        </w:tc>
      </w:tr>
      <w:tr w:rsidR="00FD1929" w:rsidTr="00FD1929">
        <w:tc>
          <w:tcPr>
            <w:tcW w:w="2381" w:type="dxa"/>
            <w:vMerge w:val="restart"/>
          </w:tcPr>
          <w:p w:rsidR="00FD1929" w:rsidRDefault="00FD1929" w:rsidP="00FD1929">
            <w:pPr>
              <w:pStyle w:val="ConsPlusNormal"/>
            </w:pPr>
            <w:r>
              <w:t>Объем и источники финансирования муниципальной программы (с детализацией по годам реализации, тыс. рублей)</w:t>
            </w:r>
          </w:p>
        </w:tc>
        <w:tc>
          <w:tcPr>
            <w:tcW w:w="2438" w:type="dxa"/>
            <w:vAlign w:val="center"/>
          </w:tcPr>
          <w:p w:rsidR="00FD1929" w:rsidRDefault="00FD1929" w:rsidP="00FD1929">
            <w:pPr>
              <w:pStyle w:val="ConsPlusNormal"/>
              <w:jc w:val="center"/>
            </w:pPr>
            <w:r>
              <w:t>Источники</w:t>
            </w:r>
          </w:p>
        </w:tc>
        <w:tc>
          <w:tcPr>
            <w:tcW w:w="1531" w:type="dxa"/>
            <w:vAlign w:val="center"/>
          </w:tcPr>
          <w:p w:rsidR="00FD1929" w:rsidRDefault="00FD1929" w:rsidP="00FD1929">
            <w:pPr>
              <w:pStyle w:val="ConsPlusNormal"/>
              <w:jc w:val="center"/>
            </w:pPr>
            <w:r>
              <w:t>Всего</w:t>
            </w:r>
          </w:p>
        </w:tc>
        <w:tc>
          <w:tcPr>
            <w:tcW w:w="1134" w:type="dxa"/>
            <w:vAlign w:val="center"/>
          </w:tcPr>
          <w:p w:rsidR="00FD1929" w:rsidRDefault="00FD1929" w:rsidP="00FD1929">
            <w:pPr>
              <w:pStyle w:val="ConsPlusNormal"/>
              <w:jc w:val="center"/>
            </w:pPr>
            <w:r>
              <w:t>1-й год реализации</w:t>
            </w:r>
          </w:p>
        </w:tc>
        <w:tc>
          <w:tcPr>
            <w:tcW w:w="992" w:type="dxa"/>
            <w:vAlign w:val="center"/>
          </w:tcPr>
          <w:p w:rsidR="00FD1929" w:rsidRDefault="00FD1929" w:rsidP="00FD1929">
            <w:pPr>
              <w:pStyle w:val="ConsPlusNormal"/>
              <w:jc w:val="center"/>
            </w:pPr>
            <w:r>
              <w:t>i-й год реализации</w:t>
            </w:r>
          </w:p>
        </w:tc>
        <w:tc>
          <w:tcPr>
            <w:tcW w:w="1117" w:type="dxa"/>
            <w:vAlign w:val="center"/>
          </w:tcPr>
          <w:p w:rsidR="00FD1929" w:rsidRDefault="00FD1929" w:rsidP="00FD1929">
            <w:pPr>
              <w:pStyle w:val="ConsPlusNormal"/>
              <w:jc w:val="center"/>
            </w:pPr>
            <w:r>
              <w:t>Последний год реализации</w:t>
            </w:r>
          </w:p>
        </w:tc>
      </w:tr>
      <w:tr w:rsidR="00FD1929" w:rsidTr="00FD1929">
        <w:tc>
          <w:tcPr>
            <w:tcW w:w="2381" w:type="dxa"/>
            <w:vMerge/>
          </w:tcPr>
          <w:p w:rsidR="00FD1929" w:rsidRDefault="00FD1929" w:rsidP="00FD1929"/>
        </w:tc>
        <w:tc>
          <w:tcPr>
            <w:tcW w:w="2438" w:type="dxa"/>
          </w:tcPr>
          <w:p w:rsidR="00FD1929" w:rsidRDefault="00FD1929" w:rsidP="00FD1929">
            <w:pPr>
              <w:pStyle w:val="ConsPlusNormal"/>
            </w:pPr>
            <w:r>
              <w:t>федеральный бюджет (по согласованию)</w:t>
            </w:r>
          </w:p>
        </w:tc>
        <w:tc>
          <w:tcPr>
            <w:tcW w:w="1531" w:type="dxa"/>
          </w:tcPr>
          <w:p w:rsidR="00FD1929" w:rsidRDefault="00FD1929" w:rsidP="00FD1929">
            <w:pPr>
              <w:pStyle w:val="ConsPlusNormal"/>
            </w:pPr>
          </w:p>
        </w:tc>
        <w:tc>
          <w:tcPr>
            <w:tcW w:w="1134" w:type="dxa"/>
          </w:tcPr>
          <w:p w:rsidR="00FD1929" w:rsidRDefault="00FD1929" w:rsidP="00FD1929">
            <w:pPr>
              <w:pStyle w:val="ConsPlusNormal"/>
            </w:pPr>
          </w:p>
        </w:tc>
        <w:tc>
          <w:tcPr>
            <w:tcW w:w="992" w:type="dxa"/>
          </w:tcPr>
          <w:p w:rsidR="00FD1929" w:rsidRDefault="00FD1929" w:rsidP="00FD1929">
            <w:pPr>
              <w:pStyle w:val="ConsPlusNormal"/>
            </w:pPr>
          </w:p>
        </w:tc>
        <w:tc>
          <w:tcPr>
            <w:tcW w:w="1117" w:type="dxa"/>
          </w:tcPr>
          <w:p w:rsidR="00FD1929" w:rsidRDefault="00FD1929" w:rsidP="00FD1929">
            <w:pPr>
              <w:pStyle w:val="ConsPlusNormal"/>
            </w:pPr>
          </w:p>
        </w:tc>
      </w:tr>
      <w:tr w:rsidR="00FD1929" w:rsidTr="00FD1929">
        <w:tc>
          <w:tcPr>
            <w:tcW w:w="2381" w:type="dxa"/>
            <w:vMerge/>
          </w:tcPr>
          <w:p w:rsidR="00FD1929" w:rsidRDefault="00FD1929" w:rsidP="00FD1929"/>
        </w:tc>
        <w:tc>
          <w:tcPr>
            <w:tcW w:w="2438" w:type="dxa"/>
          </w:tcPr>
          <w:p w:rsidR="00FD1929" w:rsidRDefault="00FD1929" w:rsidP="00FD1929">
            <w:pPr>
              <w:pStyle w:val="ConsPlusNormal"/>
            </w:pPr>
            <w:r>
              <w:t>областной бюджет (по согласованию)</w:t>
            </w:r>
          </w:p>
        </w:tc>
        <w:tc>
          <w:tcPr>
            <w:tcW w:w="1531" w:type="dxa"/>
          </w:tcPr>
          <w:p w:rsidR="00FD1929" w:rsidRDefault="00FD1929" w:rsidP="00FD1929">
            <w:pPr>
              <w:pStyle w:val="ConsPlusNormal"/>
            </w:pPr>
          </w:p>
        </w:tc>
        <w:tc>
          <w:tcPr>
            <w:tcW w:w="1134" w:type="dxa"/>
          </w:tcPr>
          <w:p w:rsidR="00FD1929" w:rsidRDefault="00FD1929" w:rsidP="00FD1929">
            <w:pPr>
              <w:pStyle w:val="ConsPlusNormal"/>
            </w:pPr>
          </w:p>
        </w:tc>
        <w:tc>
          <w:tcPr>
            <w:tcW w:w="992" w:type="dxa"/>
          </w:tcPr>
          <w:p w:rsidR="00FD1929" w:rsidRDefault="00FD1929" w:rsidP="00FD1929">
            <w:pPr>
              <w:pStyle w:val="ConsPlusNormal"/>
            </w:pPr>
          </w:p>
        </w:tc>
        <w:tc>
          <w:tcPr>
            <w:tcW w:w="1117" w:type="dxa"/>
          </w:tcPr>
          <w:p w:rsidR="00FD1929" w:rsidRDefault="00FD1929" w:rsidP="00FD1929">
            <w:pPr>
              <w:pStyle w:val="ConsPlusNormal"/>
            </w:pPr>
          </w:p>
        </w:tc>
      </w:tr>
      <w:tr w:rsidR="00FD1929" w:rsidTr="00FD1929">
        <w:tc>
          <w:tcPr>
            <w:tcW w:w="2381" w:type="dxa"/>
            <w:vMerge/>
          </w:tcPr>
          <w:p w:rsidR="00FD1929" w:rsidRDefault="00FD1929" w:rsidP="00FD1929"/>
        </w:tc>
        <w:tc>
          <w:tcPr>
            <w:tcW w:w="2438" w:type="dxa"/>
          </w:tcPr>
          <w:p w:rsidR="00FD1929" w:rsidRDefault="00FD1929" w:rsidP="00FD1929">
            <w:pPr>
              <w:pStyle w:val="ConsPlusNormal"/>
            </w:pPr>
            <w:r>
              <w:t>бюджет Томского района</w:t>
            </w:r>
          </w:p>
        </w:tc>
        <w:tc>
          <w:tcPr>
            <w:tcW w:w="1531" w:type="dxa"/>
          </w:tcPr>
          <w:p w:rsidR="00FD1929" w:rsidRDefault="00FD1929" w:rsidP="00FD1929">
            <w:pPr>
              <w:pStyle w:val="ConsPlusNormal"/>
            </w:pPr>
          </w:p>
        </w:tc>
        <w:tc>
          <w:tcPr>
            <w:tcW w:w="1134" w:type="dxa"/>
          </w:tcPr>
          <w:p w:rsidR="00FD1929" w:rsidRDefault="00FD1929" w:rsidP="00FD1929">
            <w:pPr>
              <w:pStyle w:val="ConsPlusNormal"/>
            </w:pPr>
          </w:p>
        </w:tc>
        <w:tc>
          <w:tcPr>
            <w:tcW w:w="992" w:type="dxa"/>
          </w:tcPr>
          <w:p w:rsidR="00FD1929" w:rsidRDefault="00FD1929" w:rsidP="00FD1929">
            <w:pPr>
              <w:pStyle w:val="ConsPlusNormal"/>
            </w:pPr>
          </w:p>
        </w:tc>
        <w:tc>
          <w:tcPr>
            <w:tcW w:w="1117" w:type="dxa"/>
          </w:tcPr>
          <w:p w:rsidR="00FD1929" w:rsidRDefault="00FD1929" w:rsidP="00FD1929">
            <w:pPr>
              <w:pStyle w:val="ConsPlusNormal"/>
            </w:pPr>
          </w:p>
        </w:tc>
      </w:tr>
      <w:tr w:rsidR="00FD1929" w:rsidTr="00FD1929">
        <w:tc>
          <w:tcPr>
            <w:tcW w:w="2381" w:type="dxa"/>
            <w:vMerge/>
          </w:tcPr>
          <w:p w:rsidR="00FD1929" w:rsidRDefault="00FD1929" w:rsidP="00FD1929"/>
        </w:tc>
        <w:tc>
          <w:tcPr>
            <w:tcW w:w="2438" w:type="dxa"/>
          </w:tcPr>
          <w:p w:rsidR="00FD1929" w:rsidRDefault="00FD1929" w:rsidP="00FD1929">
            <w:pPr>
              <w:pStyle w:val="ConsPlusNormal"/>
            </w:pPr>
            <w:r>
              <w:t>бюджеты сельских поселений (по согласованию)</w:t>
            </w:r>
          </w:p>
        </w:tc>
        <w:tc>
          <w:tcPr>
            <w:tcW w:w="1531" w:type="dxa"/>
          </w:tcPr>
          <w:p w:rsidR="00FD1929" w:rsidRDefault="00FD1929" w:rsidP="00FD1929">
            <w:pPr>
              <w:pStyle w:val="ConsPlusNormal"/>
            </w:pPr>
          </w:p>
        </w:tc>
        <w:tc>
          <w:tcPr>
            <w:tcW w:w="1134" w:type="dxa"/>
          </w:tcPr>
          <w:p w:rsidR="00FD1929" w:rsidRDefault="00FD1929" w:rsidP="00FD1929">
            <w:pPr>
              <w:pStyle w:val="ConsPlusNormal"/>
            </w:pPr>
          </w:p>
        </w:tc>
        <w:tc>
          <w:tcPr>
            <w:tcW w:w="992" w:type="dxa"/>
          </w:tcPr>
          <w:p w:rsidR="00FD1929" w:rsidRDefault="00FD1929" w:rsidP="00FD1929">
            <w:pPr>
              <w:pStyle w:val="ConsPlusNormal"/>
            </w:pPr>
          </w:p>
        </w:tc>
        <w:tc>
          <w:tcPr>
            <w:tcW w:w="1117" w:type="dxa"/>
          </w:tcPr>
          <w:p w:rsidR="00FD1929" w:rsidRDefault="00FD1929" w:rsidP="00FD1929">
            <w:pPr>
              <w:pStyle w:val="ConsPlusNormal"/>
            </w:pPr>
          </w:p>
        </w:tc>
      </w:tr>
      <w:tr w:rsidR="00FD1929" w:rsidTr="00FD1929">
        <w:tc>
          <w:tcPr>
            <w:tcW w:w="2381" w:type="dxa"/>
            <w:vMerge/>
          </w:tcPr>
          <w:p w:rsidR="00FD1929" w:rsidRDefault="00FD1929" w:rsidP="00FD1929"/>
        </w:tc>
        <w:tc>
          <w:tcPr>
            <w:tcW w:w="2438" w:type="dxa"/>
          </w:tcPr>
          <w:p w:rsidR="00FD1929" w:rsidRDefault="00FD1929" w:rsidP="00FD1929">
            <w:pPr>
              <w:pStyle w:val="ConsPlusNormal"/>
            </w:pPr>
            <w:r>
              <w:t>внебюджетные источники (по согласованию)</w:t>
            </w:r>
          </w:p>
        </w:tc>
        <w:tc>
          <w:tcPr>
            <w:tcW w:w="1531" w:type="dxa"/>
          </w:tcPr>
          <w:p w:rsidR="00FD1929" w:rsidRDefault="00FD1929" w:rsidP="00FD1929">
            <w:pPr>
              <w:pStyle w:val="ConsPlusNormal"/>
            </w:pPr>
          </w:p>
        </w:tc>
        <w:tc>
          <w:tcPr>
            <w:tcW w:w="1134" w:type="dxa"/>
          </w:tcPr>
          <w:p w:rsidR="00FD1929" w:rsidRDefault="00FD1929" w:rsidP="00FD1929">
            <w:pPr>
              <w:pStyle w:val="ConsPlusNormal"/>
            </w:pPr>
          </w:p>
        </w:tc>
        <w:tc>
          <w:tcPr>
            <w:tcW w:w="992" w:type="dxa"/>
          </w:tcPr>
          <w:p w:rsidR="00FD1929" w:rsidRDefault="00FD1929" w:rsidP="00FD1929">
            <w:pPr>
              <w:pStyle w:val="ConsPlusNormal"/>
            </w:pPr>
          </w:p>
        </w:tc>
        <w:tc>
          <w:tcPr>
            <w:tcW w:w="1117" w:type="dxa"/>
          </w:tcPr>
          <w:p w:rsidR="00FD1929" w:rsidRDefault="00FD1929" w:rsidP="00FD1929">
            <w:pPr>
              <w:pStyle w:val="ConsPlusNormal"/>
            </w:pPr>
          </w:p>
        </w:tc>
      </w:tr>
      <w:tr w:rsidR="00FD1929" w:rsidTr="00FD1929">
        <w:tc>
          <w:tcPr>
            <w:tcW w:w="2381" w:type="dxa"/>
            <w:vMerge/>
          </w:tcPr>
          <w:p w:rsidR="00FD1929" w:rsidRDefault="00FD1929" w:rsidP="00FD1929"/>
        </w:tc>
        <w:tc>
          <w:tcPr>
            <w:tcW w:w="2438" w:type="dxa"/>
          </w:tcPr>
          <w:p w:rsidR="00FD1929" w:rsidRDefault="00FD1929" w:rsidP="00FD1929">
            <w:pPr>
              <w:pStyle w:val="ConsPlusNormal"/>
            </w:pPr>
            <w:r>
              <w:t>всего по источникам</w:t>
            </w:r>
          </w:p>
        </w:tc>
        <w:tc>
          <w:tcPr>
            <w:tcW w:w="1531" w:type="dxa"/>
          </w:tcPr>
          <w:p w:rsidR="00FD1929" w:rsidRDefault="00FD1929" w:rsidP="00FD1929">
            <w:pPr>
              <w:pStyle w:val="ConsPlusNormal"/>
            </w:pPr>
          </w:p>
        </w:tc>
        <w:tc>
          <w:tcPr>
            <w:tcW w:w="1134" w:type="dxa"/>
          </w:tcPr>
          <w:p w:rsidR="00FD1929" w:rsidRDefault="00FD1929" w:rsidP="00FD1929">
            <w:pPr>
              <w:pStyle w:val="ConsPlusNormal"/>
            </w:pPr>
          </w:p>
        </w:tc>
        <w:tc>
          <w:tcPr>
            <w:tcW w:w="992" w:type="dxa"/>
          </w:tcPr>
          <w:p w:rsidR="00FD1929" w:rsidRDefault="00FD1929" w:rsidP="00FD1929">
            <w:pPr>
              <w:pStyle w:val="ConsPlusNormal"/>
            </w:pPr>
          </w:p>
        </w:tc>
        <w:tc>
          <w:tcPr>
            <w:tcW w:w="1117" w:type="dxa"/>
          </w:tcPr>
          <w:p w:rsidR="00FD1929" w:rsidRDefault="00FD1929" w:rsidP="00FD1929">
            <w:pPr>
              <w:pStyle w:val="ConsPlusNormal"/>
            </w:pPr>
          </w:p>
        </w:tc>
      </w:tr>
    </w:tbl>
    <w:p w:rsidR="00FD1929" w:rsidRDefault="00FD1929" w:rsidP="00FD1929">
      <w:pPr>
        <w:pStyle w:val="ConsPlusNormal"/>
        <w:jc w:val="both"/>
      </w:pPr>
    </w:p>
    <w:p w:rsidR="00FD1929" w:rsidRDefault="00FD1929" w:rsidP="00FD1929">
      <w:pPr>
        <w:pStyle w:val="ConsPlusNormal"/>
        <w:jc w:val="both"/>
      </w:pPr>
    </w:p>
    <w:p w:rsidR="00FD1929" w:rsidRDefault="00FD1929" w:rsidP="00FD1929">
      <w:pPr>
        <w:pStyle w:val="ConsPlusNormal"/>
        <w:jc w:val="both"/>
      </w:pPr>
    </w:p>
    <w:p w:rsidR="00FD1929" w:rsidRDefault="00FD1929" w:rsidP="00FD1929">
      <w:pPr>
        <w:pStyle w:val="ConsPlusNormal"/>
        <w:jc w:val="both"/>
      </w:pPr>
    </w:p>
    <w:p w:rsidR="00FD1929" w:rsidRDefault="00FD1929" w:rsidP="00FD1929">
      <w:pPr>
        <w:pStyle w:val="ConsPlusNormal"/>
        <w:jc w:val="both"/>
      </w:pPr>
    </w:p>
    <w:p w:rsidR="00FD1929" w:rsidRDefault="00FD1929" w:rsidP="00FD1929">
      <w:pPr>
        <w:pStyle w:val="ConsPlusNormal"/>
        <w:jc w:val="right"/>
      </w:pPr>
      <w:r>
        <w:t>Приложение N 2</w:t>
      </w:r>
    </w:p>
    <w:p w:rsidR="00FD1929" w:rsidRDefault="00FD1929" w:rsidP="00FD1929">
      <w:pPr>
        <w:pStyle w:val="ConsPlusNormal"/>
        <w:jc w:val="right"/>
      </w:pPr>
      <w:r>
        <w:t>к Методическим рекомендациям</w:t>
      </w:r>
    </w:p>
    <w:p w:rsidR="00FD1929" w:rsidRDefault="00FD1929" w:rsidP="00FD1929">
      <w:pPr>
        <w:pStyle w:val="ConsPlusNormal"/>
        <w:jc w:val="right"/>
      </w:pPr>
      <w:r>
        <w:t>по разработке муниципальных программ</w:t>
      </w:r>
    </w:p>
    <w:p w:rsidR="00FD1929" w:rsidRDefault="00FD1929" w:rsidP="00FD1929">
      <w:pPr>
        <w:pStyle w:val="ConsPlusNormal"/>
        <w:jc w:val="both"/>
      </w:pPr>
    </w:p>
    <w:p w:rsidR="00FD1929" w:rsidRDefault="00FD1929" w:rsidP="00FD1929">
      <w:pPr>
        <w:pStyle w:val="ConsPlusNormal"/>
      </w:pPr>
      <w:r>
        <w:t>Форма</w:t>
      </w:r>
    </w:p>
    <w:p w:rsidR="00FD1929" w:rsidRDefault="00FD1929" w:rsidP="00FD1929">
      <w:pPr>
        <w:pStyle w:val="ConsPlusNormal"/>
        <w:jc w:val="both"/>
      </w:pPr>
    </w:p>
    <w:p w:rsidR="00FD1929" w:rsidRDefault="00FD1929" w:rsidP="00FD1929">
      <w:pPr>
        <w:pStyle w:val="ConsPlusNormal"/>
        <w:jc w:val="center"/>
      </w:pPr>
      <w:bookmarkStart w:id="10" w:name="P514"/>
      <w:bookmarkEnd w:id="10"/>
      <w:r>
        <w:t>Перечень</w:t>
      </w:r>
    </w:p>
    <w:p w:rsidR="00FD1929" w:rsidRDefault="00FD1929" w:rsidP="00FD1929">
      <w:pPr>
        <w:pStyle w:val="ConsPlusNormal"/>
        <w:jc w:val="center"/>
      </w:pPr>
      <w:r>
        <w:t>показателей цели и задач муниципальной</w:t>
      </w:r>
    </w:p>
    <w:p w:rsidR="00FD1929" w:rsidRDefault="00FD1929" w:rsidP="00FD1929">
      <w:pPr>
        <w:pStyle w:val="ConsPlusNormal"/>
        <w:jc w:val="center"/>
      </w:pPr>
      <w:r>
        <w:t>программы и сведения о порядке сбора информации</w:t>
      </w:r>
    </w:p>
    <w:p w:rsidR="00FD1929" w:rsidRDefault="00FD1929" w:rsidP="00FD1929">
      <w:pPr>
        <w:pStyle w:val="ConsPlusNormal"/>
        <w:jc w:val="center"/>
      </w:pPr>
      <w:r>
        <w:t>по показателям и методике их расчета</w:t>
      </w:r>
    </w:p>
    <w:p w:rsidR="00FD1929" w:rsidRDefault="00FD1929" w:rsidP="00FD19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71"/>
        <w:gridCol w:w="1497"/>
        <w:gridCol w:w="1701"/>
        <w:gridCol w:w="1984"/>
        <w:gridCol w:w="1843"/>
        <w:gridCol w:w="1559"/>
        <w:gridCol w:w="1843"/>
      </w:tblGrid>
      <w:tr w:rsidR="00FD1929" w:rsidTr="00FD1929">
        <w:tc>
          <w:tcPr>
            <w:tcW w:w="567" w:type="dxa"/>
            <w:vAlign w:val="center"/>
          </w:tcPr>
          <w:p w:rsidR="00FD1929" w:rsidRDefault="00FD1929" w:rsidP="00FD1929">
            <w:pPr>
              <w:pStyle w:val="ConsPlusNormal"/>
              <w:jc w:val="center"/>
            </w:pPr>
            <w:r>
              <w:lastRenderedPageBreak/>
              <w:t xml:space="preserve">N </w:t>
            </w:r>
            <w:proofErr w:type="spellStart"/>
            <w:r>
              <w:t>пп</w:t>
            </w:r>
            <w:proofErr w:type="spellEnd"/>
          </w:p>
        </w:tc>
        <w:tc>
          <w:tcPr>
            <w:tcW w:w="1871" w:type="dxa"/>
            <w:vAlign w:val="center"/>
          </w:tcPr>
          <w:p w:rsidR="00FD1929" w:rsidRDefault="00FD1929" w:rsidP="00FD1929">
            <w:pPr>
              <w:pStyle w:val="ConsPlusNormal"/>
              <w:jc w:val="center"/>
            </w:pPr>
            <w:r>
              <w:t>Наименование показателя</w:t>
            </w:r>
          </w:p>
        </w:tc>
        <w:tc>
          <w:tcPr>
            <w:tcW w:w="1497" w:type="dxa"/>
            <w:vAlign w:val="center"/>
          </w:tcPr>
          <w:p w:rsidR="00FD1929" w:rsidRDefault="00FD1929" w:rsidP="00FD1929">
            <w:pPr>
              <w:pStyle w:val="ConsPlusNormal"/>
              <w:jc w:val="center"/>
            </w:pPr>
            <w:r>
              <w:t>Единица измерения</w:t>
            </w:r>
          </w:p>
        </w:tc>
        <w:tc>
          <w:tcPr>
            <w:tcW w:w="1701" w:type="dxa"/>
            <w:vAlign w:val="center"/>
          </w:tcPr>
          <w:p w:rsidR="00FD1929" w:rsidRDefault="00FD1929" w:rsidP="00FD1929">
            <w:pPr>
              <w:pStyle w:val="ConsPlusNormal"/>
              <w:jc w:val="center"/>
            </w:pPr>
            <w:r>
              <w:t xml:space="preserve">Периодичность сбора данных </w:t>
            </w:r>
            <w:hyperlink w:anchor="P589" w:history="1">
              <w:r>
                <w:rPr>
                  <w:color w:val="0000FF"/>
                </w:rPr>
                <w:t>&lt;1&gt;</w:t>
              </w:r>
            </w:hyperlink>
          </w:p>
        </w:tc>
        <w:tc>
          <w:tcPr>
            <w:tcW w:w="1984" w:type="dxa"/>
            <w:vAlign w:val="center"/>
          </w:tcPr>
          <w:p w:rsidR="00FD1929" w:rsidRDefault="00FD1929" w:rsidP="00FD1929">
            <w:pPr>
              <w:pStyle w:val="ConsPlusNormal"/>
              <w:jc w:val="center"/>
            </w:pPr>
            <w:r>
              <w:t xml:space="preserve">Временные характеристики показателя </w:t>
            </w:r>
            <w:hyperlink w:anchor="P590" w:history="1">
              <w:r>
                <w:rPr>
                  <w:color w:val="0000FF"/>
                </w:rPr>
                <w:t>&lt;2&gt;</w:t>
              </w:r>
            </w:hyperlink>
          </w:p>
        </w:tc>
        <w:tc>
          <w:tcPr>
            <w:tcW w:w="1843" w:type="dxa"/>
            <w:vAlign w:val="center"/>
          </w:tcPr>
          <w:p w:rsidR="00FD1929" w:rsidRDefault="00FD1929" w:rsidP="00FD1929">
            <w:pPr>
              <w:pStyle w:val="ConsPlusNormal"/>
              <w:jc w:val="center"/>
            </w:pPr>
            <w:r>
              <w:t xml:space="preserve">Алгоритм формирования (формула) расчета показателя </w:t>
            </w:r>
            <w:hyperlink w:anchor="P591" w:history="1">
              <w:r>
                <w:rPr>
                  <w:color w:val="0000FF"/>
                </w:rPr>
                <w:t>&lt;3&gt;</w:t>
              </w:r>
            </w:hyperlink>
          </w:p>
        </w:tc>
        <w:tc>
          <w:tcPr>
            <w:tcW w:w="1559" w:type="dxa"/>
            <w:vAlign w:val="center"/>
          </w:tcPr>
          <w:p w:rsidR="00FD1929" w:rsidRDefault="00FD1929" w:rsidP="00FD1929">
            <w:pPr>
              <w:pStyle w:val="ConsPlusNormal"/>
              <w:jc w:val="center"/>
            </w:pPr>
            <w:r>
              <w:t xml:space="preserve">Метод сбора информации </w:t>
            </w:r>
            <w:hyperlink w:anchor="P592" w:history="1">
              <w:r>
                <w:rPr>
                  <w:color w:val="0000FF"/>
                </w:rPr>
                <w:t>&lt;4&gt;</w:t>
              </w:r>
            </w:hyperlink>
          </w:p>
        </w:tc>
        <w:tc>
          <w:tcPr>
            <w:tcW w:w="1843" w:type="dxa"/>
            <w:vAlign w:val="center"/>
          </w:tcPr>
          <w:p w:rsidR="00FD1929" w:rsidRDefault="00FD1929" w:rsidP="00FD1929">
            <w:pPr>
              <w:pStyle w:val="ConsPlusNormal"/>
              <w:jc w:val="center"/>
            </w:pPr>
            <w:proofErr w:type="gramStart"/>
            <w:r>
              <w:t xml:space="preserve">Ответственный за сбор данных по показателю </w:t>
            </w:r>
            <w:hyperlink w:anchor="P593" w:history="1">
              <w:r>
                <w:rPr>
                  <w:color w:val="0000FF"/>
                </w:rPr>
                <w:t>&lt;5&gt;</w:t>
              </w:r>
            </w:hyperlink>
            <w:proofErr w:type="gramEnd"/>
          </w:p>
        </w:tc>
      </w:tr>
      <w:tr w:rsidR="00FD1929" w:rsidTr="00FD1929">
        <w:tc>
          <w:tcPr>
            <w:tcW w:w="567" w:type="dxa"/>
            <w:vAlign w:val="center"/>
          </w:tcPr>
          <w:p w:rsidR="00FD1929" w:rsidRDefault="00FD1929" w:rsidP="00FD1929">
            <w:pPr>
              <w:pStyle w:val="ConsPlusNormal"/>
              <w:jc w:val="center"/>
            </w:pPr>
            <w:r>
              <w:t>1</w:t>
            </w:r>
          </w:p>
        </w:tc>
        <w:tc>
          <w:tcPr>
            <w:tcW w:w="1871" w:type="dxa"/>
            <w:vAlign w:val="center"/>
          </w:tcPr>
          <w:p w:rsidR="00FD1929" w:rsidRDefault="00FD1929" w:rsidP="00FD1929">
            <w:pPr>
              <w:pStyle w:val="ConsPlusNormal"/>
              <w:jc w:val="center"/>
            </w:pPr>
            <w:r>
              <w:t>2</w:t>
            </w:r>
          </w:p>
        </w:tc>
        <w:tc>
          <w:tcPr>
            <w:tcW w:w="1497" w:type="dxa"/>
            <w:vAlign w:val="center"/>
          </w:tcPr>
          <w:p w:rsidR="00FD1929" w:rsidRDefault="00FD1929" w:rsidP="00FD1929">
            <w:pPr>
              <w:pStyle w:val="ConsPlusNormal"/>
              <w:jc w:val="center"/>
            </w:pPr>
            <w:r>
              <w:t>3</w:t>
            </w:r>
          </w:p>
        </w:tc>
        <w:tc>
          <w:tcPr>
            <w:tcW w:w="1701" w:type="dxa"/>
            <w:vAlign w:val="center"/>
          </w:tcPr>
          <w:p w:rsidR="00FD1929" w:rsidRDefault="00FD1929" w:rsidP="00FD1929">
            <w:pPr>
              <w:pStyle w:val="ConsPlusNormal"/>
              <w:jc w:val="center"/>
            </w:pPr>
            <w:r>
              <w:t>4</w:t>
            </w:r>
          </w:p>
        </w:tc>
        <w:tc>
          <w:tcPr>
            <w:tcW w:w="1984" w:type="dxa"/>
            <w:vAlign w:val="center"/>
          </w:tcPr>
          <w:p w:rsidR="00FD1929" w:rsidRDefault="00FD1929" w:rsidP="00FD1929">
            <w:pPr>
              <w:pStyle w:val="ConsPlusNormal"/>
              <w:jc w:val="center"/>
            </w:pPr>
            <w:r>
              <w:t>5</w:t>
            </w:r>
          </w:p>
        </w:tc>
        <w:tc>
          <w:tcPr>
            <w:tcW w:w="1843" w:type="dxa"/>
            <w:vAlign w:val="center"/>
          </w:tcPr>
          <w:p w:rsidR="00FD1929" w:rsidRDefault="00FD1929" w:rsidP="00FD1929">
            <w:pPr>
              <w:pStyle w:val="ConsPlusNormal"/>
              <w:jc w:val="center"/>
            </w:pPr>
            <w:r>
              <w:t>6</w:t>
            </w:r>
          </w:p>
        </w:tc>
        <w:tc>
          <w:tcPr>
            <w:tcW w:w="1559" w:type="dxa"/>
            <w:vAlign w:val="center"/>
          </w:tcPr>
          <w:p w:rsidR="00FD1929" w:rsidRDefault="00FD1929" w:rsidP="00FD1929">
            <w:pPr>
              <w:pStyle w:val="ConsPlusNormal"/>
              <w:jc w:val="center"/>
            </w:pPr>
            <w:r>
              <w:t>7</w:t>
            </w:r>
          </w:p>
        </w:tc>
        <w:tc>
          <w:tcPr>
            <w:tcW w:w="1843" w:type="dxa"/>
            <w:vAlign w:val="center"/>
          </w:tcPr>
          <w:p w:rsidR="00FD1929" w:rsidRDefault="00FD1929" w:rsidP="00FD1929">
            <w:pPr>
              <w:pStyle w:val="ConsPlusNormal"/>
              <w:jc w:val="center"/>
            </w:pPr>
            <w:r>
              <w:t>8</w:t>
            </w:r>
          </w:p>
        </w:tc>
      </w:tr>
      <w:tr w:rsidR="00FD1929" w:rsidTr="00FD1929">
        <w:tc>
          <w:tcPr>
            <w:tcW w:w="12865" w:type="dxa"/>
            <w:gridSpan w:val="8"/>
          </w:tcPr>
          <w:p w:rsidR="00FD1929" w:rsidRDefault="00FD1929" w:rsidP="00FD1929">
            <w:pPr>
              <w:pStyle w:val="ConsPlusNormal"/>
            </w:pPr>
            <w:r>
              <w:t>Показатели цели муниципальной программы</w:t>
            </w:r>
          </w:p>
        </w:tc>
      </w:tr>
      <w:tr w:rsidR="00FD1929" w:rsidTr="00FD1929">
        <w:tc>
          <w:tcPr>
            <w:tcW w:w="567" w:type="dxa"/>
          </w:tcPr>
          <w:p w:rsidR="00FD1929" w:rsidRDefault="00FD1929" w:rsidP="00FD1929">
            <w:pPr>
              <w:pStyle w:val="ConsPlusNormal"/>
            </w:pPr>
          </w:p>
        </w:tc>
        <w:tc>
          <w:tcPr>
            <w:tcW w:w="1871" w:type="dxa"/>
          </w:tcPr>
          <w:p w:rsidR="00FD1929" w:rsidRDefault="00FD1929" w:rsidP="00FD1929">
            <w:pPr>
              <w:pStyle w:val="ConsPlusNormal"/>
            </w:pPr>
            <w:r>
              <w:t>Показатель 1</w:t>
            </w:r>
          </w:p>
        </w:tc>
        <w:tc>
          <w:tcPr>
            <w:tcW w:w="1497" w:type="dxa"/>
          </w:tcPr>
          <w:p w:rsidR="00FD1929" w:rsidRDefault="00FD1929" w:rsidP="00FD1929">
            <w:pPr>
              <w:pStyle w:val="ConsPlusNormal"/>
            </w:pPr>
          </w:p>
        </w:tc>
        <w:tc>
          <w:tcPr>
            <w:tcW w:w="1701" w:type="dxa"/>
          </w:tcPr>
          <w:p w:rsidR="00FD1929" w:rsidRDefault="00FD1929" w:rsidP="00FD1929">
            <w:pPr>
              <w:pStyle w:val="ConsPlusNormal"/>
            </w:pPr>
          </w:p>
        </w:tc>
        <w:tc>
          <w:tcPr>
            <w:tcW w:w="1984" w:type="dxa"/>
          </w:tcPr>
          <w:p w:rsidR="00FD1929" w:rsidRDefault="00FD1929" w:rsidP="00FD1929">
            <w:pPr>
              <w:pStyle w:val="ConsPlusNormal"/>
            </w:pPr>
          </w:p>
        </w:tc>
        <w:tc>
          <w:tcPr>
            <w:tcW w:w="1843" w:type="dxa"/>
          </w:tcPr>
          <w:p w:rsidR="00FD1929" w:rsidRDefault="00FD1929" w:rsidP="00FD1929">
            <w:pPr>
              <w:pStyle w:val="ConsPlusNormal"/>
            </w:pPr>
          </w:p>
        </w:tc>
        <w:tc>
          <w:tcPr>
            <w:tcW w:w="1559" w:type="dxa"/>
          </w:tcPr>
          <w:p w:rsidR="00FD1929" w:rsidRDefault="00FD1929" w:rsidP="00FD1929">
            <w:pPr>
              <w:pStyle w:val="ConsPlusNormal"/>
            </w:pPr>
          </w:p>
        </w:tc>
        <w:tc>
          <w:tcPr>
            <w:tcW w:w="1843" w:type="dxa"/>
          </w:tcPr>
          <w:p w:rsidR="00FD1929" w:rsidRDefault="00FD1929" w:rsidP="00FD1929">
            <w:pPr>
              <w:pStyle w:val="ConsPlusNormal"/>
            </w:pPr>
          </w:p>
        </w:tc>
      </w:tr>
      <w:tr w:rsidR="00FD1929" w:rsidTr="00FD1929">
        <w:tc>
          <w:tcPr>
            <w:tcW w:w="567" w:type="dxa"/>
          </w:tcPr>
          <w:p w:rsidR="00FD1929" w:rsidRDefault="00FD1929" w:rsidP="00FD1929">
            <w:pPr>
              <w:pStyle w:val="ConsPlusNormal"/>
            </w:pPr>
          </w:p>
        </w:tc>
        <w:tc>
          <w:tcPr>
            <w:tcW w:w="1871" w:type="dxa"/>
          </w:tcPr>
          <w:p w:rsidR="00FD1929" w:rsidRDefault="00FD1929" w:rsidP="00FD1929">
            <w:pPr>
              <w:pStyle w:val="ConsPlusNormal"/>
            </w:pPr>
            <w:r>
              <w:t>Показатель n</w:t>
            </w:r>
          </w:p>
        </w:tc>
        <w:tc>
          <w:tcPr>
            <w:tcW w:w="1497" w:type="dxa"/>
          </w:tcPr>
          <w:p w:rsidR="00FD1929" w:rsidRDefault="00FD1929" w:rsidP="00FD1929">
            <w:pPr>
              <w:pStyle w:val="ConsPlusNormal"/>
            </w:pPr>
          </w:p>
        </w:tc>
        <w:tc>
          <w:tcPr>
            <w:tcW w:w="1701" w:type="dxa"/>
          </w:tcPr>
          <w:p w:rsidR="00FD1929" w:rsidRDefault="00FD1929" w:rsidP="00FD1929">
            <w:pPr>
              <w:pStyle w:val="ConsPlusNormal"/>
            </w:pPr>
          </w:p>
        </w:tc>
        <w:tc>
          <w:tcPr>
            <w:tcW w:w="1984" w:type="dxa"/>
          </w:tcPr>
          <w:p w:rsidR="00FD1929" w:rsidRDefault="00FD1929" w:rsidP="00FD1929">
            <w:pPr>
              <w:pStyle w:val="ConsPlusNormal"/>
            </w:pPr>
          </w:p>
        </w:tc>
        <w:tc>
          <w:tcPr>
            <w:tcW w:w="1843" w:type="dxa"/>
          </w:tcPr>
          <w:p w:rsidR="00FD1929" w:rsidRDefault="00FD1929" w:rsidP="00FD1929">
            <w:pPr>
              <w:pStyle w:val="ConsPlusNormal"/>
            </w:pPr>
          </w:p>
        </w:tc>
        <w:tc>
          <w:tcPr>
            <w:tcW w:w="1559" w:type="dxa"/>
          </w:tcPr>
          <w:p w:rsidR="00FD1929" w:rsidRDefault="00FD1929" w:rsidP="00FD1929">
            <w:pPr>
              <w:pStyle w:val="ConsPlusNormal"/>
            </w:pPr>
          </w:p>
        </w:tc>
        <w:tc>
          <w:tcPr>
            <w:tcW w:w="1843" w:type="dxa"/>
          </w:tcPr>
          <w:p w:rsidR="00FD1929" w:rsidRDefault="00FD1929" w:rsidP="00FD1929">
            <w:pPr>
              <w:pStyle w:val="ConsPlusNormal"/>
            </w:pPr>
          </w:p>
        </w:tc>
      </w:tr>
      <w:tr w:rsidR="00FD1929" w:rsidTr="00FD1929">
        <w:tc>
          <w:tcPr>
            <w:tcW w:w="12865" w:type="dxa"/>
            <w:gridSpan w:val="8"/>
          </w:tcPr>
          <w:p w:rsidR="00FD1929" w:rsidRDefault="00FD1929" w:rsidP="00FD1929">
            <w:pPr>
              <w:pStyle w:val="ConsPlusNormal"/>
            </w:pPr>
            <w:r>
              <w:t>Показатели задачи 1 муниципальной программы</w:t>
            </w:r>
          </w:p>
        </w:tc>
      </w:tr>
      <w:tr w:rsidR="00FD1929" w:rsidTr="00FD1929">
        <w:tc>
          <w:tcPr>
            <w:tcW w:w="567" w:type="dxa"/>
          </w:tcPr>
          <w:p w:rsidR="00FD1929" w:rsidRDefault="00FD1929" w:rsidP="00FD1929">
            <w:pPr>
              <w:pStyle w:val="ConsPlusNormal"/>
            </w:pPr>
          </w:p>
        </w:tc>
        <w:tc>
          <w:tcPr>
            <w:tcW w:w="1871" w:type="dxa"/>
          </w:tcPr>
          <w:p w:rsidR="00FD1929" w:rsidRDefault="00FD1929" w:rsidP="00FD1929">
            <w:pPr>
              <w:pStyle w:val="ConsPlusNormal"/>
            </w:pPr>
            <w:r>
              <w:t>Показатель 1</w:t>
            </w:r>
          </w:p>
        </w:tc>
        <w:tc>
          <w:tcPr>
            <w:tcW w:w="1497" w:type="dxa"/>
          </w:tcPr>
          <w:p w:rsidR="00FD1929" w:rsidRDefault="00FD1929" w:rsidP="00FD1929">
            <w:pPr>
              <w:pStyle w:val="ConsPlusNormal"/>
            </w:pPr>
          </w:p>
        </w:tc>
        <w:tc>
          <w:tcPr>
            <w:tcW w:w="1701" w:type="dxa"/>
          </w:tcPr>
          <w:p w:rsidR="00FD1929" w:rsidRDefault="00FD1929" w:rsidP="00FD1929">
            <w:pPr>
              <w:pStyle w:val="ConsPlusNormal"/>
            </w:pPr>
          </w:p>
        </w:tc>
        <w:tc>
          <w:tcPr>
            <w:tcW w:w="1984" w:type="dxa"/>
          </w:tcPr>
          <w:p w:rsidR="00FD1929" w:rsidRDefault="00FD1929" w:rsidP="00FD1929">
            <w:pPr>
              <w:pStyle w:val="ConsPlusNormal"/>
            </w:pPr>
          </w:p>
        </w:tc>
        <w:tc>
          <w:tcPr>
            <w:tcW w:w="1843" w:type="dxa"/>
          </w:tcPr>
          <w:p w:rsidR="00FD1929" w:rsidRDefault="00FD1929" w:rsidP="00FD1929">
            <w:pPr>
              <w:pStyle w:val="ConsPlusNormal"/>
            </w:pPr>
          </w:p>
        </w:tc>
        <w:tc>
          <w:tcPr>
            <w:tcW w:w="1559" w:type="dxa"/>
          </w:tcPr>
          <w:p w:rsidR="00FD1929" w:rsidRDefault="00FD1929" w:rsidP="00FD1929">
            <w:pPr>
              <w:pStyle w:val="ConsPlusNormal"/>
            </w:pPr>
          </w:p>
        </w:tc>
        <w:tc>
          <w:tcPr>
            <w:tcW w:w="1843" w:type="dxa"/>
          </w:tcPr>
          <w:p w:rsidR="00FD1929" w:rsidRDefault="00FD1929" w:rsidP="00FD1929">
            <w:pPr>
              <w:pStyle w:val="ConsPlusNormal"/>
            </w:pPr>
          </w:p>
        </w:tc>
      </w:tr>
      <w:tr w:rsidR="00FD1929" w:rsidTr="00FD1929">
        <w:tc>
          <w:tcPr>
            <w:tcW w:w="567" w:type="dxa"/>
          </w:tcPr>
          <w:p w:rsidR="00FD1929" w:rsidRDefault="00FD1929" w:rsidP="00FD1929">
            <w:pPr>
              <w:pStyle w:val="ConsPlusNormal"/>
            </w:pPr>
          </w:p>
        </w:tc>
        <w:tc>
          <w:tcPr>
            <w:tcW w:w="1871" w:type="dxa"/>
          </w:tcPr>
          <w:p w:rsidR="00FD1929" w:rsidRDefault="00FD1929" w:rsidP="00FD1929">
            <w:pPr>
              <w:pStyle w:val="ConsPlusNormal"/>
            </w:pPr>
            <w:r>
              <w:t>Показатель n</w:t>
            </w:r>
          </w:p>
        </w:tc>
        <w:tc>
          <w:tcPr>
            <w:tcW w:w="1497" w:type="dxa"/>
          </w:tcPr>
          <w:p w:rsidR="00FD1929" w:rsidRDefault="00FD1929" w:rsidP="00FD1929">
            <w:pPr>
              <w:pStyle w:val="ConsPlusNormal"/>
            </w:pPr>
          </w:p>
        </w:tc>
        <w:tc>
          <w:tcPr>
            <w:tcW w:w="1701" w:type="dxa"/>
          </w:tcPr>
          <w:p w:rsidR="00FD1929" w:rsidRDefault="00FD1929" w:rsidP="00FD1929">
            <w:pPr>
              <w:pStyle w:val="ConsPlusNormal"/>
            </w:pPr>
          </w:p>
        </w:tc>
        <w:tc>
          <w:tcPr>
            <w:tcW w:w="1984" w:type="dxa"/>
          </w:tcPr>
          <w:p w:rsidR="00FD1929" w:rsidRDefault="00FD1929" w:rsidP="00FD1929">
            <w:pPr>
              <w:pStyle w:val="ConsPlusNormal"/>
            </w:pPr>
          </w:p>
        </w:tc>
        <w:tc>
          <w:tcPr>
            <w:tcW w:w="1843" w:type="dxa"/>
          </w:tcPr>
          <w:p w:rsidR="00FD1929" w:rsidRDefault="00FD1929" w:rsidP="00FD1929">
            <w:pPr>
              <w:pStyle w:val="ConsPlusNormal"/>
            </w:pPr>
          </w:p>
        </w:tc>
        <w:tc>
          <w:tcPr>
            <w:tcW w:w="1559" w:type="dxa"/>
          </w:tcPr>
          <w:p w:rsidR="00FD1929" w:rsidRDefault="00FD1929" w:rsidP="00FD1929">
            <w:pPr>
              <w:pStyle w:val="ConsPlusNormal"/>
            </w:pPr>
          </w:p>
        </w:tc>
        <w:tc>
          <w:tcPr>
            <w:tcW w:w="1843" w:type="dxa"/>
          </w:tcPr>
          <w:p w:rsidR="00FD1929" w:rsidRDefault="00FD1929" w:rsidP="00FD1929">
            <w:pPr>
              <w:pStyle w:val="ConsPlusNormal"/>
            </w:pPr>
          </w:p>
        </w:tc>
      </w:tr>
      <w:tr w:rsidR="00FD1929" w:rsidTr="00FD1929">
        <w:tc>
          <w:tcPr>
            <w:tcW w:w="12865" w:type="dxa"/>
            <w:gridSpan w:val="8"/>
          </w:tcPr>
          <w:p w:rsidR="00FD1929" w:rsidRDefault="00FD1929" w:rsidP="00FD1929">
            <w:pPr>
              <w:pStyle w:val="ConsPlusNormal"/>
            </w:pPr>
            <w:r>
              <w:t>Показатели задачи n муниципальной программы</w:t>
            </w:r>
          </w:p>
        </w:tc>
      </w:tr>
      <w:tr w:rsidR="00FD1929" w:rsidTr="00FD1929">
        <w:tc>
          <w:tcPr>
            <w:tcW w:w="567" w:type="dxa"/>
          </w:tcPr>
          <w:p w:rsidR="00FD1929" w:rsidRDefault="00FD1929" w:rsidP="00FD1929">
            <w:pPr>
              <w:pStyle w:val="ConsPlusNormal"/>
            </w:pPr>
          </w:p>
        </w:tc>
        <w:tc>
          <w:tcPr>
            <w:tcW w:w="1871" w:type="dxa"/>
          </w:tcPr>
          <w:p w:rsidR="00FD1929" w:rsidRDefault="00FD1929" w:rsidP="00FD1929">
            <w:pPr>
              <w:pStyle w:val="ConsPlusNormal"/>
            </w:pPr>
            <w:r>
              <w:t>Показатель 1</w:t>
            </w:r>
          </w:p>
        </w:tc>
        <w:tc>
          <w:tcPr>
            <w:tcW w:w="1497" w:type="dxa"/>
          </w:tcPr>
          <w:p w:rsidR="00FD1929" w:rsidRDefault="00FD1929" w:rsidP="00FD1929">
            <w:pPr>
              <w:pStyle w:val="ConsPlusNormal"/>
            </w:pPr>
          </w:p>
        </w:tc>
        <w:tc>
          <w:tcPr>
            <w:tcW w:w="1701" w:type="dxa"/>
          </w:tcPr>
          <w:p w:rsidR="00FD1929" w:rsidRDefault="00FD1929" w:rsidP="00FD1929">
            <w:pPr>
              <w:pStyle w:val="ConsPlusNormal"/>
            </w:pPr>
          </w:p>
        </w:tc>
        <w:tc>
          <w:tcPr>
            <w:tcW w:w="1984" w:type="dxa"/>
          </w:tcPr>
          <w:p w:rsidR="00FD1929" w:rsidRDefault="00FD1929" w:rsidP="00FD1929">
            <w:pPr>
              <w:pStyle w:val="ConsPlusNormal"/>
            </w:pPr>
          </w:p>
        </w:tc>
        <w:tc>
          <w:tcPr>
            <w:tcW w:w="1843" w:type="dxa"/>
          </w:tcPr>
          <w:p w:rsidR="00FD1929" w:rsidRDefault="00FD1929" w:rsidP="00FD1929">
            <w:pPr>
              <w:pStyle w:val="ConsPlusNormal"/>
            </w:pPr>
          </w:p>
        </w:tc>
        <w:tc>
          <w:tcPr>
            <w:tcW w:w="1559" w:type="dxa"/>
          </w:tcPr>
          <w:p w:rsidR="00FD1929" w:rsidRDefault="00FD1929" w:rsidP="00FD1929">
            <w:pPr>
              <w:pStyle w:val="ConsPlusNormal"/>
            </w:pPr>
          </w:p>
        </w:tc>
        <w:tc>
          <w:tcPr>
            <w:tcW w:w="1843" w:type="dxa"/>
          </w:tcPr>
          <w:p w:rsidR="00FD1929" w:rsidRDefault="00FD1929" w:rsidP="00FD1929">
            <w:pPr>
              <w:pStyle w:val="ConsPlusNormal"/>
            </w:pPr>
          </w:p>
        </w:tc>
      </w:tr>
      <w:tr w:rsidR="00FD1929" w:rsidTr="00FD1929">
        <w:tc>
          <w:tcPr>
            <w:tcW w:w="567" w:type="dxa"/>
          </w:tcPr>
          <w:p w:rsidR="00FD1929" w:rsidRDefault="00FD1929" w:rsidP="00FD1929">
            <w:pPr>
              <w:pStyle w:val="ConsPlusNormal"/>
            </w:pPr>
          </w:p>
        </w:tc>
        <w:tc>
          <w:tcPr>
            <w:tcW w:w="1871" w:type="dxa"/>
          </w:tcPr>
          <w:p w:rsidR="00FD1929" w:rsidRDefault="00FD1929" w:rsidP="00FD1929">
            <w:pPr>
              <w:pStyle w:val="ConsPlusNormal"/>
            </w:pPr>
            <w:r>
              <w:t>Показатель n</w:t>
            </w:r>
          </w:p>
        </w:tc>
        <w:tc>
          <w:tcPr>
            <w:tcW w:w="1497" w:type="dxa"/>
          </w:tcPr>
          <w:p w:rsidR="00FD1929" w:rsidRDefault="00FD1929" w:rsidP="00FD1929">
            <w:pPr>
              <w:pStyle w:val="ConsPlusNormal"/>
            </w:pPr>
          </w:p>
        </w:tc>
        <w:tc>
          <w:tcPr>
            <w:tcW w:w="1701" w:type="dxa"/>
          </w:tcPr>
          <w:p w:rsidR="00FD1929" w:rsidRDefault="00FD1929" w:rsidP="00FD1929">
            <w:pPr>
              <w:pStyle w:val="ConsPlusNormal"/>
            </w:pPr>
          </w:p>
        </w:tc>
        <w:tc>
          <w:tcPr>
            <w:tcW w:w="1984" w:type="dxa"/>
          </w:tcPr>
          <w:p w:rsidR="00FD1929" w:rsidRDefault="00FD1929" w:rsidP="00FD1929">
            <w:pPr>
              <w:pStyle w:val="ConsPlusNormal"/>
            </w:pPr>
          </w:p>
        </w:tc>
        <w:tc>
          <w:tcPr>
            <w:tcW w:w="1843" w:type="dxa"/>
          </w:tcPr>
          <w:p w:rsidR="00FD1929" w:rsidRDefault="00FD1929" w:rsidP="00FD1929">
            <w:pPr>
              <w:pStyle w:val="ConsPlusNormal"/>
            </w:pPr>
          </w:p>
        </w:tc>
        <w:tc>
          <w:tcPr>
            <w:tcW w:w="1559" w:type="dxa"/>
          </w:tcPr>
          <w:p w:rsidR="00FD1929" w:rsidRDefault="00FD1929" w:rsidP="00FD1929">
            <w:pPr>
              <w:pStyle w:val="ConsPlusNormal"/>
            </w:pPr>
          </w:p>
        </w:tc>
        <w:tc>
          <w:tcPr>
            <w:tcW w:w="1843" w:type="dxa"/>
          </w:tcPr>
          <w:p w:rsidR="00FD1929" w:rsidRDefault="00FD1929" w:rsidP="00FD1929">
            <w:pPr>
              <w:pStyle w:val="ConsPlusNormal"/>
            </w:pPr>
          </w:p>
        </w:tc>
      </w:tr>
    </w:tbl>
    <w:p w:rsidR="00FD1929" w:rsidRDefault="00FD1929" w:rsidP="00FD1929">
      <w:pPr>
        <w:pStyle w:val="ConsPlusNormal"/>
        <w:jc w:val="both"/>
      </w:pPr>
    </w:p>
    <w:p w:rsidR="00FD1929" w:rsidRDefault="00FD1929" w:rsidP="00FD1929">
      <w:pPr>
        <w:pStyle w:val="ConsPlusNormal"/>
        <w:jc w:val="center"/>
      </w:pPr>
      <w:r>
        <w:t>Требования к заполнению формы</w:t>
      </w:r>
    </w:p>
    <w:p w:rsidR="00FD1929" w:rsidRDefault="00FD1929" w:rsidP="00FD1929">
      <w:pPr>
        <w:pStyle w:val="ConsPlusNormal"/>
        <w:jc w:val="both"/>
      </w:pPr>
    </w:p>
    <w:p w:rsidR="00FD1929" w:rsidRDefault="00FD1929" w:rsidP="00FD1929">
      <w:pPr>
        <w:pStyle w:val="ConsPlusNormal"/>
        <w:ind w:firstLine="540"/>
        <w:jc w:val="both"/>
      </w:pPr>
      <w:bookmarkStart w:id="11" w:name="P589"/>
      <w:bookmarkEnd w:id="11"/>
      <w:r>
        <w:t>&lt;1</w:t>
      </w:r>
      <w:proofErr w:type="gramStart"/>
      <w:r>
        <w:t>&gt; У</w:t>
      </w:r>
      <w:proofErr w:type="gramEnd"/>
      <w:r>
        <w:t>казывается периодичность сбора данных (год, квартал, месяц и т.д.).</w:t>
      </w:r>
    </w:p>
    <w:p w:rsidR="00FD1929" w:rsidRDefault="00FD1929" w:rsidP="00FD1929">
      <w:pPr>
        <w:pStyle w:val="ConsPlusNormal"/>
        <w:ind w:firstLine="540"/>
        <w:jc w:val="both"/>
      </w:pPr>
      <w:bookmarkStart w:id="12" w:name="P590"/>
      <w:bookmarkEnd w:id="12"/>
      <w:r>
        <w:t>&lt;2</w:t>
      </w:r>
      <w:proofErr w:type="gramStart"/>
      <w:r>
        <w:t>&gt; У</w:t>
      </w:r>
      <w:proofErr w:type="gramEnd"/>
      <w:r>
        <w:t>казывается вид временной характеристики (за отчетный период, на начало отчетного периода, на конец отчетного периода, на конкретную дату и т.д.).</w:t>
      </w:r>
    </w:p>
    <w:p w:rsidR="00FD1929" w:rsidRDefault="00FD1929" w:rsidP="00FD1929">
      <w:pPr>
        <w:pStyle w:val="ConsPlusNormal"/>
        <w:ind w:firstLine="540"/>
        <w:jc w:val="both"/>
      </w:pPr>
      <w:bookmarkStart w:id="13" w:name="P591"/>
      <w:bookmarkEnd w:id="13"/>
      <w:r>
        <w:t>&lt;3</w:t>
      </w:r>
      <w:proofErr w:type="gramStart"/>
      <w:r>
        <w:t>&gt; П</w:t>
      </w:r>
      <w:proofErr w:type="gramEnd"/>
      <w:r>
        <w:t>риводится формула или краткий алгоритм расчета показателя (в случае если показатель расчетный).</w:t>
      </w:r>
    </w:p>
    <w:p w:rsidR="00FD1929" w:rsidRDefault="00FD1929" w:rsidP="00FD1929">
      <w:pPr>
        <w:pStyle w:val="ConsPlusNormal"/>
        <w:ind w:firstLine="540"/>
        <w:jc w:val="both"/>
      </w:pPr>
      <w:bookmarkStart w:id="14" w:name="P592"/>
      <w:bookmarkEnd w:id="14"/>
      <w:r>
        <w:t>&lt;4</w:t>
      </w:r>
      <w:proofErr w:type="gramStart"/>
      <w:r>
        <w:t>&gt; У</w:t>
      </w:r>
      <w:proofErr w:type="gramEnd"/>
      <w:r>
        <w:t>казывается метод сбора информации для расчета показателя (периодическая отчетность, перепись, единовременное обследование (учет), бухгалтерская отчетность, финансовая отчетность, социологический опрос, ведомственная статистика, прочее).</w:t>
      </w:r>
    </w:p>
    <w:p w:rsidR="00FD1929" w:rsidRDefault="00FD1929" w:rsidP="00FD1929">
      <w:pPr>
        <w:pStyle w:val="ConsPlusNormal"/>
        <w:ind w:firstLine="540"/>
        <w:jc w:val="both"/>
      </w:pPr>
      <w:bookmarkStart w:id="15" w:name="P593"/>
      <w:bookmarkEnd w:id="15"/>
      <w:r>
        <w:t>&lt;5</w:t>
      </w:r>
      <w:proofErr w:type="gramStart"/>
      <w:r>
        <w:t>&gt; П</w:t>
      </w:r>
      <w:proofErr w:type="gramEnd"/>
      <w:r>
        <w:t>риводится наименование органа или структурного подразделения Администрации Томского района, ответственного за сбор данных по показателю.</w:t>
      </w:r>
    </w:p>
    <w:p w:rsidR="00FD1929" w:rsidRDefault="00FD1929" w:rsidP="00FD1929">
      <w:pPr>
        <w:pStyle w:val="ConsPlusNormal"/>
        <w:jc w:val="both"/>
      </w:pPr>
    </w:p>
    <w:p w:rsidR="00FD1929" w:rsidRDefault="00FD1929" w:rsidP="00FD1929">
      <w:pPr>
        <w:pStyle w:val="ConsPlusNormal"/>
        <w:jc w:val="both"/>
      </w:pPr>
    </w:p>
    <w:p w:rsidR="00FD1929" w:rsidRDefault="00FD1929" w:rsidP="00FD1929">
      <w:pPr>
        <w:pStyle w:val="ConsPlusNormal"/>
        <w:jc w:val="both"/>
      </w:pPr>
    </w:p>
    <w:p w:rsidR="00FD1929" w:rsidRDefault="00FD1929" w:rsidP="00FD1929">
      <w:pPr>
        <w:pStyle w:val="ConsPlusNormal"/>
        <w:jc w:val="both"/>
      </w:pPr>
    </w:p>
    <w:p w:rsidR="00FD1929" w:rsidRDefault="00FD1929" w:rsidP="00FD1929">
      <w:pPr>
        <w:pStyle w:val="ConsPlusNormal"/>
        <w:jc w:val="both"/>
      </w:pPr>
    </w:p>
    <w:p w:rsidR="00FD1929" w:rsidRDefault="00FD1929" w:rsidP="00FD1929">
      <w:pPr>
        <w:pStyle w:val="ConsPlusNormal"/>
        <w:jc w:val="right"/>
      </w:pPr>
      <w:r>
        <w:t>Приложение N 3</w:t>
      </w:r>
    </w:p>
    <w:p w:rsidR="00FD1929" w:rsidRDefault="00FD1929" w:rsidP="00FD1929">
      <w:pPr>
        <w:pStyle w:val="ConsPlusNormal"/>
        <w:jc w:val="right"/>
      </w:pPr>
      <w:r>
        <w:t>к Методическим рекомендациям</w:t>
      </w:r>
    </w:p>
    <w:p w:rsidR="00FD1929" w:rsidRDefault="00FD1929" w:rsidP="00FD1929">
      <w:pPr>
        <w:pStyle w:val="ConsPlusNormal"/>
        <w:jc w:val="right"/>
      </w:pPr>
      <w:r>
        <w:t>по разработке муниципальных программ</w:t>
      </w:r>
    </w:p>
    <w:p w:rsidR="00FD1929" w:rsidRDefault="00FD1929" w:rsidP="00FD1929">
      <w:pPr>
        <w:pStyle w:val="ConsPlusNormal"/>
        <w:jc w:val="both"/>
      </w:pPr>
    </w:p>
    <w:p w:rsidR="00FD1929" w:rsidRDefault="00FD1929" w:rsidP="00FD1929">
      <w:pPr>
        <w:pStyle w:val="ConsPlusNormal"/>
      </w:pPr>
      <w:r>
        <w:t>Форма</w:t>
      </w:r>
    </w:p>
    <w:p w:rsidR="00FD1929" w:rsidRDefault="00FD1929" w:rsidP="00FD1929">
      <w:pPr>
        <w:pStyle w:val="ConsPlusNormal"/>
        <w:jc w:val="both"/>
      </w:pPr>
    </w:p>
    <w:p w:rsidR="00FD1929" w:rsidRDefault="00FD1929" w:rsidP="00FD1929">
      <w:pPr>
        <w:pStyle w:val="ConsPlusNormal"/>
        <w:jc w:val="center"/>
      </w:pPr>
      <w:bookmarkStart w:id="16" w:name="P605"/>
      <w:bookmarkEnd w:id="16"/>
      <w:r>
        <w:t>Ресурсное обеспечение муниципальной программы</w:t>
      </w:r>
    </w:p>
    <w:p w:rsidR="00FD1929" w:rsidRDefault="00FD1929" w:rsidP="00FD19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6"/>
        <w:gridCol w:w="2438"/>
        <w:gridCol w:w="2154"/>
        <w:gridCol w:w="1190"/>
        <w:gridCol w:w="1134"/>
        <w:gridCol w:w="1077"/>
        <w:gridCol w:w="964"/>
        <w:gridCol w:w="1247"/>
        <w:gridCol w:w="1191"/>
        <w:gridCol w:w="1559"/>
      </w:tblGrid>
      <w:tr w:rsidR="00FD1929" w:rsidTr="00FD1929">
        <w:tc>
          <w:tcPr>
            <w:tcW w:w="596" w:type="dxa"/>
            <w:vMerge w:val="restart"/>
            <w:vAlign w:val="center"/>
          </w:tcPr>
          <w:p w:rsidR="00FD1929" w:rsidRDefault="00FD1929" w:rsidP="00FD1929">
            <w:pPr>
              <w:pStyle w:val="ConsPlusNormal"/>
              <w:jc w:val="center"/>
            </w:pPr>
            <w:r>
              <w:t xml:space="preserve">N </w:t>
            </w:r>
            <w:proofErr w:type="spellStart"/>
            <w:r>
              <w:t>пп</w:t>
            </w:r>
            <w:proofErr w:type="spellEnd"/>
          </w:p>
        </w:tc>
        <w:tc>
          <w:tcPr>
            <w:tcW w:w="2438" w:type="dxa"/>
            <w:vMerge w:val="restart"/>
            <w:vAlign w:val="center"/>
          </w:tcPr>
          <w:p w:rsidR="00FD1929" w:rsidRDefault="00FD1929" w:rsidP="00FD1929">
            <w:pPr>
              <w:pStyle w:val="ConsPlusNormal"/>
              <w:jc w:val="center"/>
            </w:pPr>
            <w:r>
              <w:t xml:space="preserve">Наименование задачи муниципальной программы, </w:t>
            </w:r>
            <w:r>
              <w:lastRenderedPageBreak/>
              <w:t>подпрограммы</w:t>
            </w:r>
          </w:p>
        </w:tc>
        <w:tc>
          <w:tcPr>
            <w:tcW w:w="2154" w:type="dxa"/>
            <w:vMerge w:val="restart"/>
            <w:vAlign w:val="center"/>
          </w:tcPr>
          <w:p w:rsidR="00FD1929" w:rsidRDefault="00FD1929" w:rsidP="00FD1929">
            <w:pPr>
              <w:pStyle w:val="ConsPlusNormal"/>
              <w:jc w:val="center"/>
            </w:pPr>
            <w:r>
              <w:lastRenderedPageBreak/>
              <w:t>Срок реализации</w:t>
            </w:r>
          </w:p>
        </w:tc>
        <w:tc>
          <w:tcPr>
            <w:tcW w:w="1190" w:type="dxa"/>
            <w:vMerge w:val="restart"/>
            <w:vAlign w:val="center"/>
          </w:tcPr>
          <w:p w:rsidR="00FD1929" w:rsidRDefault="00FD1929" w:rsidP="00FD1929">
            <w:pPr>
              <w:pStyle w:val="ConsPlusNormal"/>
              <w:jc w:val="center"/>
            </w:pPr>
            <w:r>
              <w:t xml:space="preserve">Объем финансирования (тыс. </w:t>
            </w:r>
            <w:r>
              <w:lastRenderedPageBreak/>
              <w:t>рублей)</w:t>
            </w:r>
          </w:p>
        </w:tc>
        <w:tc>
          <w:tcPr>
            <w:tcW w:w="5613" w:type="dxa"/>
            <w:gridSpan w:val="5"/>
            <w:vAlign w:val="center"/>
          </w:tcPr>
          <w:p w:rsidR="00FD1929" w:rsidRDefault="00FD1929" w:rsidP="00FD1929">
            <w:pPr>
              <w:pStyle w:val="ConsPlusNormal"/>
              <w:jc w:val="center"/>
            </w:pPr>
            <w:r>
              <w:lastRenderedPageBreak/>
              <w:t>В том числе за счет средств</w:t>
            </w:r>
          </w:p>
        </w:tc>
        <w:tc>
          <w:tcPr>
            <w:tcW w:w="1559" w:type="dxa"/>
            <w:vMerge w:val="restart"/>
            <w:vAlign w:val="center"/>
          </w:tcPr>
          <w:p w:rsidR="00FD1929" w:rsidRDefault="00FD1929" w:rsidP="00FD1929">
            <w:pPr>
              <w:pStyle w:val="ConsPlusNormal"/>
              <w:jc w:val="center"/>
            </w:pPr>
            <w:r>
              <w:t>Соисполнитель</w:t>
            </w:r>
          </w:p>
        </w:tc>
      </w:tr>
      <w:tr w:rsidR="00FD1929" w:rsidTr="00FD1929">
        <w:tc>
          <w:tcPr>
            <w:tcW w:w="596" w:type="dxa"/>
            <w:vMerge/>
          </w:tcPr>
          <w:p w:rsidR="00FD1929" w:rsidRDefault="00FD1929" w:rsidP="00FD1929"/>
        </w:tc>
        <w:tc>
          <w:tcPr>
            <w:tcW w:w="2438" w:type="dxa"/>
            <w:vMerge/>
          </w:tcPr>
          <w:p w:rsidR="00FD1929" w:rsidRDefault="00FD1929" w:rsidP="00FD1929"/>
        </w:tc>
        <w:tc>
          <w:tcPr>
            <w:tcW w:w="2154" w:type="dxa"/>
            <w:vMerge/>
          </w:tcPr>
          <w:p w:rsidR="00FD1929" w:rsidRDefault="00FD1929" w:rsidP="00FD1929"/>
        </w:tc>
        <w:tc>
          <w:tcPr>
            <w:tcW w:w="1190" w:type="dxa"/>
            <w:vMerge/>
          </w:tcPr>
          <w:p w:rsidR="00FD1929" w:rsidRDefault="00FD1929" w:rsidP="00FD1929"/>
        </w:tc>
        <w:tc>
          <w:tcPr>
            <w:tcW w:w="1134" w:type="dxa"/>
            <w:vAlign w:val="center"/>
          </w:tcPr>
          <w:p w:rsidR="00FD1929" w:rsidRDefault="00FD1929" w:rsidP="00FD1929">
            <w:pPr>
              <w:pStyle w:val="ConsPlusNormal"/>
              <w:jc w:val="center"/>
            </w:pPr>
            <w:r>
              <w:t>федераль</w:t>
            </w:r>
            <w:r>
              <w:lastRenderedPageBreak/>
              <w:t>ного бюджета (по согласованию)</w:t>
            </w:r>
          </w:p>
        </w:tc>
        <w:tc>
          <w:tcPr>
            <w:tcW w:w="1077" w:type="dxa"/>
            <w:vAlign w:val="center"/>
          </w:tcPr>
          <w:p w:rsidR="00FD1929" w:rsidRDefault="00FD1929" w:rsidP="00FD1929">
            <w:pPr>
              <w:pStyle w:val="ConsPlusNormal"/>
              <w:jc w:val="center"/>
            </w:pPr>
            <w:r>
              <w:lastRenderedPageBreak/>
              <w:t>областног</w:t>
            </w:r>
            <w:r>
              <w:lastRenderedPageBreak/>
              <w:t>о бюджета (по согласованию)</w:t>
            </w:r>
          </w:p>
        </w:tc>
        <w:tc>
          <w:tcPr>
            <w:tcW w:w="964" w:type="dxa"/>
            <w:vAlign w:val="center"/>
          </w:tcPr>
          <w:p w:rsidR="00FD1929" w:rsidRDefault="00FD1929" w:rsidP="00FD1929">
            <w:pPr>
              <w:pStyle w:val="ConsPlusNormal"/>
              <w:jc w:val="center"/>
            </w:pPr>
            <w:r>
              <w:lastRenderedPageBreak/>
              <w:t>бюджет</w:t>
            </w:r>
            <w:r>
              <w:lastRenderedPageBreak/>
              <w:t>а Томского района</w:t>
            </w:r>
          </w:p>
        </w:tc>
        <w:tc>
          <w:tcPr>
            <w:tcW w:w="1247" w:type="dxa"/>
            <w:vAlign w:val="center"/>
          </w:tcPr>
          <w:p w:rsidR="00FD1929" w:rsidRDefault="00FD1929" w:rsidP="00FD1929">
            <w:pPr>
              <w:pStyle w:val="ConsPlusNormal"/>
              <w:jc w:val="center"/>
            </w:pPr>
            <w:r>
              <w:lastRenderedPageBreak/>
              <w:t xml:space="preserve">бюджетов </w:t>
            </w:r>
            <w:r>
              <w:lastRenderedPageBreak/>
              <w:t>сельских поселений (по согласованию)</w:t>
            </w:r>
          </w:p>
        </w:tc>
        <w:tc>
          <w:tcPr>
            <w:tcW w:w="1191" w:type="dxa"/>
            <w:vAlign w:val="center"/>
          </w:tcPr>
          <w:p w:rsidR="00FD1929" w:rsidRDefault="00FD1929" w:rsidP="00FD1929">
            <w:pPr>
              <w:pStyle w:val="ConsPlusNormal"/>
              <w:jc w:val="center"/>
            </w:pPr>
            <w:r>
              <w:lastRenderedPageBreak/>
              <w:t>внебюдже</w:t>
            </w:r>
            <w:r>
              <w:lastRenderedPageBreak/>
              <w:t>тных источников (по согласованию)</w:t>
            </w:r>
          </w:p>
        </w:tc>
        <w:tc>
          <w:tcPr>
            <w:tcW w:w="1559" w:type="dxa"/>
            <w:vMerge/>
          </w:tcPr>
          <w:p w:rsidR="00FD1929" w:rsidRDefault="00FD1929" w:rsidP="00FD1929"/>
        </w:tc>
      </w:tr>
      <w:tr w:rsidR="00FD1929" w:rsidTr="00FD1929">
        <w:tc>
          <w:tcPr>
            <w:tcW w:w="596" w:type="dxa"/>
            <w:vAlign w:val="center"/>
          </w:tcPr>
          <w:p w:rsidR="00FD1929" w:rsidRDefault="00FD1929" w:rsidP="00FD1929">
            <w:pPr>
              <w:pStyle w:val="ConsPlusNormal"/>
              <w:jc w:val="center"/>
            </w:pPr>
            <w:r>
              <w:lastRenderedPageBreak/>
              <w:t>1</w:t>
            </w:r>
          </w:p>
        </w:tc>
        <w:tc>
          <w:tcPr>
            <w:tcW w:w="2438" w:type="dxa"/>
            <w:vAlign w:val="center"/>
          </w:tcPr>
          <w:p w:rsidR="00FD1929" w:rsidRDefault="00FD1929" w:rsidP="00FD1929">
            <w:pPr>
              <w:pStyle w:val="ConsPlusNormal"/>
              <w:jc w:val="center"/>
            </w:pPr>
            <w:r>
              <w:t>2</w:t>
            </w:r>
          </w:p>
        </w:tc>
        <w:tc>
          <w:tcPr>
            <w:tcW w:w="2154" w:type="dxa"/>
            <w:vAlign w:val="center"/>
          </w:tcPr>
          <w:p w:rsidR="00FD1929" w:rsidRDefault="00FD1929" w:rsidP="00FD1929">
            <w:pPr>
              <w:pStyle w:val="ConsPlusNormal"/>
              <w:jc w:val="center"/>
            </w:pPr>
            <w:r>
              <w:t>3</w:t>
            </w:r>
          </w:p>
        </w:tc>
        <w:tc>
          <w:tcPr>
            <w:tcW w:w="1190" w:type="dxa"/>
            <w:vAlign w:val="center"/>
          </w:tcPr>
          <w:p w:rsidR="00FD1929" w:rsidRDefault="00FD1929" w:rsidP="00FD1929">
            <w:pPr>
              <w:pStyle w:val="ConsPlusNormal"/>
              <w:jc w:val="center"/>
            </w:pPr>
            <w:r>
              <w:t>4</w:t>
            </w:r>
          </w:p>
        </w:tc>
        <w:tc>
          <w:tcPr>
            <w:tcW w:w="1134" w:type="dxa"/>
            <w:vAlign w:val="center"/>
          </w:tcPr>
          <w:p w:rsidR="00FD1929" w:rsidRDefault="00FD1929" w:rsidP="00FD1929">
            <w:pPr>
              <w:pStyle w:val="ConsPlusNormal"/>
              <w:jc w:val="center"/>
            </w:pPr>
            <w:r>
              <w:t>5</w:t>
            </w:r>
          </w:p>
        </w:tc>
        <w:tc>
          <w:tcPr>
            <w:tcW w:w="1077" w:type="dxa"/>
            <w:vAlign w:val="center"/>
          </w:tcPr>
          <w:p w:rsidR="00FD1929" w:rsidRDefault="00FD1929" w:rsidP="00FD1929">
            <w:pPr>
              <w:pStyle w:val="ConsPlusNormal"/>
              <w:jc w:val="center"/>
            </w:pPr>
            <w:r>
              <w:t>6</w:t>
            </w:r>
          </w:p>
        </w:tc>
        <w:tc>
          <w:tcPr>
            <w:tcW w:w="964" w:type="dxa"/>
            <w:vAlign w:val="center"/>
          </w:tcPr>
          <w:p w:rsidR="00FD1929" w:rsidRDefault="00FD1929" w:rsidP="00FD1929">
            <w:pPr>
              <w:pStyle w:val="ConsPlusNormal"/>
              <w:jc w:val="center"/>
            </w:pPr>
            <w:r>
              <w:t>7</w:t>
            </w:r>
          </w:p>
        </w:tc>
        <w:tc>
          <w:tcPr>
            <w:tcW w:w="1247" w:type="dxa"/>
            <w:vAlign w:val="center"/>
          </w:tcPr>
          <w:p w:rsidR="00FD1929" w:rsidRDefault="00FD1929" w:rsidP="00FD1929">
            <w:pPr>
              <w:pStyle w:val="ConsPlusNormal"/>
            </w:pPr>
          </w:p>
        </w:tc>
        <w:tc>
          <w:tcPr>
            <w:tcW w:w="1191" w:type="dxa"/>
            <w:vAlign w:val="center"/>
          </w:tcPr>
          <w:p w:rsidR="00FD1929" w:rsidRDefault="00FD1929" w:rsidP="00FD1929">
            <w:pPr>
              <w:pStyle w:val="ConsPlusNormal"/>
              <w:jc w:val="center"/>
            </w:pPr>
            <w:r>
              <w:t>8</w:t>
            </w:r>
          </w:p>
        </w:tc>
        <w:tc>
          <w:tcPr>
            <w:tcW w:w="1559" w:type="dxa"/>
            <w:vAlign w:val="center"/>
          </w:tcPr>
          <w:p w:rsidR="00FD1929" w:rsidRDefault="00FD1929" w:rsidP="00FD1929">
            <w:pPr>
              <w:pStyle w:val="ConsPlusNormal"/>
              <w:jc w:val="center"/>
            </w:pPr>
            <w:r>
              <w:t>9</w:t>
            </w:r>
          </w:p>
        </w:tc>
      </w:tr>
      <w:tr w:rsidR="00FD1929" w:rsidTr="00FD1929">
        <w:tc>
          <w:tcPr>
            <w:tcW w:w="596" w:type="dxa"/>
          </w:tcPr>
          <w:p w:rsidR="00FD1929" w:rsidRDefault="00FD1929" w:rsidP="00FD1929">
            <w:pPr>
              <w:pStyle w:val="ConsPlusNormal"/>
              <w:jc w:val="center"/>
            </w:pPr>
            <w:r>
              <w:t>1</w:t>
            </w:r>
          </w:p>
        </w:tc>
        <w:tc>
          <w:tcPr>
            <w:tcW w:w="12954" w:type="dxa"/>
            <w:gridSpan w:val="9"/>
          </w:tcPr>
          <w:p w:rsidR="00FD1929" w:rsidRDefault="00FD1929" w:rsidP="00FD1929">
            <w:pPr>
              <w:pStyle w:val="ConsPlusNormal"/>
            </w:pPr>
            <w:r>
              <w:t>Задача 1 муниципальной программы</w:t>
            </w:r>
          </w:p>
        </w:tc>
      </w:tr>
      <w:tr w:rsidR="00FD1929" w:rsidTr="00FD1929">
        <w:tc>
          <w:tcPr>
            <w:tcW w:w="596" w:type="dxa"/>
          </w:tcPr>
          <w:p w:rsidR="00FD1929" w:rsidRDefault="00FD1929" w:rsidP="00FD1929">
            <w:pPr>
              <w:pStyle w:val="ConsPlusNormal"/>
              <w:jc w:val="center"/>
            </w:pPr>
            <w:r>
              <w:t>1.1</w:t>
            </w:r>
          </w:p>
        </w:tc>
        <w:tc>
          <w:tcPr>
            <w:tcW w:w="2438" w:type="dxa"/>
          </w:tcPr>
          <w:p w:rsidR="00FD1929" w:rsidRDefault="00FD1929" w:rsidP="00FD1929">
            <w:pPr>
              <w:pStyle w:val="ConsPlusNormal"/>
            </w:pPr>
            <w:r>
              <w:t>Подпрограмма 1</w:t>
            </w:r>
          </w:p>
        </w:tc>
        <w:tc>
          <w:tcPr>
            <w:tcW w:w="2154" w:type="dxa"/>
          </w:tcPr>
          <w:p w:rsidR="00FD1929" w:rsidRDefault="00FD1929" w:rsidP="00FD1929">
            <w:pPr>
              <w:pStyle w:val="ConsPlusNormal"/>
            </w:pPr>
            <w:r>
              <w:t>всего</w:t>
            </w:r>
          </w:p>
        </w:tc>
        <w:tc>
          <w:tcPr>
            <w:tcW w:w="1190" w:type="dxa"/>
          </w:tcPr>
          <w:p w:rsidR="00FD1929" w:rsidRDefault="00FD1929" w:rsidP="00FD1929">
            <w:pPr>
              <w:pStyle w:val="ConsPlusNormal"/>
            </w:pPr>
          </w:p>
        </w:tc>
        <w:tc>
          <w:tcPr>
            <w:tcW w:w="1134" w:type="dxa"/>
          </w:tcPr>
          <w:p w:rsidR="00FD1929" w:rsidRDefault="00FD1929" w:rsidP="00FD1929">
            <w:pPr>
              <w:pStyle w:val="ConsPlusNormal"/>
            </w:pPr>
          </w:p>
        </w:tc>
        <w:tc>
          <w:tcPr>
            <w:tcW w:w="1077" w:type="dxa"/>
          </w:tcPr>
          <w:p w:rsidR="00FD1929" w:rsidRDefault="00FD1929" w:rsidP="00FD1929">
            <w:pPr>
              <w:pStyle w:val="ConsPlusNormal"/>
            </w:pPr>
          </w:p>
        </w:tc>
        <w:tc>
          <w:tcPr>
            <w:tcW w:w="964" w:type="dxa"/>
          </w:tcPr>
          <w:p w:rsidR="00FD1929" w:rsidRDefault="00FD1929" w:rsidP="00FD1929">
            <w:pPr>
              <w:pStyle w:val="ConsPlusNormal"/>
            </w:pPr>
          </w:p>
        </w:tc>
        <w:tc>
          <w:tcPr>
            <w:tcW w:w="1247" w:type="dxa"/>
          </w:tcPr>
          <w:p w:rsidR="00FD1929" w:rsidRDefault="00FD1929" w:rsidP="00FD1929">
            <w:pPr>
              <w:pStyle w:val="ConsPlusNormal"/>
            </w:pPr>
          </w:p>
        </w:tc>
        <w:tc>
          <w:tcPr>
            <w:tcW w:w="1191" w:type="dxa"/>
          </w:tcPr>
          <w:p w:rsidR="00FD1929" w:rsidRDefault="00FD1929" w:rsidP="00FD1929">
            <w:pPr>
              <w:pStyle w:val="ConsPlusNormal"/>
            </w:pPr>
          </w:p>
        </w:tc>
        <w:tc>
          <w:tcPr>
            <w:tcW w:w="1559" w:type="dxa"/>
            <w:vMerge w:val="restart"/>
          </w:tcPr>
          <w:p w:rsidR="00FD1929" w:rsidRDefault="00FD1929" w:rsidP="00FD1929">
            <w:pPr>
              <w:pStyle w:val="ConsPlusNormal"/>
            </w:pPr>
          </w:p>
        </w:tc>
      </w:tr>
      <w:tr w:rsidR="00FD1929" w:rsidTr="00FD1929">
        <w:tc>
          <w:tcPr>
            <w:tcW w:w="596" w:type="dxa"/>
          </w:tcPr>
          <w:p w:rsidR="00FD1929" w:rsidRDefault="00FD1929" w:rsidP="00FD1929">
            <w:pPr>
              <w:pStyle w:val="ConsPlusNormal"/>
            </w:pPr>
          </w:p>
        </w:tc>
        <w:tc>
          <w:tcPr>
            <w:tcW w:w="2438" w:type="dxa"/>
          </w:tcPr>
          <w:p w:rsidR="00FD1929" w:rsidRDefault="00FD1929" w:rsidP="00FD1929">
            <w:pPr>
              <w:pStyle w:val="ConsPlusNormal"/>
            </w:pPr>
          </w:p>
        </w:tc>
        <w:tc>
          <w:tcPr>
            <w:tcW w:w="2154" w:type="dxa"/>
          </w:tcPr>
          <w:p w:rsidR="00FD1929" w:rsidRDefault="00FD1929" w:rsidP="00FD1929">
            <w:pPr>
              <w:pStyle w:val="ConsPlusNormal"/>
            </w:pPr>
            <w:r>
              <w:t>1-й год реализации муниципальной программы</w:t>
            </w:r>
          </w:p>
        </w:tc>
        <w:tc>
          <w:tcPr>
            <w:tcW w:w="1190" w:type="dxa"/>
          </w:tcPr>
          <w:p w:rsidR="00FD1929" w:rsidRDefault="00FD1929" w:rsidP="00FD1929">
            <w:pPr>
              <w:pStyle w:val="ConsPlusNormal"/>
            </w:pPr>
          </w:p>
        </w:tc>
        <w:tc>
          <w:tcPr>
            <w:tcW w:w="1134" w:type="dxa"/>
          </w:tcPr>
          <w:p w:rsidR="00FD1929" w:rsidRDefault="00FD1929" w:rsidP="00FD1929">
            <w:pPr>
              <w:pStyle w:val="ConsPlusNormal"/>
            </w:pPr>
          </w:p>
        </w:tc>
        <w:tc>
          <w:tcPr>
            <w:tcW w:w="1077" w:type="dxa"/>
          </w:tcPr>
          <w:p w:rsidR="00FD1929" w:rsidRDefault="00FD1929" w:rsidP="00FD1929">
            <w:pPr>
              <w:pStyle w:val="ConsPlusNormal"/>
            </w:pPr>
          </w:p>
        </w:tc>
        <w:tc>
          <w:tcPr>
            <w:tcW w:w="964" w:type="dxa"/>
          </w:tcPr>
          <w:p w:rsidR="00FD1929" w:rsidRDefault="00FD1929" w:rsidP="00FD1929">
            <w:pPr>
              <w:pStyle w:val="ConsPlusNormal"/>
            </w:pPr>
          </w:p>
        </w:tc>
        <w:tc>
          <w:tcPr>
            <w:tcW w:w="1247" w:type="dxa"/>
          </w:tcPr>
          <w:p w:rsidR="00FD1929" w:rsidRDefault="00FD1929" w:rsidP="00FD1929">
            <w:pPr>
              <w:pStyle w:val="ConsPlusNormal"/>
            </w:pPr>
          </w:p>
        </w:tc>
        <w:tc>
          <w:tcPr>
            <w:tcW w:w="1191" w:type="dxa"/>
          </w:tcPr>
          <w:p w:rsidR="00FD1929" w:rsidRDefault="00FD1929" w:rsidP="00FD1929">
            <w:pPr>
              <w:pStyle w:val="ConsPlusNormal"/>
            </w:pPr>
          </w:p>
        </w:tc>
        <w:tc>
          <w:tcPr>
            <w:tcW w:w="1559" w:type="dxa"/>
            <w:vMerge/>
          </w:tcPr>
          <w:p w:rsidR="00FD1929" w:rsidRDefault="00FD1929" w:rsidP="00FD1929"/>
        </w:tc>
      </w:tr>
      <w:tr w:rsidR="00FD1929" w:rsidTr="00FD1929">
        <w:tc>
          <w:tcPr>
            <w:tcW w:w="596" w:type="dxa"/>
          </w:tcPr>
          <w:p w:rsidR="00FD1929" w:rsidRDefault="00FD1929" w:rsidP="00FD1929">
            <w:pPr>
              <w:pStyle w:val="ConsPlusNormal"/>
            </w:pPr>
          </w:p>
        </w:tc>
        <w:tc>
          <w:tcPr>
            <w:tcW w:w="2438" w:type="dxa"/>
          </w:tcPr>
          <w:p w:rsidR="00FD1929" w:rsidRDefault="00FD1929" w:rsidP="00FD1929">
            <w:pPr>
              <w:pStyle w:val="ConsPlusNormal"/>
            </w:pPr>
          </w:p>
        </w:tc>
        <w:tc>
          <w:tcPr>
            <w:tcW w:w="2154" w:type="dxa"/>
          </w:tcPr>
          <w:p w:rsidR="00FD1929" w:rsidRDefault="00FD1929" w:rsidP="00FD1929">
            <w:pPr>
              <w:pStyle w:val="ConsPlusNormal"/>
            </w:pPr>
            <w:r>
              <w:t>i-й год реализации муниципальной программы</w:t>
            </w:r>
          </w:p>
        </w:tc>
        <w:tc>
          <w:tcPr>
            <w:tcW w:w="1190" w:type="dxa"/>
          </w:tcPr>
          <w:p w:rsidR="00FD1929" w:rsidRDefault="00FD1929" w:rsidP="00FD1929">
            <w:pPr>
              <w:pStyle w:val="ConsPlusNormal"/>
            </w:pPr>
          </w:p>
        </w:tc>
        <w:tc>
          <w:tcPr>
            <w:tcW w:w="1134" w:type="dxa"/>
          </w:tcPr>
          <w:p w:rsidR="00FD1929" w:rsidRDefault="00FD1929" w:rsidP="00FD1929">
            <w:pPr>
              <w:pStyle w:val="ConsPlusNormal"/>
            </w:pPr>
          </w:p>
        </w:tc>
        <w:tc>
          <w:tcPr>
            <w:tcW w:w="1077" w:type="dxa"/>
          </w:tcPr>
          <w:p w:rsidR="00FD1929" w:rsidRDefault="00FD1929" w:rsidP="00FD1929">
            <w:pPr>
              <w:pStyle w:val="ConsPlusNormal"/>
            </w:pPr>
          </w:p>
        </w:tc>
        <w:tc>
          <w:tcPr>
            <w:tcW w:w="964" w:type="dxa"/>
          </w:tcPr>
          <w:p w:rsidR="00FD1929" w:rsidRDefault="00FD1929" w:rsidP="00FD1929">
            <w:pPr>
              <w:pStyle w:val="ConsPlusNormal"/>
            </w:pPr>
          </w:p>
        </w:tc>
        <w:tc>
          <w:tcPr>
            <w:tcW w:w="1247" w:type="dxa"/>
          </w:tcPr>
          <w:p w:rsidR="00FD1929" w:rsidRDefault="00FD1929" w:rsidP="00FD1929">
            <w:pPr>
              <w:pStyle w:val="ConsPlusNormal"/>
            </w:pPr>
          </w:p>
        </w:tc>
        <w:tc>
          <w:tcPr>
            <w:tcW w:w="1191" w:type="dxa"/>
          </w:tcPr>
          <w:p w:rsidR="00FD1929" w:rsidRDefault="00FD1929" w:rsidP="00FD1929">
            <w:pPr>
              <w:pStyle w:val="ConsPlusNormal"/>
            </w:pPr>
          </w:p>
        </w:tc>
        <w:tc>
          <w:tcPr>
            <w:tcW w:w="1559" w:type="dxa"/>
            <w:vMerge/>
          </w:tcPr>
          <w:p w:rsidR="00FD1929" w:rsidRDefault="00FD1929" w:rsidP="00FD1929"/>
        </w:tc>
      </w:tr>
      <w:tr w:rsidR="00FD1929" w:rsidTr="00FD1929">
        <w:tc>
          <w:tcPr>
            <w:tcW w:w="596" w:type="dxa"/>
          </w:tcPr>
          <w:p w:rsidR="00FD1929" w:rsidRDefault="00FD1929" w:rsidP="00FD1929">
            <w:pPr>
              <w:pStyle w:val="ConsPlusNormal"/>
            </w:pPr>
          </w:p>
        </w:tc>
        <w:tc>
          <w:tcPr>
            <w:tcW w:w="2438" w:type="dxa"/>
          </w:tcPr>
          <w:p w:rsidR="00FD1929" w:rsidRDefault="00FD1929" w:rsidP="00FD1929">
            <w:pPr>
              <w:pStyle w:val="ConsPlusNormal"/>
            </w:pPr>
          </w:p>
        </w:tc>
        <w:tc>
          <w:tcPr>
            <w:tcW w:w="2154" w:type="dxa"/>
          </w:tcPr>
          <w:p w:rsidR="00FD1929" w:rsidRDefault="00FD1929" w:rsidP="00FD1929">
            <w:pPr>
              <w:pStyle w:val="ConsPlusNormal"/>
            </w:pPr>
            <w:r>
              <w:t>последний год реализации муниципальной программы</w:t>
            </w:r>
          </w:p>
        </w:tc>
        <w:tc>
          <w:tcPr>
            <w:tcW w:w="1190" w:type="dxa"/>
          </w:tcPr>
          <w:p w:rsidR="00FD1929" w:rsidRDefault="00FD1929" w:rsidP="00FD1929">
            <w:pPr>
              <w:pStyle w:val="ConsPlusNormal"/>
            </w:pPr>
          </w:p>
        </w:tc>
        <w:tc>
          <w:tcPr>
            <w:tcW w:w="1134" w:type="dxa"/>
          </w:tcPr>
          <w:p w:rsidR="00FD1929" w:rsidRDefault="00FD1929" w:rsidP="00FD1929">
            <w:pPr>
              <w:pStyle w:val="ConsPlusNormal"/>
            </w:pPr>
          </w:p>
        </w:tc>
        <w:tc>
          <w:tcPr>
            <w:tcW w:w="1077" w:type="dxa"/>
          </w:tcPr>
          <w:p w:rsidR="00FD1929" w:rsidRDefault="00FD1929" w:rsidP="00FD1929">
            <w:pPr>
              <w:pStyle w:val="ConsPlusNormal"/>
            </w:pPr>
          </w:p>
        </w:tc>
        <w:tc>
          <w:tcPr>
            <w:tcW w:w="964" w:type="dxa"/>
          </w:tcPr>
          <w:p w:rsidR="00FD1929" w:rsidRDefault="00FD1929" w:rsidP="00FD1929">
            <w:pPr>
              <w:pStyle w:val="ConsPlusNormal"/>
            </w:pPr>
          </w:p>
        </w:tc>
        <w:tc>
          <w:tcPr>
            <w:tcW w:w="1247" w:type="dxa"/>
          </w:tcPr>
          <w:p w:rsidR="00FD1929" w:rsidRDefault="00FD1929" w:rsidP="00FD1929">
            <w:pPr>
              <w:pStyle w:val="ConsPlusNormal"/>
            </w:pPr>
          </w:p>
        </w:tc>
        <w:tc>
          <w:tcPr>
            <w:tcW w:w="1191" w:type="dxa"/>
          </w:tcPr>
          <w:p w:rsidR="00FD1929" w:rsidRDefault="00FD1929" w:rsidP="00FD1929">
            <w:pPr>
              <w:pStyle w:val="ConsPlusNormal"/>
            </w:pPr>
          </w:p>
        </w:tc>
        <w:tc>
          <w:tcPr>
            <w:tcW w:w="1559" w:type="dxa"/>
            <w:vMerge/>
          </w:tcPr>
          <w:p w:rsidR="00FD1929" w:rsidRDefault="00FD1929" w:rsidP="00FD1929"/>
        </w:tc>
      </w:tr>
      <w:tr w:rsidR="00FD1929" w:rsidTr="00FD1929">
        <w:tc>
          <w:tcPr>
            <w:tcW w:w="596" w:type="dxa"/>
          </w:tcPr>
          <w:p w:rsidR="00FD1929" w:rsidRDefault="00FD1929" w:rsidP="00FD1929">
            <w:pPr>
              <w:pStyle w:val="ConsPlusNormal"/>
              <w:jc w:val="center"/>
            </w:pPr>
            <w:r>
              <w:t>n</w:t>
            </w:r>
          </w:p>
        </w:tc>
        <w:tc>
          <w:tcPr>
            <w:tcW w:w="12954" w:type="dxa"/>
            <w:gridSpan w:val="9"/>
          </w:tcPr>
          <w:p w:rsidR="00FD1929" w:rsidRDefault="00FD1929" w:rsidP="00FD1929">
            <w:pPr>
              <w:pStyle w:val="ConsPlusNormal"/>
            </w:pPr>
            <w:r>
              <w:t>Задача n муниципальной программы</w:t>
            </w:r>
          </w:p>
        </w:tc>
      </w:tr>
      <w:tr w:rsidR="00FD1929" w:rsidTr="00FD1929">
        <w:tc>
          <w:tcPr>
            <w:tcW w:w="596" w:type="dxa"/>
          </w:tcPr>
          <w:p w:rsidR="00FD1929" w:rsidRDefault="00FD1929" w:rsidP="00FD1929">
            <w:pPr>
              <w:pStyle w:val="ConsPlusNormal"/>
              <w:jc w:val="center"/>
            </w:pPr>
            <w:r>
              <w:t>n.1</w:t>
            </w:r>
          </w:p>
        </w:tc>
        <w:tc>
          <w:tcPr>
            <w:tcW w:w="2438" w:type="dxa"/>
          </w:tcPr>
          <w:p w:rsidR="00FD1929" w:rsidRDefault="00FD1929" w:rsidP="00FD1929">
            <w:pPr>
              <w:pStyle w:val="ConsPlusNormal"/>
            </w:pPr>
            <w:r>
              <w:t>Подпрограмма n</w:t>
            </w:r>
          </w:p>
        </w:tc>
        <w:tc>
          <w:tcPr>
            <w:tcW w:w="2154" w:type="dxa"/>
          </w:tcPr>
          <w:p w:rsidR="00FD1929" w:rsidRDefault="00FD1929" w:rsidP="00FD1929">
            <w:pPr>
              <w:pStyle w:val="ConsPlusNormal"/>
            </w:pPr>
            <w:r>
              <w:t>всего</w:t>
            </w:r>
          </w:p>
        </w:tc>
        <w:tc>
          <w:tcPr>
            <w:tcW w:w="1190" w:type="dxa"/>
          </w:tcPr>
          <w:p w:rsidR="00FD1929" w:rsidRDefault="00FD1929" w:rsidP="00FD1929">
            <w:pPr>
              <w:pStyle w:val="ConsPlusNormal"/>
            </w:pPr>
          </w:p>
        </w:tc>
        <w:tc>
          <w:tcPr>
            <w:tcW w:w="1134" w:type="dxa"/>
          </w:tcPr>
          <w:p w:rsidR="00FD1929" w:rsidRDefault="00FD1929" w:rsidP="00FD1929">
            <w:pPr>
              <w:pStyle w:val="ConsPlusNormal"/>
            </w:pPr>
          </w:p>
        </w:tc>
        <w:tc>
          <w:tcPr>
            <w:tcW w:w="1077" w:type="dxa"/>
          </w:tcPr>
          <w:p w:rsidR="00FD1929" w:rsidRDefault="00FD1929" w:rsidP="00FD1929">
            <w:pPr>
              <w:pStyle w:val="ConsPlusNormal"/>
            </w:pPr>
          </w:p>
        </w:tc>
        <w:tc>
          <w:tcPr>
            <w:tcW w:w="964" w:type="dxa"/>
          </w:tcPr>
          <w:p w:rsidR="00FD1929" w:rsidRDefault="00FD1929" w:rsidP="00FD1929">
            <w:pPr>
              <w:pStyle w:val="ConsPlusNormal"/>
            </w:pPr>
          </w:p>
        </w:tc>
        <w:tc>
          <w:tcPr>
            <w:tcW w:w="1247" w:type="dxa"/>
          </w:tcPr>
          <w:p w:rsidR="00FD1929" w:rsidRDefault="00FD1929" w:rsidP="00FD1929">
            <w:pPr>
              <w:pStyle w:val="ConsPlusNormal"/>
            </w:pPr>
          </w:p>
        </w:tc>
        <w:tc>
          <w:tcPr>
            <w:tcW w:w="1191" w:type="dxa"/>
          </w:tcPr>
          <w:p w:rsidR="00FD1929" w:rsidRDefault="00FD1929" w:rsidP="00FD1929">
            <w:pPr>
              <w:pStyle w:val="ConsPlusNormal"/>
            </w:pPr>
          </w:p>
        </w:tc>
        <w:tc>
          <w:tcPr>
            <w:tcW w:w="1559" w:type="dxa"/>
            <w:vMerge w:val="restart"/>
          </w:tcPr>
          <w:p w:rsidR="00FD1929" w:rsidRDefault="00FD1929" w:rsidP="00FD1929">
            <w:pPr>
              <w:pStyle w:val="ConsPlusNormal"/>
            </w:pPr>
          </w:p>
        </w:tc>
      </w:tr>
      <w:tr w:rsidR="00FD1929" w:rsidTr="00FD1929">
        <w:tc>
          <w:tcPr>
            <w:tcW w:w="596" w:type="dxa"/>
          </w:tcPr>
          <w:p w:rsidR="00FD1929" w:rsidRDefault="00FD1929" w:rsidP="00FD1929">
            <w:pPr>
              <w:pStyle w:val="ConsPlusNormal"/>
            </w:pPr>
          </w:p>
        </w:tc>
        <w:tc>
          <w:tcPr>
            <w:tcW w:w="2438" w:type="dxa"/>
          </w:tcPr>
          <w:p w:rsidR="00FD1929" w:rsidRDefault="00FD1929" w:rsidP="00FD1929">
            <w:pPr>
              <w:pStyle w:val="ConsPlusNormal"/>
            </w:pPr>
          </w:p>
        </w:tc>
        <w:tc>
          <w:tcPr>
            <w:tcW w:w="2154" w:type="dxa"/>
          </w:tcPr>
          <w:p w:rsidR="00FD1929" w:rsidRDefault="00FD1929" w:rsidP="00FD1929">
            <w:pPr>
              <w:pStyle w:val="ConsPlusNormal"/>
            </w:pPr>
            <w:r>
              <w:t>1-й год реализации муниципальной программы</w:t>
            </w:r>
          </w:p>
        </w:tc>
        <w:tc>
          <w:tcPr>
            <w:tcW w:w="1190" w:type="dxa"/>
          </w:tcPr>
          <w:p w:rsidR="00FD1929" w:rsidRDefault="00FD1929" w:rsidP="00FD1929">
            <w:pPr>
              <w:pStyle w:val="ConsPlusNormal"/>
            </w:pPr>
          </w:p>
        </w:tc>
        <w:tc>
          <w:tcPr>
            <w:tcW w:w="1134" w:type="dxa"/>
          </w:tcPr>
          <w:p w:rsidR="00FD1929" w:rsidRDefault="00FD1929" w:rsidP="00FD1929">
            <w:pPr>
              <w:pStyle w:val="ConsPlusNormal"/>
            </w:pPr>
          </w:p>
        </w:tc>
        <w:tc>
          <w:tcPr>
            <w:tcW w:w="1077" w:type="dxa"/>
          </w:tcPr>
          <w:p w:rsidR="00FD1929" w:rsidRDefault="00FD1929" w:rsidP="00FD1929">
            <w:pPr>
              <w:pStyle w:val="ConsPlusNormal"/>
            </w:pPr>
          </w:p>
        </w:tc>
        <w:tc>
          <w:tcPr>
            <w:tcW w:w="964" w:type="dxa"/>
          </w:tcPr>
          <w:p w:rsidR="00FD1929" w:rsidRDefault="00FD1929" w:rsidP="00FD1929">
            <w:pPr>
              <w:pStyle w:val="ConsPlusNormal"/>
            </w:pPr>
          </w:p>
        </w:tc>
        <w:tc>
          <w:tcPr>
            <w:tcW w:w="1247" w:type="dxa"/>
          </w:tcPr>
          <w:p w:rsidR="00FD1929" w:rsidRDefault="00FD1929" w:rsidP="00FD1929">
            <w:pPr>
              <w:pStyle w:val="ConsPlusNormal"/>
            </w:pPr>
          </w:p>
        </w:tc>
        <w:tc>
          <w:tcPr>
            <w:tcW w:w="1191" w:type="dxa"/>
          </w:tcPr>
          <w:p w:rsidR="00FD1929" w:rsidRDefault="00FD1929" w:rsidP="00FD1929">
            <w:pPr>
              <w:pStyle w:val="ConsPlusNormal"/>
            </w:pPr>
          </w:p>
        </w:tc>
        <w:tc>
          <w:tcPr>
            <w:tcW w:w="1559" w:type="dxa"/>
            <w:vMerge/>
          </w:tcPr>
          <w:p w:rsidR="00FD1929" w:rsidRDefault="00FD1929" w:rsidP="00FD1929"/>
        </w:tc>
      </w:tr>
      <w:tr w:rsidR="00FD1929" w:rsidTr="00FD1929">
        <w:tc>
          <w:tcPr>
            <w:tcW w:w="596" w:type="dxa"/>
          </w:tcPr>
          <w:p w:rsidR="00FD1929" w:rsidRDefault="00FD1929" w:rsidP="00FD1929">
            <w:pPr>
              <w:pStyle w:val="ConsPlusNormal"/>
            </w:pPr>
          </w:p>
        </w:tc>
        <w:tc>
          <w:tcPr>
            <w:tcW w:w="2438" w:type="dxa"/>
          </w:tcPr>
          <w:p w:rsidR="00FD1929" w:rsidRDefault="00FD1929" w:rsidP="00FD1929">
            <w:pPr>
              <w:pStyle w:val="ConsPlusNormal"/>
            </w:pPr>
          </w:p>
        </w:tc>
        <w:tc>
          <w:tcPr>
            <w:tcW w:w="2154" w:type="dxa"/>
          </w:tcPr>
          <w:p w:rsidR="00FD1929" w:rsidRDefault="00FD1929" w:rsidP="00FD1929">
            <w:pPr>
              <w:pStyle w:val="ConsPlusNormal"/>
            </w:pPr>
            <w:r>
              <w:t>i-й год реализации муниципальной программы</w:t>
            </w:r>
          </w:p>
        </w:tc>
        <w:tc>
          <w:tcPr>
            <w:tcW w:w="1190" w:type="dxa"/>
          </w:tcPr>
          <w:p w:rsidR="00FD1929" w:rsidRDefault="00FD1929" w:rsidP="00FD1929">
            <w:pPr>
              <w:pStyle w:val="ConsPlusNormal"/>
            </w:pPr>
          </w:p>
        </w:tc>
        <w:tc>
          <w:tcPr>
            <w:tcW w:w="1134" w:type="dxa"/>
          </w:tcPr>
          <w:p w:rsidR="00FD1929" w:rsidRDefault="00FD1929" w:rsidP="00FD1929">
            <w:pPr>
              <w:pStyle w:val="ConsPlusNormal"/>
            </w:pPr>
          </w:p>
        </w:tc>
        <w:tc>
          <w:tcPr>
            <w:tcW w:w="1077" w:type="dxa"/>
          </w:tcPr>
          <w:p w:rsidR="00FD1929" w:rsidRDefault="00FD1929" w:rsidP="00FD1929">
            <w:pPr>
              <w:pStyle w:val="ConsPlusNormal"/>
            </w:pPr>
          </w:p>
        </w:tc>
        <w:tc>
          <w:tcPr>
            <w:tcW w:w="964" w:type="dxa"/>
          </w:tcPr>
          <w:p w:rsidR="00FD1929" w:rsidRDefault="00FD1929" w:rsidP="00FD1929">
            <w:pPr>
              <w:pStyle w:val="ConsPlusNormal"/>
            </w:pPr>
          </w:p>
        </w:tc>
        <w:tc>
          <w:tcPr>
            <w:tcW w:w="1247" w:type="dxa"/>
          </w:tcPr>
          <w:p w:rsidR="00FD1929" w:rsidRDefault="00FD1929" w:rsidP="00FD1929">
            <w:pPr>
              <w:pStyle w:val="ConsPlusNormal"/>
            </w:pPr>
          </w:p>
        </w:tc>
        <w:tc>
          <w:tcPr>
            <w:tcW w:w="1191" w:type="dxa"/>
          </w:tcPr>
          <w:p w:rsidR="00FD1929" w:rsidRDefault="00FD1929" w:rsidP="00FD1929">
            <w:pPr>
              <w:pStyle w:val="ConsPlusNormal"/>
            </w:pPr>
          </w:p>
        </w:tc>
        <w:tc>
          <w:tcPr>
            <w:tcW w:w="1559" w:type="dxa"/>
            <w:vMerge/>
          </w:tcPr>
          <w:p w:rsidR="00FD1929" w:rsidRDefault="00FD1929" w:rsidP="00FD1929"/>
        </w:tc>
      </w:tr>
      <w:tr w:rsidR="00FD1929" w:rsidTr="00FD1929">
        <w:tc>
          <w:tcPr>
            <w:tcW w:w="596" w:type="dxa"/>
          </w:tcPr>
          <w:p w:rsidR="00FD1929" w:rsidRDefault="00FD1929" w:rsidP="00FD1929">
            <w:pPr>
              <w:pStyle w:val="ConsPlusNormal"/>
            </w:pPr>
          </w:p>
        </w:tc>
        <w:tc>
          <w:tcPr>
            <w:tcW w:w="2438" w:type="dxa"/>
          </w:tcPr>
          <w:p w:rsidR="00FD1929" w:rsidRDefault="00FD1929" w:rsidP="00FD1929">
            <w:pPr>
              <w:pStyle w:val="ConsPlusNormal"/>
            </w:pPr>
          </w:p>
        </w:tc>
        <w:tc>
          <w:tcPr>
            <w:tcW w:w="2154" w:type="dxa"/>
          </w:tcPr>
          <w:p w:rsidR="00FD1929" w:rsidRDefault="00FD1929" w:rsidP="00FD1929">
            <w:pPr>
              <w:pStyle w:val="ConsPlusNormal"/>
            </w:pPr>
            <w:r>
              <w:t>последний год реализации муниципальной программы</w:t>
            </w:r>
          </w:p>
        </w:tc>
        <w:tc>
          <w:tcPr>
            <w:tcW w:w="1190" w:type="dxa"/>
          </w:tcPr>
          <w:p w:rsidR="00FD1929" w:rsidRDefault="00FD1929" w:rsidP="00FD1929">
            <w:pPr>
              <w:pStyle w:val="ConsPlusNormal"/>
            </w:pPr>
          </w:p>
        </w:tc>
        <w:tc>
          <w:tcPr>
            <w:tcW w:w="1134" w:type="dxa"/>
          </w:tcPr>
          <w:p w:rsidR="00FD1929" w:rsidRDefault="00FD1929" w:rsidP="00FD1929">
            <w:pPr>
              <w:pStyle w:val="ConsPlusNormal"/>
            </w:pPr>
          </w:p>
        </w:tc>
        <w:tc>
          <w:tcPr>
            <w:tcW w:w="1077" w:type="dxa"/>
          </w:tcPr>
          <w:p w:rsidR="00FD1929" w:rsidRDefault="00FD1929" w:rsidP="00FD1929">
            <w:pPr>
              <w:pStyle w:val="ConsPlusNormal"/>
            </w:pPr>
          </w:p>
        </w:tc>
        <w:tc>
          <w:tcPr>
            <w:tcW w:w="964" w:type="dxa"/>
          </w:tcPr>
          <w:p w:rsidR="00FD1929" w:rsidRDefault="00FD1929" w:rsidP="00FD1929">
            <w:pPr>
              <w:pStyle w:val="ConsPlusNormal"/>
            </w:pPr>
          </w:p>
        </w:tc>
        <w:tc>
          <w:tcPr>
            <w:tcW w:w="1247" w:type="dxa"/>
          </w:tcPr>
          <w:p w:rsidR="00FD1929" w:rsidRDefault="00FD1929" w:rsidP="00FD1929">
            <w:pPr>
              <w:pStyle w:val="ConsPlusNormal"/>
            </w:pPr>
          </w:p>
        </w:tc>
        <w:tc>
          <w:tcPr>
            <w:tcW w:w="1191" w:type="dxa"/>
          </w:tcPr>
          <w:p w:rsidR="00FD1929" w:rsidRDefault="00FD1929" w:rsidP="00FD1929">
            <w:pPr>
              <w:pStyle w:val="ConsPlusNormal"/>
            </w:pPr>
          </w:p>
        </w:tc>
        <w:tc>
          <w:tcPr>
            <w:tcW w:w="1559" w:type="dxa"/>
            <w:vMerge/>
          </w:tcPr>
          <w:p w:rsidR="00FD1929" w:rsidRDefault="00FD1929" w:rsidP="00FD1929"/>
        </w:tc>
      </w:tr>
      <w:tr w:rsidR="00FD1929" w:rsidTr="00FD1929">
        <w:tc>
          <w:tcPr>
            <w:tcW w:w="596" w:type="dxa"/>
          </w:tcPr>
          <w:p w:rsidR="00FD1929" w:rsidRDefault="00FD1929" w:rsidP="00FD1929">
            <w:pPr>
              <w:pStyle w:val="ConsPlusNormal"/>
            </w:pPr>
          </w:p>
        </w:tc>
        <w:tc>
          <w:tcPr>
            <w:tcW w:w="2438" w:type="dxa"/>
          </w:tcPr>
          <w:p w:rsidR="00FD1929" w:rsidRDefault="00FD1929" w:rsidP="00FD1929">
            <w:pPr>
              <w:pStyle w:val="ConsPlusNormal"/>
            </w:pPr>
            <w:r>
              <w:t>Итого по муниципальной программе</w:t>
            </w:r>
          </w:p>
        </w:tc>
        <w:tc>
          <w:tcPr>
            <w:tcW w:w="2154" w:type="dxa"/>
          </w:tcPr>
          <w:p w:rsidR="00FD1929" w:rsidRDefault="00FD1929" w:rsidP="00FD1929">
            <w:pPr>
              <w:pStyle w:val="ConsPlusNormal"/>
            </w:pPr>
            <w:r>
              <w:t>всего</w:t>
            </w:r>
          </w:p>
        </w:tc>
        <w:tc>
          <w:tcPr>
            <w:tcW w:w="1190" w:type="dxa"/>
          </w:tcPr>
          <w:p w:rsidR="00FD1929" w:rsidRDefault="00FD1929" w:rsidP="00FD1929">
            <w:pPr>
              <w:pStyle w:val="ConsPlusNormal"/>
            </w:pPr>
          </w:p>
        </w:tc>
        <w:tc>
          <w:tcPr>
            <w:tcW w:w="1134" w:type="dxa"/>
          </w:tcPr>
          <w:p w:rsidR="00FD1929" w:rsidRDefault="00FD1929" w:rsidP="00FD1929">
            <w:pPr>
              <w:pStyle w:val="ConsPlusNormal"/>
            </w:pPr>
          </w:p>
        </w:tc>
        <w:tc>
          <w:tcPr>
            <w:tcW w:w="1077" w:type="dxa"/>
          </w:tcPr>
          <w:p w:rsidR="00FD1929" w:rsidRDefault="00FD1929" w:rsidP="00FD1929">
            <w:pPr>
              <w:pStyle w:val="ConsPlusNormal"/>
            </w:pPr>
          </w:p>
        </w:tc>
        <w:tc>
          <w:tcPr>
            <w:tcW w:w="964" w:type="dxa"/>
          </w:tcPr>
          <w:p w:rsidR="00FD1929" w:rsidRDefault="00FD1929" w:rsidP="00FD1929">
            <w:pPr>
              <w:pStyle w:val="ConsPlusNormal"/>
            </w:pPr>
          </w:p>
        </w:tc>
        <w:tc>
          <w:tcPr>
            <w:tcW w:w="1247" w:type="dxa"/>
          </w:tcPr>
          <w:p w:rsidR="00FD1929" w:rsidRDefault="00FD1929" w:rsidP="00FD1929">
            <w:pPr>
              <w:pStyle w:val="ConsPlusNormal"/>
            </w:pPr>
          </w:p>
        </w:tc>
        <w:tc>
          <w:tcPr>
            <w:tcW w:w="1191" w:type="dxa"/>
          </w:tcPr>
          <w:p w:rsidR="00FD1929" w:rsidRDefault="00FD1929" w:rsidP="00FD1929">
            <w:pPr>
              <w:pStyle w:val="ConsPlusNormal"/>
            </w:pPr>
          </w:p>
        </w:tc>
        <w:tc>
          <w:tcPr>
            <w:tcW w:w="1559" w:type="dxa"/>
            <w:vMerge w:val="restart"/>
          </w:tcPr>
          <w:p w:rsidR="00FD1929" w:rsidRDefault="00FD1929" w:rsidP="00FD1929">
            <w:pPr>
              <w:pStyle w:val="ConsPlusNormal"/>
            </w:pPr>
          </w:p>
        </w:tc>
      </w:tr>
      <w:tr w:rsidR="00FD1929" w:rsidTr="00FD1929">
        <w:tc>
          <w:tcPr>
            <w:tcW w:w="596" w:type="dxa"/>
          </w:tcPr>
          <w:p w:rsidR="00FD1929" w:rsidRDefault="00FD1929" w:rsidP="00FD1929">
            <w:pPr>
              <w:pStyle w:val="ConsPlusNormal"/>
            </w:pPr>
          </w:p>
        </w:tc>
        <w:tc>
          <w:tcPr>
            <w:tcW w:w="2438" w:type="dxa"/>
          </w:tcPr>
          <w:p w:rsidR="00FD1929" w:rsidRDefault="00FD1929" w:rsidP="00FD1929">
            <w:pPr>
              <w:pStyle w:val="ConsPlusNormal"/>
            </w:pPr>
          </w:p>
        </w:tc>
        <w:tc>
          <w:tcPr>
            <w:tcW w:w="2154" w:type="dxa"/>
          </w:tcPr>
          <w:p w:rsidR="00FD1929" w:rsidRDefault="00FD1929" w:rsidP="00FD1929">
            <w:pPr>
              <w:pStyle w:val="ConsPlusNormal"/>
            </w:pPr>
            <w:r>
              <w:t>1-й год реализации муниципальной программы</w:t>
            </w:r>
          </w:p>
        </w:tc>
        <w:tc>
          <w:tcPr>
            <w:tcW w:w="1190" w:type="dxa"/>
          </w:tcPr>
          <w:p w:rsidR="00FD1929" w:rsidRDefault="00FD1929" w:rsidP="00FD1929">
            <w:pPr>
              <w:pStyle w:val="ConsPlusNormal"/>
            </w:pPr>
          </w:p>
        </w:tc>
        <w:tc>
          <w:tcPr>
            <w:tcW w:w="1134" w:type="dxa"/>
          </w:tcPr>
          <w:p w:rsidR="00FD1929" w:rsidRDefault="00FD1929" w:rsidP="00FD1929">
            <w:pPr>
              <w:pStyle w:val="ConsPlusNormal"/>
            </w:pPr>
          </w:p>
        </w:tc>
        <w:tc>
          <w:tcPr>
            <w:tcW w:w="1077" w:type="dxa"/>
          </w:tcPr>
          <w:p w:rsidR="00FD1929" w:rsidRDefault="00FD1929" w:rsidP="00FD1929">
            <w:pPr>
              <w:pStyle w:val="ConsPlusNormal"/>
            </w:pPr>
          </w:p>
        </w:tc>
        <w:tc>
          <w:tcPr>
            <w:tcW w:w="964" w:type="dxa"/>
          </w:tcPr>
          <w:p w:rsidR="00FD1929" w:rsidRDefault="00FD1929" w:rsidP="00FD1929">
            <w:pPr>
              <w:pStyle w:val="ConsPlusNormal"/>
            </w:pPr>
          </w:p>
        </w:tc>
        <w:tc>
          <w:tcPr>
            <w:tcW w:w="1247" w:type="dxa"/>
          </w:tcPr>
          <w:p w:rsidR="00FD1929" w:rsidRDefault="00FD1929" w:rsidP="00FD1929">
            <w:pPr>
              <w:pStyle w:val="ConsPlusNormal"/>
            </w:pPr>
          </w:p>
        </w:tc>
        <w:tc>
          <w:tcPr>
            <w:tcW w:w="1191" w:type="dxa"/>
          </w:tcPr>
          <w:p w:rsidR="00FD1929" w:rsidRDefault="00FD1929" w:rsidP="00FD1929">
            <w:pPr>
              <w:pStyle w:val="ConsPlusNormal"/>
            </w:pPr>
          </w:p>
        </w:tc>
        <w:tc>
          <w:tcPr>
            <w:tcW w:w="1559" w:type="dxa"/>
            <w:vMerge/>
          </w:tcPr>
          <w:p w:rsidR="00FD1929" w:rsidRDefault="00FD1929" w:rsidP="00FD1929"/>
        </w:tc>
      </w:tr>
      <w:tr w:rsidR="00FD1929" w:rsidTr="00FD1929">
        <w:tc>
          <w:tcPr>
            <w:tcW w:w="596" w:type="dxa"/>
          </w:tcPr>
          <w:p w:rsidR="00FD1929" w:rsidRDefault="00FD1929" w:rsidP="00FD1929">
            <w:pPr>
              <w:pStyle w:val="ConsPlusNormal"/>
            </w:pPr>
          </w:p>
        </w:tc>
        <w:tc>
          <w:tcPr>
            <w:tcW w:w="2438" w:type="dxa"/>
          </w:tcPr>
          <w:p w:rsidR="00FD1929" w:rsidRDefault="00FD1929" w:rsidP="00FD1929">
            <w:pPr>
              <w:pStyle w:val="ConsPlusNormal"/>
            </w:pPr>
          </w:p>
        </w:tc>
        <w:tc>
          <w:tcPr>
            <w:tcW w:w="2154" w:type="dxa"/>
          </w:tcPr>
          <w:p w:rsidR="00FD1929" w:rsidRDefault="00FD1929" w:rsidP="00FD1929">
            <w:pPr>
              <w:pStyle w:val="ConsPlusNormal"/>
            </w:pPr>
            <w:r>
              <w:t>i-й год реализации муниципальной программы</w:t>
            </w:r>
          </w:p>
        </w:tc>
        <w:tc>
          <w:tcPr>
            <w:tcW w:w="1190" w:type="dxa"/>
          </w:tcPr>
          <w:p w:rsidR="00FD1929" w:rsidRDefault="00FD1929" w:rsidP="00FD1929">
            <w:pPr>
              <w:pStyle w:val="ConsPlusNormal"/>
            </w:pPr>
          </w:p>
        </w:tc>
        <w:tc>
          <w:tcPr>
            <w:tcW w:w="1134" w:type="dxa"/>
          </w:tcPr>
          <w:p w:rsidR="00FD1929" w:rsidRDefault="00FD1929" w:rsidP="00FD1929">
            <w:pPr>
              <w:pStyle w:val="ConsPlusNormal"/>
            </w:pPr>
          </w:p>
        </w:tc>
        <w:tc>
          <w:tcPr>
            <w:tcW w:w="1077" w:type="dxa"/>
          </w:tcPr>
          <w:p w:rsidR="00FD1929" w:rsidRDefault="00FD1929" w:rsidP="00FD1929">
            <w:pPr>
              <w:pStyle w:val="ConsPlusNormal"/>
            </w:pPr>
          </w:p>
        </w:tc>
        <w:tc>
          <w:tcPr>
            <w:tcW w:w="964" w:type="dxa"/>
          </w:tcPr>
          <w:p w:rsidR="00FD1929" w:rsidRDefault="00FD1929" w:rsidP="00FD1929">
            <w:pPr>
              <w:pStyle w:val="ConsPlusNormal"/>
            </w:pPr>
          </w:p>
        </w:tc>
        <w:tc>
          <w:tcPr>
            <w:tcW w:w="1247" w:type="dxa"/>
          </w:tcPr>
          <w:p w:rsidR="00FD1929" w:rsidRDefault="00FD1929" w:rsidP="00FD1929">
            <w:pPr>
              <w:pStyle w:val="ConsPlusNormal"/>
            </w:pPr>
          </w:p>
        </w:tc>
        <w:tc>
          <w:tcPr>
            <w:tcW w:w="1191" w:type="dxa"/>
          </w:tcPr>
          <w:p w:rsidR="00FD1929" w:rsidRDefault="00FD1929" w:rsidP="00FD1929">
            <w:pPr>
              <w:pStyle w:val="ConsPlusNormal"/>
            </w:pPr>
          </w:p>
        </w:tc>
        <w:tc>
          <w:tcPr>
            <w:tcW w:w="1559" w:type="dxa"/>
            <w:vMerge/>
          </w:tcPr>
          <w:p w:rsidR="00FD1929" w:rsidRDefault="00FD1929" w:rsidP="00FD1929"/>
        </w:tc>
      </w:tr>
      <w:tr w:rsidR="00FD1929" w:rsidTr="00FD1929">
        <w:tc>
          <w:tcPr>
            <w:tcW w:w="596" w:type="dxa"/>
          </w:tcPr>
          <w:p w:rsidR="00FD1929" w:rsidRDefault="00FD1929" w:rsidP="00FD1929">
            <w:pPr>
              <w:pStyle w:val="ConsPlusNormal"/>
            </w:pPr>
          </w:p>
        </w:tc>
        <w:tc>
          <w:tcPr>
            <w:tcW w:w="2438" w:type="dxa"/>
          </w:tcPr>
          <w:p w:rsidR="00FD1929" w:rsidRDefault="00FD1929" w:rsidP="00FD1929">
            <w:pPr>
              <w:pStyle w:val="ConsPlusNormal"/>
            </w:pPr>
          </w:p>
        </w:tc>
        <w:tc>
          <w:tcPr>
            <w:tcW w:w="2154" w:type="dxa"/>
          </w:tcPr>
          <w:p w:rsidR="00FD1929" w:rsidRDefault="00FD1929" w:rsidP="00FD1929">
            <w:pPr>
              <w:pStyle w:val="ConsPlusNormal"/>
            </w:pPr>
            <w:r>
              <w:t xml:space="preserve">последний год реализации </w:t>
            </w:r>
            <w:r>
              <w:lastRenderedPageBreak/>
              <w:t>муниципальной программы</w:t>
            </w:r>
          </w:p>
        </w:tc>
        <w:tc>
          <w:tcPr>
            <w:tcW w:w="1190" w:type="dxa"/>
          </w:tcPr>
          <w:p w:rsidR="00FD1929" w:rsidRDefault="00FD1929" w:rsidP="00FD1929">
            <w:pPr>
              <w:pStyle w:val="ConsPlusNormal"/>
            </w:pPr>
          </w:p>
        </w:tc>
        <w:tc>
          <w:tcPr>
            <w:tcW w:w="1134" w:type="dxa"/>
          </w:tcPr>
          <w:p w:rsidR="00FD1929" w:rsidRDefault="00FD1929" w:rsidP="00FD1929">
            <w:pPr>
              <w:pStyle w:val="ConsPlusNormal"/>
            </w:pPr>
          </w:p>
        </w:tc>
        <w:tc>
          <w:tcPr>
            <w:tcW w:w="1077" w:type="dxa"/>
          </w:tcPr>
          <w:p w:rsidR="00FD1929" w:rsidRDefault="00FD1929" w:rsidP="00FD1929">
            <w:pPr>
              <w:pStyle w:val="ConsPlusNormal"/>
            </w:pPr>
          </w:p>
        </w:tc>
        <w:tc>
          <w:tcPr>
            <w:tcW w:w="964" w:type="dxa"/>
          </w:tcPr>
          <w:p w:rsidR="00FD1929" w:rsidRDefault="00FD1929" w:rsidP="00FD1929">
            <w:pPr>
              <w:pStyle w:val="ConsPlusNormal"/>
            </w:pPr>
          </w:p>
        </w:tc>
        <w:tc>
          <w:tcPr>
            <w:tcW w:w="1247" w:type="dxa"/>
          </w:tcPr>
          <w:p w:rsidR="00FD1929" w:rsidRDefault="00FD1929" w:rsidP="00FD1929">
            <w:pPr>
              <w:pStyle w:val="ConsPlusNormal"/>
            </w:pPr>
          </w:p>
        </w:tc>
        <w:tc>
          <w:tcPr>
            <w:tcW w:w="1191" w:type="dxa"/>
          </w:tcPr>
          <w:p w:rsidR="00FD1929" w:rsidRDefault="00FD1929" w:rsidP="00FD1929">
            <w:pPr>
              <w:pStyle w:val="ConsPlusNormal"/>
            </w:pPr>
          </w:p>
        </w:tc>
        <w:tc>
          <w:tcPr>
            <w:tcW w:w="1559" w:type="dxa"/>
            <w:vMerge/>
          </w:tcPr>
          <w:p w:rsidR="00FD1929" w:rsidRDefault="00FD1929" w:rsidP="00FD1929"/>
        </w:tc>
      </w:tr>
    </w:tbl>
    <w:p w:rsidR="00FD1929" w:rsidRDefault="00FD1929" w:rsidP="00FD1929">
      <w:pPr>
        <w:pStyle w:val="ConsPlusNormal"/>
        <w:jc w:val="both"/>
      </w:pPr>
    </w:p>
    <w:p w:rsidR="00FD1929" w:rsidRDefault="00FD1929" w:rsidP="00FD1929">
      <w:pPr>
        <w:pStyle w:val="ConsPlusNormal"/>
        <w:jc w:val="both"/>
      </w:pPr>
    </w:p>
    <w:p w:rsidR="00FD1929" w:rsidRDefault="00FD1929" w:rsidP="00FD1929">
      <w:pPr>
        <w:pStyle w:val="ConsPlusNormal"/>
        <w:jc w:val="both"/>
      </w:pPr>
    </w:p>
    <w:p w:rsidR="00FD1929" w:rsidRDefault="00FD1929" w:rsidP="00FD1929">
      <w:pPr>
        <w:pStyle w:val="ConsPlusNormal"/>
        <w:jc w:val="both"/>
      </w:pPr>
    </w:p>
    <w:p w:rsidR="00FD1929" w:rsidRDefault="00FD1929" w:rsidP="00FD1929">
      <w:pPr>
        <w:pStyle w:val="ConsPlusNormal"/>
        <w:jc w:val="both"/>
      </w:pPr>
    </w:p>
    <w:p w:rsidR="00FD1929" w:rsidRDefault="00FD1929" w:rsidP="00FD1929">
      <w:pPr>
        <w:pStyle w:val="ConsPlusNormal"/>
        <w:jc w:val="right"/>
      </w:pPr>
      <w:r>
        <w:t>Приложение N 4</w:t>
      </w:r>
    </w:p>
    <w:p w:rsidR="00FD1929" w:rsidRDefault="00FD1929" w:rsidP="00FD1929">
      <w:pPr>
        <w:pStyle w:val="ConsPlusNormal"/>
        <w:jc w:val="right"/>
      </w:pPr>
      <w:r>
        <w:t>к Методическим рекомендациям</w:t>
      </w:r>
    </w:p>
    <w:p w:rsidR="00FD1929" w:rsidRDefault="00FD1929" w:rsidP="00FD1929">
      <w:pPr>
        <w:pStyle w:val="ConsPlusNormal"/>
        <w:jc w:val="right"/>
      </w:pPr>
      <w:r>
        <w:t>по разработке муниципальных программ</w:t>
      </w:r>
    </w:p>
    <w:p w:rsidR="00FD1929" w:rsidRDefault="00FD1929" w:rsidP="00FD1929">
      <w:pPr>
        <w:pStyle w:val="ConsPlusNormal"/>
        <w:jc w:val="both"/>
      </w:pPr>
    </w:p>
    <w:p w:rsidR="00FD1929" w:rsidRDefault="00FD1929" w:rsidP="00FD1929">
      <w:pPr>
        <w:pStyle w:val="ConsPlusNormal"/>
        <w:jc w:val="center"/>
      </w:pPr>
      <w:bookmarkStart w:id="17" w:name="P752"/>
      <w:bookmarkEnd w:id="17"/>
      <w:r>
        <w:t>Ресурсное обеспечение реализации муниципальной программы</w:t>
      </w:r>
    </w:p>
    <w:p w:rsidR="00FD1929" w:rsidRDefault="00FD1929" w:rsidP="00FD1929">
      <w:pPr>
        <w:pStyle w:val="ConsPlusNormal"/>
        <w:jc w:val="center"/>
      </w:pPr>
      <w:r>
        <w:t xml:space="preserve">за счет средств бюджета Томского района </w:t>
      </w:r>
      <w:proofErr w:type="gramStart"/>
      <w:r>
        <w:t>по</w:t>
      </w:r>
      <w:proofErr w:type="gramEnd"/>
      <w:r>
        <w:t xml:space="preserve"> главным</w:t>
      </w:r>
    </w:p>
    <w:p w:rsidR="00FD1929" w:rsidRDefault="00FD1929" w:rsidP="00FD1929">
      <w:pPr>
        <w:pStyle w:val="ConsPlusNormal"/>
        <w:jc w:val="center"/>
      </w:pPr>
      <w:r>
        <w:t>распорядителям средств</w:t>
      </w:r>
    </w:p>
    <w:p w:rsidR="00FD1929" w:rsidRDefault="00FD1929" w:rsidP="00FD19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2211"/>
        <w:gridCol w:w="1984"/>
        <w:gridCol w:w="1678"/>
        <w:gridCol w:w="1077"/>
        <w:gridCol w:w="1077"/>
        <w:gridCol w:w="964"/>
      </w:tblGrid>
      <w:tr w:rsidR="00FD1929" w:rsidTr="00FD1929">
        <w:tc>
          <w:tcPr>
            <w:tcW w:w="600" w:type="dxa"/>
            <w:vMerge w:val="restart"/>
            <w:vAlign w:val="center"/>
          </w:tcPr>
          <w:p w:rsidR="00FD1929" w:rsidRDefault="00FD1929" w:rsidP="00FD1929">
            <w:pPr>
              <w:pStyle w:val="ConsPlusNormal"/>
              <w:jc w:val="center"/>
            </w:pPr>
            <w:r>
              <w:t xml:space="preserve">N </w:t>
            </w:r>
            <w:proofErr w:type="spellStart"/>
            <w:r>
              <w:t>пп</w:t>
            </w:r>
            <w:proofErr w:type="spellEnd"/>
          </w:p>
        </w:tc>
        <w:tc>
          <w:tcPr>
            <w:tcW w:w="2211" w:type="dxa"/>
            <w:vMerge w:val="restart"/>
            <w:vAlign w:val="center"/>
          </w:tcPr>
          <w:p w:rsidR="00FD1929" w:rsidRDefault="00FD1929" w:rsidP="00FD1929">
            <w:pPr>
              <w:pStyle w:val="ConsPlusNormal"/>
              <w:jc w:val="center"/>
            </w:pPr>
            <w:r>
              <w:t>Наименование задачи, мероприятия муниципальной программы</w:t>
            </w:r>
          </w:p>
        </w:tc>
        <w:tc>
          <w:tcPr>
            <w:tcW w:w="1984" w:type="dxa"/>
            <w:vMerge w:val="restart"/>
            <w:vAlign w:val="center"/>
          </w:tcPr>
          <w:p w:rsidR="00FD1929" w:rsidRDefault="00FD1929" w:rsidP="00FD1929">
            <w:pPr>
              <w:pStyle w:val="ConsPlusNormal"/>
              <w:jc w:val="center"/>
            </w:pPr>
            <w:r>
              <w:t>Срок исполнения</w:t>
            </w:r>
          </w:p>
        </w:tc>
        <w:tc>
          <w:tcPr>
            <w:tcW w:w="1678" w:type="dxa"/>
            <w:vMerge w:val="restart"/>
            <w:vAlign w:val="center"/>
          </w:tcPr>
          <w:p w:rsidR="00FD1929" w:rsidRDefault="00FD1929" w:rsidP="00FD1929">
            <w:pPr>
              <w:pStyle w:val="ConsPlusNormal"/>
              <w:jc w:val="center"/>
            </w:pPr>
            <w:r>
              <w:t>Объем финансирования за счет средств бюджета Томского района (тыс. рублей)</w:t>
            </w:r>
          </w:p>
        </w:tc>
        <w:tc>
          <w:tcPr>
            <w:tcW w:w="3118" w:type="dxa"/>
            <w:gridSpan w:val="3"/>
            <w:vAlign w:val="center"/>
          </w:tcPr>
          <w:p w:rsidR="00FD1929" w:rsidRDefault="00FD1929" w:rsidP="00FD1929">
            <w:pPr>
              <w:pStyle w:val="ConsPlusNormal"/>
              <w:jc w:val="center"/>
            </w:pPr>
            <w:r>
              <w:t>Участники - главные распорядители средств бюджета Томского района (ГРБС)</w:t>
            </w:r>
          </w:p>
        </w:tc>
      </w:tr>
      <w:tr w:rsidR="00FD1929" w:rsidTr="00FD1929">
        <w:tc>
          <w:tcPr>
            <w:tcW w:w="600" w:type="dxa"/>
            <w:vMerge/>
          </w:tcPr>
          <w:p w:rsidR="00FD1929" w:rsidRDefault="00FD1929" w:rsidP="00FD1929"/>
        </w:tc>
        <w:tc>
          <w:tcPr>
            <w:tcW w:w="2211" w:type="dxa"/>
            <w:vMerge/>
          </w:tcPr>
          <w:p w:rsidR="00FD1929" w:rsidRDefault="00FD1929" w:rsidP="00FD1929"/>
        </w:tc>
        <w:tc>
          <w:tcPr>
            <w:tcW w:w="1984" w:type="dxa"/>
            <w:vMerge/>
          </w:tcPr>
          <w:p w:rsidR="00FD1929" w:rsidRDefault="00FD1929" w:rsidP="00FD1929"/>
        </w:tc>
        <w:tc>
          <w:tcPr>
            <w:tcW w:w="1678" w:type="dxa"/>
            <w:vMerge/>
          </w:tcPr>
          <w:p w:rsidR="00FD1929" w:rsidRDefault="00FD1929" w:rsidP="00FD1929"/>
        </w:tc>
        <w:tc>
          <w:tcPr>
            <w:tcW w:w="1077" w:type="dxa"/>
            <w:vAlign w:val="center"/>
          </w:tcPr>
          <w:p w:rsidR="00FD1929" w:rsidRDefault="00FD1929" w:rsidP="00FD1929">
            <w:pPr>
              <w:pStyle w:val="ConsPlusNormal"/>
              <w:jc w:val="center"/>
            </w:pPr>
            <w:r>
              <w:t>ГРБС 1</w:t>
            </w:r>
          </w:p>
        </w:tc>
        <w:tc>
          <w:tcPr>
            <w:tcW w:w="1077" w:type="dxa"/>
            <w:vAlign w:val="center"/>
          </w:tcPr>
          <w:p w:rsidR="00FD1929" w:rsidRDefault="00FD1929" w:rsidP="00FD1929">
            <w:pPr>
              <w:pStyle w:val="ConsPlusNormal"/>
              <w:jc w:val="center"/>
            </w:pPr>
            <w:r>
              <w:t>ГРБС 2</w:t>
            </w:r>
          </w:p>
        </w:tc>
        <w:tc>
          <w:tcPr>
            <w:tcW w:w="964" w:type="dxa"/>
            <w:vAlign w:val="center"/>
          </w:tcPr>
          <w:p w:rsidR="00FD1929" w:rsidRDefault="00FD1929" w:rsidP="00FD1929">
            <w:pPr>
              <w:pStyle w:val="ConsPlusNormal"/>
              <w:jc w:val="center"/>
            </w:pPr>
            <w:r>
              <w:t>ГРБС i</w:t>
            </w:r>
          </w:p>
        </w:tc>
      </w:tr>
      <w:tr w:rsidR="00FD1929" w:rsidTr="00FD1929">
        <w:tc>
          <w:tcPr>
            <w:tcW w:w="600" w:type="dxa"/>
            <w:vAlign w:val="center"/>
          </w:tcPr>
          <w:p w:rsidR="00FD1929" w:rsidRDefault="00FD1929" w:rsidP="00FD1929">
            <w:pPr>
              <w:pStyle w:val="ConsPlusNormal"/>
              <w:jc w:val="center"/>
            </w:pPr>
            <w:r>
              <w:t>1</w:t>
            </w:r>
          </w:p>
        </w:tc>
        <w:tc>
          <w:tcPr>
            <w:tcW w:w="2211" w:type="dxa"/>
            <w:vAlign w:val="center"/>
          </w:tcPr>
          <w:p w:rsidR="00FD1929" w:rsidRDefault="00FD1929" w:rsidP="00FD1929">
            <w:pPr>
              <w:pStyle w:val="ConsPlusNormal"/>
              <w:jc w:val="center"/>
            </w:pPr>
            <w:r>
              <w:t>2</w:t>
            </w:r>
          </w:p>
        </w:tc>
        <w:tc>
          <w:tcPr>
            <w:tcW w:w="1984" w:type="dxa"/>
            <w:vAlign w:val="center"/>
          </w:tcPr>
          <w:p w:rsidR="00FD1929" w:rsidRDefault="00FD1929" w:rsidP="00FD1929">
            <w:pPr>
              <w:pStyle w:val="ConsPlusNormal"/>
              <w:jc w:val="center"/>
            </w:pPr>
            <w:r>
              <w:t>3</w:t>
            </w:r>
          </w:p>
        </w:tc>
        <w:tc>
          <w:tcPr>
            <w:tcW w:w="1678" w:type="dxa"/>
            <w:vAlign w:val="center"/>
          </w:tcPr>
          <w:p w:rsidR="00FD1929" w:rsidRDefault="00FD1929" w:rsidP="00FD1929">
            <w:pPr>
              <w:pStyle w:val="ConsPlusNormal"/>
              <w:jc w:val="center"/>
            </w:pPr>
            <w:r>
              <w:t>4</w:t>
            </w:r>
          </w:p>
        </w:tc>
        <w:tc>
          <w:tcPr>
            <w:tcW w:w="1077" w:type="dxa"/>
            <w:vAlign w:val="center"/>
          </w:tcPr>
          <w:p w:rsidR="00FD1929" w:rsidRDefault="00FD1929" w:rsidP="00FD1929">
            <w:pPr>
              <w:pStyle w:val="ConsPlusNormal"/>
              <w:jc w:val="center"/>
            </w:pPr>
            <w:r>
              <w:t>5</w:t>
            </w:r>
          </w:p>
        </w:tc>
        <w:tc>
          <w:tcPr>
            <w:tcW w:w="1077" w:type="dxa"/>
            <w:vAlign w:val="center"/>
          </w:tcPr>
          <w:p w:rsidR="00FD1929" w:rsidRDefault="00FD1929" w:rsidP="00FD1929">
            <w:pPr>
              <w:pStyle w:val="ConsPlusNormal"/>
              <w:jc w:val="center"/>
            </w:pPr>
            <w:r>
              <w:t>6</w:t>
            </w:r>
          </w:p>
        </w:tc>
        <w:tc>
          <w:tcPr>
            <w:tcW w:w="964" w:type="dxa"/>
            <w:vAlign w:val="center"/>
          </w:tcPr>
          <w:p w:rsidR="00FD1929" w:rsidRDefault="00FD1929" w:rsidP="00FD1929">
            <w:pPr>
              <w:pStyle w:val="ConsPlusNormal"/>
              <w:jc w:val="center"/>
            </w:pPr>
            <w:r>
              <w:t>7</w:t>
            </w:r>
          </w:p>
        </w:tc>
      </w:tr>
      <w:tr w:rsidR="00FD1929" w:rsidTr="00FD1929">
        <w:tc>
          <w:tcPr>
            <w:tcW w:w="600" w:type="dxa"/>
          </w:tcPr>
          <w:p w:rsidR="00FD1929" w:rsidRDefault="00FD1929" w:rsidP="00FD1929">
            <w:pPr>
              <w:pStyle w:val="ConsPlusNormal"/>
            </w:pPr>
          </w:p>
        </w:tc>
        <w:tc>
          <w:tcPr>
            <w:tcW w:w="2211" w:type="dxa"/>
          </w:tcPr>
          <w:p w:rsidR="00FD1929" w:rsidRDefault="00FD1929" w:rsidP="00FD1929">
            <w:pPr>
              <w:pStyle w:val="ConsPlusNormal"/>
            </w:pPr>
            <w:r>
              <w:t>Подпрограмма</w:t>
            </w:r>
          </w:p>
        </w:tc>
        <w:tc>
          <w:tcPr>
            <w:tcW w:w="1984" w:type="dxa"/>
          </w:tcPr>
          <w:p w:rsidR="00FD1929" w:rsidRDefault="00FD1929" w:rsidP="00FD1929">
            <w:pPr>
              <w:pStyle w:val="ConsPlusNormal"/>
            </w:pPr>
          </w:p>
        </w:tc>
        <w:tc>
          <w:tcPr>
            <w:tcW w:w="1678" w:type="dxa"/>
          </w:tcPr>
          <w:p w:rsidR="00FD1929" w:rsidRDefault="00FD1929" w:rsidP="00FD1929">
            <w:pPr>
              <w:pStyle w:val="ConsPlusNormal"/>
            </w:pPr>
          </w:p>
        </w:tc>
        <w:tc>
          <w:tcPr>
            <w:tcW w:w="1077" w:type="dxa"/>
          </w:tcPr>
          <w:p w:rsidR="00FD1929" w:rsidRDefault="00FD1929" w:rsidP="00FD1929">
            <w:pPr>
              <w:pStyle w:val="ConsPlusNormal"/>
            </w:pPr>
          </w:p>
        </w:tc>
        <w:tc>
          <w:tcPr>
            <w:tcW w:w="1077" w:type="dxa"/>
          </w:tcPr>
          <w:p w:rsidR="00FD1929" w:rsidRDefault="00FD1929" w:rsidP="00FD1929">
            <w:pPr>
              <w:pStyle w:val="ConsPlusNormal"/>
            </w:pPr>
          </w:p>
        </w:tc>
        <w:tc>
          <w:tcPr>
            <w:tcW w:w="964" w:type="dxa"/>
          </w:tcPr>
          <w:p w:rsidR="00FD1929" w:rsidRDefault="00FD1929" w:rsidP="00FD1929">
            <w:pPr>
              <w:pStyle w:val="ConsPlusNormal"/>
            </w:pPr>
          </w:p>
        </w:tc>
      </w:tr>
      <w:tr w:rsidR="00FD1929" w:rsidTr="00FD1929">
        <w:tc>
          <w:tcPr>
            <w:tcW w:w="600" w:type="dxa"/>
          </w:tcPr>
          <w:p w:rsidR="00FD1929" w:rsidRDefault="00FD1929" w:rsidP="00FD1929">
            <w:pPr>
              <w:pStyle w:val="ConsPlusNormal"/>
            </w:pPr>
            <w:r>
              <w:t>1</w:t>
            </w:r>
          </w:p>
        </w:tc>
        <w:tc>
          <w:tcPr>
            <w:tcW w:w="6950" w:type="dxa"/>
            <w:gridSpan w:val="4"/>
          </w:tcPr>
          <w:p w:rsidR="00FD1929" w:rsidRDefault="00FD1929" w:rsidP="00FD1929">
            <w:pPr>
              <w:pStyle w:val="ConsPlusNormal"/>
            </w:pPr>
            <w:r>
              <w:t>Задача 1 Подпрограммы</w:t>
            </w:r>
          </w:p>
        </w:tc>
        <w:tc>
          <w:tcPr>
            <w:tcW w:w="2041" w:type="dxa"/>
            <w:gridSpan w:val="2"/>
          </w:tcPr>
          <w:p w:rsidR="00FD1929" w:rsidRDefault="00FD1929" w:rsidP="00FD1929">
            <w:pPr>
              <w:pStyle w:val="ConsPlusNormal"/>
            </w:pPr>
          </w:p>
        </w:tc>
      </w:tr>
      <w:tr w:rsidR="00FD1929" w:rsidTr="00FD1929">
        <w:tc>
          <w:tcPr>
            <w:tcW w:w="600" w:type="dxa"/>
          </w:tcPr>
          <w:p w:rsidR="00FD1929" w:rsidRDefault="00FD1929" w:rsidP="00FD1929">
            <w:pPr>
              <w:pStyle w:val="ConsPlusNormal"/>
            </w:pPr>
          </w:p>
        </w:tc>
        <w:tc>
          <w:tcPr>
            <w:tcW w:w="2211" w:type="dxa"/>
          </w:tcPr>
          <w:p w:rsidR="00FD1929" w:rsidRDefault="00FD1929" w:rsidP="00FD1929">
            <w:pPr>
              <w:pStyle w:val="ConsPlusNormal"/>
            </w:pPr>
            <w:r>
              <w:t>ВЦП 1</w:t>
            </w:r>
          </w:p>
        </w:tc>
        <w:tc>
          <w:tcPr>
            <w:tcW w:w="1984" w:type="dxa"/>
          </w:tcPr>
          <w:p w:rsidR="00FD1929" w:rsidRDefault="00FD1929" w:rsidP="00FD1929">
            <w:pPr>
              <w:pStyle w:val="ConsPlusNormal"/>
            </w:pPr>
            <w:r>
              <w:t>всего</w:t>
            </w:r>
          </w:p>
        </w:tc>
        <w:tc>
          <w:tcPr>
            <w:tcW w:w="1678" w:type="dxa"/>
          </w:tcPr>
          <w:p w:rsidR="00FD1929" w:rsidRDefault="00FD1929" w:rsidP="00FD1929">
            <w:pPr>
              <w:pStyle w:val="ConsPlusNormal"/>
            </w:pPr>
          </w:p>
        </w:tc>
        <w:tc>
          <w:tcPr>
            <w:tcW w:w="1077" w:type="dxa"/>
          </w:tcPr>
          <w:p w:rsidR="00FD1929" w:rsidRDefault="00FD1929" w:rsidP="00FD1929">
            <w:pPr>
              <w:pStyle w:val="ConsPlusNormal"/>
            </w:pPr>
          </w:p>
        </w:tc>
        <w:tc>
          <w:tcPr>
            <w:tcW w:w="1077" w:type="dxa"/>
          </w:tcPr>
          <w:p w:rsidR="00FD1929" w:rsidRDefault="00FD1929" w:rsidP="00FD1929">
            <w:pPr>
              <w:pStyle w:val="ConsPlusNormal"/>
            </w:pPr>
          </w:p>
        </w:tc>
        <w:tc>
          <w:tcPr>
            <w:tcW w:w="964" w:type="dxa"/>
          </w:tcPr>
          <w:p w:rsidR="00FD1929" w:rsidRDefault="00FD1929" w:rsidP="00FD1929">
            <w:pPr>
              <w:pStyle w:val="ConsPlusNormal"/>
            </w:pPr>
          </w:p>
        </w:tc>
      </w:tr>
      <w:tr w:rsidR="00FD1929" w:rsidTr="00FD1929">
        <w:tc>
          <w:tcPr>
            <w:tcW w:w="600" w:type="dxa"/>
          </w:tcPr>
          <w:p w:rsidR="00FD1929" w:rsidRDefault="00FD1929" w:rsidP="00FD1929">
            <w:pPr>
              <w:pStyle w:val="ConsPlusNormal"/>
            </w:pPr>
          </w:p>
        </w:tc>
        <w:tc>
          <w:tcPr>
            <w:tcW w:w="2211" w:type="dxa"/>
          </w:tcPr>
          <w:p w:rsidR="00FD1929" w:rsidRDefault="00FD1929" w:rsidP="00FD1929">
            <w:pPr>
              <w:pStyle w:val="ConsPlusNormal"/>
            </w:pPr>
          </w:p>
        </w:tc>
        <w:tc>
          <w:tcPr>
            <w:tcW w:w="1984" w:type="dxa"/>
          </w:tcPr>
          <w:p w:rsidR="00FD1929" w:rsidRDefault="00FD1929" w:rsidP="00FD1929">
            <w:pPr>
              <w:pStyle w:val="ConsPlusNormal"/>
            </w:pPr>
            <w:r>
              <w:t>1-й год реализации муниципальной программы</w:t>
            </w:r>
          </w:p>
        </w:tc>
        <w:tc>
          <w:tcPr>
            <w:tcW w:w="1678" w:type="dxa"/>
          </w:tcPr>
          <w:p w:rsidR="00FD1929" w:rsidRDefault="00FD1929" w:rsidP="00FD1929">
            <w:pPr>
              <w:pStyle w:val="ConsPlusNormal"/>
            </w:pPr>
          </w:p>
        </w:tc>
        <w:tc>
          <w:tcPr>
            <w:tcW w:w="1077" w:type="dxa"/>
          </w:tcPr>
          <w:p w:rsidR="00FD1929" w:rsidRDefault="00FD1929" w:rsidP="00FD1929">
            <w:pPr>
              <w:pStyle w:val="ConsPlusNormal"/>
            </w:pPr>
          </w:p>
        </w:tc>
        <w:tc>
          <w:tcPr>
            <w:tcW w:w="1077" w:type="dxa"/>
          </w:tcPr>
          <w:p w:rsidR="00FD1929" w:rsidRDefault="00FD1929" w:rsidP="00FD1929">
            <w:pPr>
              <w:pStyle w:val="ConsPlusNormal"/>
            </w:pPr>
          </w:p>
        </w:tc>
        <w:tc>
          <w:tcPr>
            <w:tcW w:w="964" w:type="dxa"/>
          </w:tcPr>
          <w:p w:rsidR="00FD1929" w:rsidRDefault="00FD1929" w:rsidP="00FD1929">
            <w:pPr>
              <w:pStyle w:val="ConsPlusNormal"/>
            </w:pPr>
          </w:p>
        </w:tc>
      </w:tr>
      <w:tr w:rsidR="00FD1929" w:rsidTr="00FD1929">
        <w:tc>
          <w:tcPr>
            <w:tcW w:w="600" w:type="dxa"/>
          </w:tcPr>
          <w:p w:rsidR="00FD1929" w:rsidRDefault="00FD1929" w:rsidP="00FD1929">
            <w:pPr>
              <w:pStyle w:val="ConsPlusNormal"/>
            </w:pPr>
          </w:p>
        </w:tc>
        <w:tc>
          <w:tcPr>
            <w:tcW w:w="2211" w:type="dxa"/>
          </w:tcPr>
          <w:p w:rsidR="00FD1929" w:rsidRDefault="00FD1929" w:rsidP="00FD1929">
            <w:pPr>
              <w:pStyle w:val="ConsPlusNormal"/>
            </w:pPr>
          </w:p>
        </w:tc>
        <w:tc>
          <w:tcPr>
            <w:tcW w:w="1984" w:type="dxa"/>
          </w:tcPr>
          <w:p w:rsidR="00FD1929" w:rsidRDefault="00FD1929" w:rsidP="00FD1929">
            <w:pPr>
              <w:pStyle w:val="ConsPlusNormal"/>
            </w:pPr>
            <w:r>
              <w:t>i-й год реализации муниципальной программы</w:t>
            </w:r>
          </w:p>
        </w:tc>
        <w:tc>
          <w:tcPr>
            <w:tcW w:w="1678" w:type="dxa"/>
          </w:tcPr>
          <w:p w:rsidR="00FD1929" w:rsidRDefault="00FD1929" w:rsidP="00FD1929">
            <w:pPr>
              <w:pStyle w:val="ConsPlusNormal"/>
            </w:pPr>
          </w:p>
        </w:tc>
        <w:tc>
          <w:tcPr>
            <w:tcW w:w="1077" w:type="dxa"/>
          </w:tcPr>
          <w:p w:rsidR="00FD1929" w:rsidRDefault="00FD1929" w:rsidP="00FD1929">
            <w:pPr>
              <w:pStyle w:val="ConsPlusNormal"/>
            </w:pPr>
          </w:p>
        </w:tc>
        <w:tc>
          <w:tcPr>
            <w:tcW w:w="1077" w:type="dxa"/>
          </w:tcPr>
          <w:p w:rsidR="00FD1929" w:rsidRDefault="00FD1929" w:rsidP="00FD1929">
            <w:pPr>
              <w:pStyle w:val="ConsPlusNormal"/>
            </w:pPr>
          </w:p>
        </w:tc>
        <w:tc>
          <w:tcPr>
            <w:tcW w:w="964" w:type="dxa"/>
          </w:tcPr>
          <w:p w:rsidR="00FD1929" w:rsidRDefault="00FD1929" w:rsidP="00FD1929">
            <w:pPr>
              <w:pStyle w:val="ConsPlusNormal"/>
            </w:pPr>
          </w:p>
        </w:tc>
      </w:tr>
      <w:tr w:rsidR="00FD1929" w:rsidTr="00FD1929">
        <w:tc>
          <w:tcPr>
            <w:tcW w:w="600" w:type="dxa"/>
          </w:tcPr>
          <w:p w:rsidR="00FD1929" w:rsidRDefault="00FD1929" w:rsidP="00FD1929">
            <w:pPr>
              <w:pStyle w:val="ConsPlusNormal"/>
            </w:pPr>
          </w:p>
        </w:tc>
        <w:tc>
          <w:tcPr>
            <w:tcW w:w="2211" w:type="dxa"/>
          </w:tcPr>
          <w:p w:rsidR="00FD1929" w:rsidRDefault="00FD1929" w:rsidP="00FD1929">
            <w:pPr>
              <w:pStyle w:val="ConsPlusNormal"/>
            </w:pPr>
          </w:p>
        </w:tc>
        <w:tc>
          <w:tcPr>
            <w:tcW w:w="1984" w:type="dxa"/>
          </w:tcPr>
          <w:p w:rsidR="00FD1929" w:rsidRDefault="00FD1929" w:rsidP="00FD1929">
            <w:pPr>
              <w:pStyle w:val="ConsPlusNormal"/>
            </w:pPr>
            <w:r>
              <w:t>последний год реализации муниципальной программы</w:t>
            </w:r>
          </w:p>
        </w:tc>
        <w:tc>
          <w:tcPr>
            <w:tcW w:w="1678" w:type="dxa"/>
          </w:tcPr>
          <w:p w:rsidR="00FD1929" w:rsidRDefault="00FD1929" w:rsidP="00FD1929">
            <w:pPr>
              <w:pStyle w:val="ConsPlusNormal"/>
            </w:pPr>
          </w:p>
        </w:tc>
        <w:tc>
          <w:tcPr>
            <w:tcW w:w="1077" w:type="dxa"/>
          </w:tcPr>
          <w:p w:rsidR="00FD1929" w:rsidRDefault="00FD1929" w:rsidP="00FD1929">
            <w:pPr>
              <w:pStyle w:val="ConsPlusNormal"/>
            </w:pPr>
          </w:p>
        </w:tc>
        <w:tc>
          <w:tcPr>
            <w:tcW w:w="1077" w:type="dxa"/>
          </w:tcPr>
          <w:p w:rsidR="00FD1929" w:rsidRDefault="00FD1929" w:rsidP="00FD1929">
            <w:pPr>
              <w:pStyle w:val="ConsPlusNormal"/>
            </w:pPr>
          </w:p>
        </w:tc>
        <w:tc>
          <w:tcPr>
            <w:tcW w:w="964" w:type="dxa"/>
          </w:tcPr>
          <w:p w:rsidR="00FD1929" w:rsidRDefault="00FD1929" w:rsidP="00FD1929">
            <w:pPr>
              <w:pStyle w:val="ConsPlusNormal"/>
            </w:pPr>
          </w:p>
        </w:tc>
      </w:tr>
      <w:tr w:rsidR="00FD1929" w:rsidTr="00FD1929">
        <w:tc>
          <w:tcPr>
            <w:tcW w:w="600" w:type="dxa"/>
          </w:tcPr>
          <w:p w:rsidR="00FD1929" w:rsidRDefault="00FD1929" w:rsidP="00FD1929">
            <w:pPr>
              <w:pStyle w:val="ConsPlusNormal"/>
            </w:pPr>
            <w:r>
              <w:t>2</w:t>
            </w:r>
          </w:p>
        </w:tc>
        <w:tc>
          <w:tcPr>
            <w:tcW w:w="8991" w:type="dxa"/>
            <w:gridSpan w:val="6"/>
          </w:tcPr>
          <w:p w:rsidR="00FD1929" w:rsidRDefault="00FD1929" w:rsidP="00FD1929">
            <w:pPr>
              <w:pStyle w:val="ConsPlusNormal"/>
            </w:pPr>
            <w:r>
              <w:t>Задача 2 Подпрограммы</w:t>
            </w:r>
          </w:p>
        </w:tc>
      </w:tr>
      <w:tr w:rsidR="00FD1929" w:rsidTr="00FD1929">
        <w:tc>
          <w:tcPr>
            <w:tcW w:w="600" w:type="dxa"/>
          </w:tcPr>
          <w:p w:rsidR="00FD1929" w:rsidRDefault="00FD1929" w:rsidP="00FD1929">
            <w:pPr>
              <w:pStyle w:val="ConsPlusNormal"/>
            </w:pPr>
          </w:p>
        </w:tc>
        <w:tc>
          <w:tcPr>
            <w:tcW w:w="2211" w:type="dxa"/>
          </w:tcPr>
          <w:p w:rsidR="00FD1929" w:rsidRDefault="00FD1929" w:rsidP="00FD1929">
            <w:pPr>
              <w:pStyle w:val="ConsPlusNormal"/>
            </w:pPr>
            <w:r>
              <w:t>Основное мероприятие 1, в том числе:</w:t>
            </w:r>
          </w:p>
        </w:tc>
        <w:tc>
          <w:tcPr>
            <w:tcW w:w="1984" w:type="dxa"/>
          </w:tcPr>
          <w:p w:rsidR="00FD1929" w:rsidRDefault="00FD1929" w:rsidP="00FD1929">
            <w:pPr>
              <w:pStyle w:val="ConsPlusNormal"/>
            </w:pPr>
            <w:r>
              <w:t>всего</w:t>
            </w:r>
          </w:p>
        </w:tc>
        <w:tc>
          <w:tcPr>
            <w:tcW w:w="1678" w:type="dxa"/>
          </w:tcPr>
          <w:p w:rsidR="00FD1929" w:rsidRDefault="00FD1929" w:rsidP="00FD1929">
            <w:pPr>
              <w:pStyle w:val="ConsPlusNormal"/>
            </w:pPr>
          </w:p>
        </w:tc>
        <w:tc>
          <w:tcPr>
            <w:tcW w:w="1077" w:type="dxa"/>
          </w:tcPr>
          <w:p w:rsidR="00FD1929" w:rsidRDefault="00FD1929" w:rsidP="00FD1929">
            <w:pPr>
              <w:pStyle w:val="ConsPlusNormal"/>
            </w:pPr>
          </w:p>
        </w:tc>
        <w:tc>
          <w:tcPr>
            <w:tcW w:w="1077" w:type="dxa"/>
          </w:tcPr>
          <w:p w:rsidR="00FD1929" w:rsidRDefault="00FD1929" w:rsidP="00FD1929">
            <w:pPr>
              <w:pStyle w:val="ConsPlusNormal"/>
            </w:pPr>
          </w:p>
        </w:tc>
        <w:tc>
          <w:tcPr>
            <w:tcW w:w="964" w:type="dxa"/>
          </w:tcPr>
          <w:p w:rsidR="00FD1929" w:rsidRDefault="00FD1929" w:rsidP="00FD1929">
            <w:pPr>
              <w:pStyle w:val="ConsPlusNormal"/>
            </w:pPr>
          </w:p>
        </w:tc>
      </w:tr>
      <w:tr w:rsidR="00FD1929" w:rsidTr="00FD1929">
        <w:tc>
          <w:tcPr>
            <w:tcW w:w="600" w:type="dxa"/>
          </w:tcPr>
          <w:p w:rsidR="00FD1929" w:rsidRDefault="00FD1929" w:rsidP="00FD1929">
            <w:pPr>
              <w:pStyle w:val="ConsPlusNormal"/>
            </w:pPr>
          </w:p>
        </w:tc>
        <w:tc>
          <w:tcPr>
            <w:tcW w:w="2211" w:type="dxa"/>
          </w:tcPr>
          <w:p w:rsidR="00FD1929" w:rsidRDefault="00FD1929" w:rsidP="00FD1929">
            <w:pPr>
              <w:pStyle w:val="ConsPlusNormal"/>
            </w:pPr>
          </w:p>
        </w:tc>
        <w:tc>
          <w:tcPr>
            <w:tcW w:w="1984" w:type="dxa"/>
          </w:tcPr>
          <w:p w:rsidR="00FD1929" w:rsidRDefault="00FD1929" w:rsidP="00FD1929">
            <w:pPr>
              <w:pStyle w:val="ConsPlusNormal"/>
            </w:pPr>
            <w:r>
              <w:t>1-й год реализации муниципальной программы</w:t>
            </w:r>
          </w:p>
        </w:tc>
        <w:tc>
          <w:tcPr>
            <w:tcW w:w="1678" w:type="dxa"/>
          </w:tcPr>
          <w:p w:rsidR="00FD1929" w:rsidRDefault="00FD1929" w:rsidP="00FD1929">
            <w:pPr>
              <w:pStyle w:val="ConsPlusNormal"/>
            </w:pPr>
          </w:p>
        </w:tc>
        <w:tc>
          <w:tcPr>
            <w:tcW w:w="1077" w:type="dxa"/>
          </w:tcPr>
          <w:p w:rsidR="00FD1929" w:rsidRDefault="00FD1929" w:rsidP="00FD1929">
            <w:pPr>
              <w:pStyle w:val="ConsPlusNormal"/>
            </w:pPr>
          </w:p>
        </w:tc>
        <w:tc>
          <w:tcPr>
            <w:tcW w:w="1077" w:type="dxa"/>
          </w:tcPr>
          <w:p w:rsidR="00FD1929" w:rsidRDefault="00FD1929" w:rsidP="00FD1929">
            <w:pPr>
              <w:pStyle w:val="ConsPlusNormal"/>
            </w:pPr>
          </w:p>
        </w:tc>
        <w:tc>
          <w:tcPr>
            <w:tcW w:w="964" w:type="dxa"/>
          </w:tcPr>
          <w:p w:rsidR="00FD1929" w:rsidRDefault="00FD1929" w:rsidP="00FD1929">
            <w:pPr>
              <w:pStyle w:val="ConsPlusNormal"/>
            </w:pPr>
          </w:p>
        </w:tc>
      </w:tr>
      <w:tr w:rsidR="00FD1929" w:rsidTr="00FD1929">
        <w:tc>
          <w:tcPr>
            <w:tcW w:w="600" w:type="dxa"/>
          </w:tcPr>
          <w:p w:rsidR="00FD1929" w:rsidRDefault="00FD1929" w:rsidP="00FD1929">
            <w:pPr>
              <w:pStyle w:val="ConsPlusNormal"/>
            </w:pPr>
          </w:p>
        </w:tc>
        <w:tc>
          <w:tcPr>
            <w:tcW w:w="2211" w:type="dxa"/>
          </w:tcPr>
          <w:p w:rsidR="00FD1929" w:rsidRDefault="00FD1929" w:rsidP="00FD1929">
            <w:pPr>
              <w:pStyle w:val="ConsPlusNormal"/>
            </w:pPr>
          </w:p>
        </w:tc>
        <w:tc>
          <w:tcPr>
            <w:tcW w:w="1984" w:type="dxa"/>
          </w:tcPr>
          <w:p w:rsidR="00FD1929" w:rsidRDefault="00FD1929" w:rsidP="00FD1929">
            <w:pPr>
              <w:pStyle w:val="ConsPlusNormal"/>
            </w:pPr>
            <w:r>
              <w:t>i-й год реализации муниципальной программы</w:t>
            </w:r>
          </w:p>
        </w:tc>
        <w:tc>
          <w:tcPr>
            <w:tcW w:w="1678" w:type="dxa"/>
          </w:tcPr>
          <w:p w:rsidR="00FD1929" w:rsidRDefault="00FD1929" w:rsidP="00FD1929">
            <w:pPr>
              <w:pStyle w:val="ConsPlusNormal"/>
            </w:pPr>
          </w:p>
        </w:tc>
        <w:tc>
          <w:tcPr>
            <w:tcW w:w="1077" w:type="dxa"/>
          </w:tcPr>
          <w:p w:rsidR="00FD1929" w:rsidRDefault="00FD1929" w:rsidP="00FD1929">
            <w:pPr>
              <w:pStyle w:val="ConsPlusNormal"/>
            </w:pPr>
          </w:p>
        </w:tc>
        <w:tc>
          <w:tcPr>
            <w:tcW w:w="1077" w:type="dxa"/>
          </w:tcPr>
          <w:p w:rsidR="00FD1929" w:rsidRDefault="00FD1929" w:rsidP="00FD1929">
            <w:pPr>
              <w:pStyle w:val="ConsPlusNormal"/>
            </w:pPr>
          </w:p>
        </w:tc>
        <w:tc>
          <w:tcPr>
            <w:tcW w:w="964" w:type="dxa"/>
          </w:tcPr>
          <w:p w:rsidR="00FD1929" w:rsidRDefault="00FD1929" w:rsidP="00FD1929">
            <w:pPr>
              <w:pStyle w:val="ConsPlusNormal"/>
            </w:pPr>
          </w:p>
        </w:tc>
      </w:tr>
      <w:tr w:rsidR="00FD1929" w:rsidTr="00FD1929">
        <w:tc>
          <w:tcPr>
            <w:tcW w:w="600" w:type="dxa"/>
          </w:tcPr>
          <w:p w:rsidR="00FD1929" w:rsidRDefault="00FD1929" w:rsidP="00FD1929">
            <w:pPr>
              <w:pStyle w:val="ConsPlusNormal"/>
            </w:pPr>
          </w:p>
        </w:tc>
        <w:tc>
          <w:tcPr>
            <w:tcW w:w="2211" w:type="dxa"/>
          </w:tcPr>
          <w:p w:rsidR="00FD1929" w:rsidRDefault="00FD1929" w:rsidP="00FD1929">
            <w:pPr>
              <w:pStyle w:val="ConsPlusNormal"/>
            </w:pPr>
          </w:p>
        </w:tc>
        <w:tc>
          <w:tcPr>
            <w:tcW w:w="1984" w:type="dxa"/>
          </w:tcPr>
          <w:p w:rsidR="00FD1929" w:rsidRDefault="00FD1929" w:rsidP="00FD1929">
            <w:pPr>
              <w:pStyle w:val="ConsPlusNormal"/>
            </w:pPr>
            <w:r>
              <w:t>последний год реализации муниципальной программы</w:t>
            </w:r>
          </w:p>
        </w:tc>
        <w:tc>
          <w:tcPr>
            <w:tcW w:w="1678" w:type="dxa"/>
          </w:tcPr>
          <w:p w:rsidR="00FD1929" w:rsidRDefault="00FD1929" w:rsidP="00FD1929">
            <w:pPr>
              <w:pStyle w:val="ConsPlusNormal"/>
            </w:pPr>
          </w:p>
        </w:tc>
        <w:tc>
          <w:tcPr>
            <w:tcW w:w="1077" w:type="dxa"/>
          </w:tcPr>
          <w:p w:rsidR="00FD1929" w:rsidRDefault="00FD1929" w:rsidP="00FD1929">
            <w:pPr>
              <w:pStyle w:val="ConsPlusNormal"/>
            </w:pPr>
          </w:p>
        </w:tc>
        <w:tc>
          <w:tcPr>
            <w:tcW w:w="1077" w:type="dxa"/>
          </w:tcPr>
          <w:p w:rsidR="00FD1929" w:rsidRDefault="00FD1929" w:rsidP="00FD1929">
            <w:pPr>
              <w:pStyle w:val="ConsPlusNormal"/>
            </w:pPr>
          </w:p>
        </w:tc>
        <w:tc>
          <w:tcPr>
            <w:tcW w:w="964" w:type="dxa"/>
          </w:tcPr>
          <w:p w:rsidR="00FD1929" w:rsidRDefault="00FD1929" w:rsidP="00FD1929">
            <w:pPr>
              <w:pStyle w:val="ConsPlusNormal"/>
            </w:pPr>
          </w:p>
        </w:tc>
      </w:tr>
      <w:tr w:rsidR="00FD1929" w:rsidTr="00FD1929">
        <w:tc>
          <w:tcPr>
            <w:tcW w:w="600" w:type="dxa"/>
          </w:tcPr>
          <w:p w:rsidR="00FD1929" w:rsidRDefault="00FD1929" w:rsidP="00FD1929">
            <w:pPr>
              <w:pStyle w:val="ConsPlusNormal"/>
            </w:pPr>
            <w:r>
              <w:t>2.1</w:t>
            </w:r>
          </w:p>
        </w:tc>
        <w:tc>
          <w:tcPr>
            <w:tcW w:w="2211" w:type="dxa"/>
          </w:tcPr>
          <w:p w:rsidR="00FD1929" w:rsidRDefault="00FD1929" w:rsidP="00FD1929">
            <w:pPr>
              <w:pStyle w:val="ConsPlusNormal"/>
            </w:pPr>
            <w:r>
              <w:t>мероприятие 1</w:t>
            </w:r>
          </w:p>
        </w:tc>
        <w:tc>
          <w:tcPr>
            <w:tcW w:w="1984" w:type="dxa"/>
          </w:tcPr>
          <w:p w:rsidR="00FD1929" w:rsidRDefault="00FD1929" w:rsidP="00FD1929">
            <w:pPr>
              <w:pStyle w:val="ConsPlusNormal"/>
            </w:pPr>
            <w:r>
              <w:t>всего</w:t>
            </w:r>
          </w:p>
        </w:tc>
        <w:tc>
          <w:tcPr>
            <w:tcW w:w="1678" w:type="dxa"/>
          </w:tcPr>
          <w:p w:rsidR="00FD1929" w:rsidRDefault="00FD1929" w:rsidP="00FD1929">
            <w:pPr>
              <w:pStyle w:val="ConsPlusNormal"/>
            </w:pPr>
          </w:p>
        </w:tc>
        <w:tc>
          <w:tcPr>
            <w:tcW w:w="1077" w:type="dxa"/>
          </w:tcPr>
          <w:p w:rsidR="00FD1929" w:rsidRDefault="00FD1929" w:rsidP="00FD1929">
            <w:pPr>
              <w:pStyle w:val="ConsPlusNormal"/>
            </w:pPr>
          </w:p>
        </w:tc>
        <w:tc>
          <w:tcPr>
            <w:tcW w:w="1077" w:type="dxa"/>
          </w:tcPr>
          <w:p w:rsidR="00FD1929" w:rsidRDefault="00FD1929" w:rsidP="00FD1929">
            <w:pPr>
              <w:pStyle w:val="ConsPlusNormal"/>
            </w:pPr>
          </w:p>
        </w:tc>
        <w:tc>
          <w:tcPr>
            <w:tcW w:w="964" w:type="dxa"/>
          </w:tcPr>
          <w:p w:rsidR="00FD1929" w:rsidRDefault="00FD1929" w:rsidP="00FD1929">
            <w:pPr>
              <w:pStyle w:val="ConsPlusNormal"/>
            </w:pPr>
          </w:p>
        </w:tc>
      </w:tr>
      <w:tr w:rsidR="00FD1929" w:rsidTr="00FD1929">
        <w:tc>
          <w:tcPr>
            <w:tcW w:w="600" w:type="dxa"/>
          </w:tcPr>
          <w:p w:rsidR="00FD1929" w:rsidRDefault="00FD1929" w:rsidP="00FD1929">
            <w:pPr>
              <w:pStyle w:val="ConsPlusNormal"/>
            </w:pPr>
          </w:p>
        </w:tc>
        <w:tc>
          <w:tcPr>
            <w:tcW w:w="2211" w:type="dxa"/>
          </w:tcPr>
          <w:p w:rsidR="00FD1929" w:rsidRDefault="00FD1929" w:rsidP="00FD1929">
            <w:pPr>
              <w:pStyle w:val="ConsPlusNormal"/>
            </w:pPr>
          </w:p>
        </w:tc>
        <w:tc>
          <w:tcPr>
            <w:tcW w:w="1984" w:type="dxa"/>
          </w:tcPr>
          <w:p w:rsidR="00FD1929" w:rsidRDefault="00FD1929" w:rsidP="00FD1929">
            <w:pPr>
              <w:pStyle w:val="ConsPlusNormal"/>
            </w:pPr>
            <w:r>
              <w:t>1-й год реализации муниципальной программы</w:t>
            </w:r>
          </w:p>
        </w:tc>
        <w:tc>
          <w:tcPr>
            <w:tcW w:w="1678" w:type="dxa"/>
          </w:tcPr>
          <w:p w:rsidR="00FD1929" w:rsidRDefault="00FD1929" w:rsidP="00FD1929">
            <w:pPr>
              <w:pStyle w:val="ConsPlusNormal"/>
            </w:pPr>
          </w:p>
        </w:tc>
        <w:tc>
          <w:tcPr>
            <w:tcW w:w="1077" w:type="dxa"/>
          </w:tcPr>
          <w:p w:rsidR="00FD1929" w:rsidRDefault="00FD1929" w:rsidP="00FD1929">
            <w:pPr>
              <w:pStyle w:val="ConsPlusNormal"/>
            </w:pPr>
          </w:p>
        </w:tc>
        <w:tc>
          <w:tcPr>
            <w:tcW w:w="1077" w:type="dxa"/>
          </w:tcPr>
          <w:p w:rsidR="00FD1929" w:rsidRDefault="00FD1929" w:rsidP="00FD1929">
            <w:pPr>
              <w:pStyle w:val="ConsPlusNormal"/>
            </w:pPr>
          </w:p>
        </w:tc>
        <w:tc>
          <w:tcPr>
            <w:tcW w:w="964" w:type="dxa"/>
          </w:tcPr>
          <w:p w:rsidR="00FD1929" w:rsidRDefault="00FD1929" w:rsidP="00FD1929">
            <w:pPr>
              <w:pStyle w:val="ConsPlusNormal"/>
            </w:pPr>
          </w:p>
        </w:tc>
      </w:tr>
      <w:tr w:rsidR="00FD1929" w:rsidTr="00FD1929">
        <w:tc>
          <w:tcPr>
            <w:tcW w:w="600" w:type="dxa"/>
          </w:tcPr>
          <w:p w:rsidR="00FD1929" w:rsidRDefault="00FD1929" w:rsidP="00FD1929">
            <w:pPr>
              <w:pStyle w:val="ConsPlusNormal"/>
            </w:pPr>
          </w:p>
        </w:tc>
        <w:tc>
          <w:tcPr>
            <w:tcW w:w="2211" w:type="dxa"/>
          </w:tcPr>
          <w:p w:rsidR="00FD1929" w:rsidRDefault="00FD1929" w:rsidP="00FD1929">
            <w:pPr>
              <w:pStyle w:val="ConsPlusNormal"/>
            </w:pPr>
          </w:p>
        </w:tc>
        <w:tc>
          <w:tcPr>
            <w:tcW w:w="1984" w:type="dxa"/>
          </w:tcPr>
          <w:p w:rsidR="00FD1929" w:rsidRDefault="00FD1929" w:rsidP="00FD1929">
            <w:pPr>
              <w:pStyle w:val="ConsPlusNormal"/>
            </w:pPr>
            <w:r>
              <w:t>i-й год реализации муниципальной программы</w:t>
            </w:r>
          </w:p>
        </w:tc>
        <w:tc>
          <w:tcPr>
            <w:tcW w:w="1678" w:type="dxa"/>
          </w:tcPr>
          <w:p w:rsidR="00FD1929" w:rsidRDefault="00FD1929" w:rsidP="00FD1929">
            <w:pPr>
              <w:pStyle w:val="ConsPlusNormal"/>
            </w:pPr>
          </w:p>
        </w:tc>
        <w:tc>
          <w:tcPr>
            <w:tcW w:w="1077" w:type="dxa"/>
          </w:tcPr>
          <w:p w:rsidR="00FD1929" w:rsidRDefault="00FD1929" w:rsidP="00FD1929">
            <w:pPr>
              <w:pStyle w:val="ConsPlusNormal"/>
            </w:pPr>
          </w:p>
        </w:tc>
        <w:tc>
          <w:tcPr>
            <w:tcW w:w="1077" w:type="dxa"/>
          </w:tcPr>
          <w:p w:rsidR="00FD1929" w:rsidRDefault="00FD1929" w:rsidP="00FD1929">
            <w:pPr>
              <w:pStyle w:val="ConsPlusNormal"/>
            </w:pPr>
          </w:p>
        </w:tc>
        <w:tc>
          <w:tcPr>
            <w:tcW w:w="964" w:type="dxa"/>
          </w:tcPr>
          <w:p w:rsidR="00FD1929" w:rsidRDefault="00FD1929" w:rsidP="00FD1929">
            <w:pPr>
              <w:pStyle w:val="ConsPlusNormal"/>
            </w:pPr>
          </w:p>
        </w:tc>
      </w:tr>
      <w:tr w:rsidR="00FD1929" w:rsidTr="00FD1929">
        <w:tc>
          <w:tcPr>
            <w:tcW w:w="600" w:type="dxa"/>
          </w:tcPr>
          <w:p w:rsidR="00FD1929" w:rsidRDefault="00FD1929" w:rsidP="00FD1929">
            <w:pPr>
              <w:pStyle w:val="ConsPlusNormal"/>
            </w:pPr>
          </w:p>
        </w:tc>
        <w:tc>
          <w:tcPr>
            <w:tcW w:w="2211" w:type="dxa"/>
          </w:tcPr>
          <w:p w:rsidR="00FD1929" w:rsidRDefault="00FD1929" w:rsidP="00FD1929">
            <w:pPr>
              <w:pStyle w:val="ConsPlusNormal"/>
            </w:pPr>
          </w:p>
        </w:tc>
        <w:tc>
          <w:tcPr>
            <w:tcW w:w="1984" w:type="dxa"/>
          </w:tcPr>
          <w:p w:rsidR="00FD1929" w:rsidRDefault="00FD1929" w:rsidP="00FD1929">
            <w:pPr>
              <w:pStyle w:val="ConsPlusNormal"/>
            </w:pPr>
            <w:r>
              <w:t>последний год реализации муниципальной программы</w:t>
            </w:r>
          </w:p>
        </w:tc>
        <w:tc>
          <w:tcPr>
            <w:tcW w:w="1678" w:type="dxa"/>
          </w:tcPr>
          <w:p w:rsidR="00FD1929" w:rsidRDefault="00FD1929" w:rsidP="00FD1929">
            <w:pPr>
              <w:pStyle w:val="ConsPlusNormal"/>
            </w:pPr>
          </w:p>
        </w:tc>
        <w:tc>
          <w:tcPr>
            <w:tcW w:w="1077" w:type="dxa"/>
          </w:tcPr>
          <w:p w:rsidR="00FD1929" w:rsidRDefault="00FD1929" w:rsidP="00FD1929">
            <w:pPr>
              <w:pStyle w:val="ConsPlusNormal"/>
            </w:pPr>
          </w:p>
        </w:tc>
        <w:tc>
          <w:tcPr>
            <w:tcW w:w="1077" w:type="dxa"/>
          </w:tcPr>
          <w:p w:rsidR="00FD1929" w:rsidRDefault="00FD1929" w:rsidP="00FD1929">
            <w:pPr>
              <w:pStyle w:val="ConsPlusNormal"/>
            </w:pPr>
          </w:p>
        </w:tc>
        <w:tc>
          <w:tcPr>
            <w:tcW w:w="964" w:type="dxa"/>
          </w:tcPr>
          <w:p w:rsidR="00FD1929" w:rsidRDefault="00FD1929" w:rsidP="00FD1929">
            <w:pPr>
              <w:pStyle w:val="ConsPlusNormal"/>
            </w:pPr>
          </w:p>
        </w:tc>
      </w:tr>
      <w:tr w:rsidR="00FD1929" w:rsidTr="00FD1929">
        <w:tc>
          <w:tcPr>
            <w:tcW w:w="600" w:type="dxa"/>
          </w:tcPr>
          <w:p w:rsidR="00FD1929" w:rsidRDefault="00FD1929" w:rsidP="00FD1929">
            <w:pPr>
              <w:pStyle w:val="ConsPlusNormal"/>
            </w:pPr>
          </w:p>
        </w:tc>
        <w:tc>
          <w:tcPr>
            <w:tcW w:w="2211" w:type="dxa"/>
          </w:tcPr>
          <w:p w:rsidR="00FD1929" w:rsidRDefault="00FD1929" w:rsidP="00FD1929">
            <w:pPr>
              <w:pStyle w:val="ConsPlusNormal"/>
            </w:pPr>
            <w:r>
              <w:t>мероприятие n</w:t>
            </w:r>
          </w:p>
        </w:tc>
        <w:tc>
          <w:tcPr>
            <w:tcW w:w="1984" w:type="dxa"/>
          </w:tcPr>
          <w:p w:rsidR="00FD1929" w:rsidRDefault="00FD1929" w:rsidP="00FD1929">
            <w:pPr>
              <w:pStyle w:val="ConsPlusNormal"/>
            </w:pPr>
            <w:r>
              <w:t>всего</w:t>
            </w:r>
          </w:p>
        </w:tc>
        <w:tc>
          <w:tcPr>
            <w:tcW w:w="1678" w:type="dxa"/>
          </w:tcPr>
          <w:p w:rsidR="00FD1929" w:rsidRDefault="00FD1929" w:rsidP="00FD1929">
            <w:pPr>
              <w:pStyle w:val="ConsPlusNormal"/>
            </w:pPr>
          </w:p>
        </w:tc>
        <w:tc>
          <w:tcPr>
            <w:tcW w:w="1077" w:type="dxa"/>
          </w:tcPr>
          <w:p w:rsidR="00FD1929" w:rsidRDefault="00FD1929" w:rsidP="00FD1929">
            <w:pPr>
              <w:pStyle w:val="ConsPlusNormal"/>
            </w:pPr>
          </w:p>
        </w:tc>
        <w:tc>
          <w:tcPr>
            <w:tcW w:w="1077" w:type="dxa"/>
          </w:tcPr>
          <w:p w:rsidR="00FD1929" w:rsidRDefault="00FD1929" w:rsidP="00FD1929">
            <w:pPr>
              <w:pStyle w:val="ConsPlusNormal"/>
            </w:pPr>
          </w:p>
        </w:tc>
        <w:tc>
          <w:tcPr>
            <w:tcW w:w="964" w:type="dxa"/>
          </w:tcPr>
          <w:p w:rsidR="00FD1929" w:rsidRDefault="00FD1929" w:rsidP="00FD1929">
            <w:pPr>
              <w:pStyle w:val="ConsPlusNormal"/>
            </w:pPr>
          </w:p>
        </w:tc>
      </w:tr>
      <w:tr w:rsidR="00FD1929" w:rsidTr="00FD1929">
        <w:tc>
          <w:tcPr>
            <w:tcW w:w="600" w:type="dxa"/>
          </w:tcPr>
          <w:p w:rsidR="00FD1929" w:rsidRDefault="00FD1929" w:rsidP="00FD1929">
            <w:pPr>
              <w:pStyle w:val="ConsPlusNormal"/>
            </w:pPr>
          </w:p>
        </w:tc>
        <w:tc>
          <w:tcPr>
            <w:tcW w:w="2211" w:type="dxa"/>
          </w:tcPr>
          <w:p w:rsidR="00FD1929" w:rsidRDefault="00FD1929" w:rsidP="00FD1929">
            <w:pPr>
              <w:pStyle w:val="ConsPlusNormal"/>
            </w:pPr>
          </w:p>
        </w:tc>
        <w:tc>
          <w:tcPr>
            <w:tcW w:w="1984" w:type="dxa"/>
          </w:tcPr>
          <w:p w:rsidR="00FD1929" w:rsidRDefault="00FD1929" w:rsidP="00FD1929">
            <w:pPr>
              <w:pStyle w:val="ConsPlusNormal"/>
            </w:pPr>
            <w:r>
              <w:t>1-й год реализации муниципальной программы</w:t>
            </w:r>
          </w:p>
        </w:tc>
        <w:tc>
          <w:tcPr>
            <w:tcW w:w="1678" w:type="dxa"/>
          </w:tcPr>
          <w:p w:rsidR="00FD1929" w:rsidRDefault="00FD1929" w:rsidP="00FD1929">
            <w:pPr>
              <w:pStyle w:val="ConsPlusNormal"/>
            </w:pPr>
          </w:p>
        </w:tc>
        <w:tc>
          <w:tcPr>
            <w:tcW w:w="1077" w:type="dxa"/>
          </w:tcPr>
          <w:p w:rsidR="00FD1929" w:rsidRDefault="00FD1929" w:rsidP="00FD1929">
            <w:pPr>
              <w:pStyle w:val="ConsPlusNormal"/>
            </w:pPr>
          </w:p>
        </w:tc>
        <w:tc>
          <w:tcPr>
            <w:tcW w:w="1077" w:type="dxa"/>
          </w:tcPr>
          <w:p w:rsidR="00FD1929" w:rsidRDefault="00FD1929" w:rsidP="00FD1929">
            <w:pPr>
              <w:pStyle w:val="ConsPlusNormal"/>
            </w:pPr>
          </w:p>
        </w:tc>
        <w:tc>
          <w:tcPr>
            <w:tcW w:w="964" w:type="dxa"/>
          </w:tcPr>
          <w:p w:rsidR="00FD1929" w:rsidRDefault="00FD1929" w:rsidP="00FD1929">
            <w:pPr>
              <w:pStyle w:val="ConsPlusNormal"/>
            </w:pPr>
          </w:p>
        </w:tc>
      </w:tr>
      <w:tr w:rsidR="00FD1929" w:rsidTr="00FD1929">
        <w:tc>
          <w:tcPr>
            <w:tcW w:w="600" w:type="dxa"/>
          </w:tcPr>
          <w:p w:rsidR="00FD1929" w:rsidRDefault="00FD1929" w:rsidP="00FD1929">
            <w:pPr>
              <w:pStyle w:val="ConsPlusNormal"/>
            </w:pPr>
          </w:p>
        </w:tc>
        <w:tc>
          <w:tcPr>
            <w:tcW w:w="2211" w:type="dxa"/>
          </w:tcPr>
          <w:p w:rsidR="00FD1929" w:rsidRDefault="00FD1929" w:rsidP="00FD1929">
            <w:pPr>
              <w:pStyle w:val="ConsPlusNormal"/>
            </w:pPr>
          </w:p>
        </w:tc>
        <w:tc>
          <w:tcPr>
            <w:tcW w:w="1984" w:type="dxa"/>
          </w:tcPr>
          <w:p w:rsidR="00FD1929" w:rsidRDefault="00FD1929" w:rsidP="00FD1929">
            <w:pPr>
              <w:pStyle w:val="ConsPlusNormal"/>
            </w:pPr>
            <w:r>
              <w:t>i-й год реализации муниципальной программы</w:t>
            </w:r>
          </w:p>
        </w:tc>
        <w:tc>
          <w:tcPr>
            <w:tcW w:w="1678" w:type="dxa"/>
          </w:tcPr>
          <w:p w:rsidR="00FD1929" w:rsidRDefault="00FD1929" w:rsidP="00FD1929">
            <w:pPr>
              <w:pStyle w:val="ConsPlusNormal"/>
            </w:pPr>
          </w:p>
        </w:tc>
        <w:tc>
          <w:tcPr>
            <w:tcW w:w="1077" w:type="dxa"/>
          </w:tcPr>
          <w:p w:rsidR="00FD1929" w:rsidRDefault="00FD1929" w:rsidP="00FD1929">
            <w:pPr>
              <w:pStyle w:val="ConsPlusNormal"/>
            </w:pPr>
          </w:p>
        </w:tc>
        <w:tc>
          <w:tcPr>
            <w:tcW w:w="1077" w:type="dxa"/>
          </w:tcPr>
          <w:p w:rsidR="00FD1929" w:rsidRDefault="00FD1929" w:rsidP="00FD1929">
            <w:pPr>
              <w:pStyle w:val="ConsPlusNormal"/>
            </w:pPr>
          </w:p>
        </w:tc>
        <w:tc>
          <w:tcPr>
            <w:tcW w:w="964" w:type="dxa"/>
          </w:tcPr>
          <w:p w:rsidR="00FD1929" w:rsidRDefault="00FD1929" w:rsidP="00FD1929">
            <w:pPr>
              <w:pStyle w:val="ConsPlusNormal"/>
            </w:pPr>
          </w:p>
        </w:tc>
      </w:tr>
      <w:tr w:rsidR="00FD1929" w:rsidTr="00FD1929">
        <w:tc>
          <w:tcPr>
            <w:tcW w:w="600" w:type="dxa"/>
          </w:tcPr>
          <w:p w:rsidR="00FD1929" w:rsidRDefault="00FD1929" w:rsidP="00FD1929">
            <w:pPr>
              <w:pStyle w:val="ConsPlusNormal"/>
            </w:pPr>
          </w:p>
        </w:tc>
        <w:tc>
          <w:tcPr>
            <w:tcW w:w="2211" w:type="dxa"/>
          </w:tcPr>
          <w:p w:rsidR="00FD1929" w:rsidRDefault="00FD1929" w:rsidP="00FD1929">
            <w:pPr>
              <w:pStyle w:val="ConsPlusNormal"/>
            </w:pPr>
          </w:p>
        </w:tc>
        <w:tc>
          <w:tcPr>
            <w:tcW w:w="1984" w:type="dxa"/>
          </w:tcPr>
          <w:p w:rsidR="00FD1929" w:rsidRDefault="00FD1929" w:rsidP="00FD1929">
            <w:pPr>
              <w:pStyle w:val="ConsPlusNormal"/>
            </w:pPr>
            <w:r>
              <w:t>последний год реализации муниципальной программы</w:t>
            </w:r>
          </w:p>
        </w:tc>
        <w:tc>
          <w:tcPr>
            <w:tcW w:w="1678" w:type="dxa"/>
          </w:tcPr>
          <w:p w:rsidR="00FD1929" w:rsidRDefault="00FD1929" w:rsidP="00FD1929">
            <w:pPr>
              <w:pStyle w:val="ConsPlusNormal"/>
            </w:pPr>
          </w:p>
        </w:tc>
        <w:tc>
          <w:tcPr>
            <w:tcW w:w="1077" w:type="dxa"/>
          </w:tcPr>
          <w:p w:rsidR="00FD1929" w:rsidRDefault="00FD1929" w:rsidP="00FD1929">
            <w:pPr>
              <w:pStyle w:val="ConsPlusNormal"/>
            </w:pPr>
          </w:p>
        </w:tc>
        <w:tc>
          <w:tcPr>
            <w:tcW w:w="1077" w:type="dxa"/>
          </w:tcPr>
          <w:p w:rsidR="00FD1929" w:rsidRDefault="00FD1929" w:rsidP="00FD1929">
            <w:pPr>
              <w:pStyle w:val="ConsPlusNormal"/>
            </w:pPr>
          </w:p>
        </w:tc>
        <w:tc>
          <w:tcPr>
            <w:tcW w:w="964" w:type="dxa"/>
          </w:tcPr>
          <w:p w:rsidR="00FD1929" w:rsidRDefault="00FD1929" w:rsidP="00FD1929">
            <w:pPr>
              <w:pStyle w:val="ConsPlusNormal"/>
            </w:pPr>
          </w:p>
        </w:tc>
      </w:tr>
      <w:tr w:rsidR="00FD1929" w:rsidTr="00FD1929">
        <w:tc>
          <w:tcPr>
            <w:tcW w:w="600" w:type="dxa"/>
          </w:tcPr>
          <w:p w:rsidR="00FD1929" w:rsidRDefault="00FD1929" w:rsidP="00FD1929">
            <w:pPr>
              <w:pStyle w:val="ConsPlusNormal"/>
            </w:pPr>
            <w:r>
              <w:t>...</w:t>
            </w:r>
          </w:p>
        </w:tc>
        <w:tc>
          <w:tcPr>
            <w:tcW w:w="2211" w:type="dxa"/>
          </w:tcPr>
          <w:p w:rsidR="00FD1929" w:rsidRDefault="00FD1929" w:rsidP="00FD1929">
            <w:pPr>
              <w:pStyle w:val="ConsPlusNormal"/>
            </w:pPr>
            <w:r>
              <w:t>Задача n Подпрограммы</w:t>
            </w:r>
          </w:p>
        </w:tc>
        <w:tc>
          <w:tcPr>
            <w:tcW w:w="1984" w:type="dxa"/>
          </w:tcPr>
          <w:p w:rsidR="00FD1929" w:rsidRDefault="00FD1929" w:rsidP="00FD1929">
            <w:pPr>
              <w:pStyle w:val="ConsPlusNormal"/>
            </w:pPr>
          </w:p>
        </w:tc>
        <w:tc>
          <w:tcPr>
            <w:tcW w:w="1678" w:type="dxa"/>
          </w:tcPr>
          <w:p w:rsidR="00FD1929" w:rsidRDefault="00FD1929" w:rsidP="00FD1929">
            <w:pPr>
              <w:pStyle w:val="ConsPlusNormal"/>
            </w:pPr>
          </w:p>
        </w:tc>
        <w:tc>
          <w:tcPr>
            <w:tcW w:w="1077" w:type="dxa"/>
          </w:tcPr>
          <w:p w:rsidR="00FD1929" w:rsidRDefault="00FD1929" w:rsidP="00FD1929">
            <w:pPr>
              <w:pStyle w:val="ConsPlusNormal"/>
            </w:pPr>
          </w:p>
        </w:tc>
        <w:tc>
          <w:tcPr>
            <w:tcW w:w="1077" w:type="dxa"/>
          </w:tcPr>
          <w:p w:rsidR="00FD1929" w:rsidRDefault="00FD1929" w:rsidP="00FD1929">
            <w:pPr>
              <w:pStyle w:val="ConsPlusNormal"/>
            </w:pPr>
          </w:p>
        </w:tc>
        <w:tc>
          <w:tcPr>
            <w:tcW w:w="964" w:type="dxa"/>
          </w:tcPr>
          <w:p w:rsidR="00FD1929" w:rsidRDefault="00FD1929" w:rsidP="00FD1929">
            <w:pPr>
              <w:pStyle w:val="ConsPlusNormal"/>
            </w:pPr>
          </w:p>
        </w:tc>
      </w:tr>
      <w:tr w:rsidR="00FD1929" w:rsidTr="00FD1929">
        <w:tc>
          <w:tcPr>
            <w:tcW w:w="600" w:type="dxa"/>
          </w:tcPr>
          <w:p w:rsidR="00FD1929" w:rsidRDefault="00FD1929" w:rsidP="00FD1929">
            <w:pPr>
              <w:pStyle w:val="ConsPlusNormal"/>
            </w:pPr>
          </w:p>
        </w:tc>
        <w:tc>
          <w:tcPr>
            <w:tcW w:w="2211" w:type="dxa"/>
          </w:tcPr>
          <w:p w:rsidR="00FD1929" w:rsidRDefault="00FD1929" w:rsidP="00FD1929">
            <w:pPr>
              <w:pStyle w:val="ConsPlusNormal"/>
            </w:pPr>
            <w:r>
              <w:t>...</w:t>
            </w:r>
          </w:p>
        </w:tc>
        <w:tc>
          <w:tcPr>
            <w:tcW w:w="1984" w:type="dxa"/>
          </w:tcPr>
          <w:p w:rsidR="00FD1929" w:rsidRDefault="00FD1929" w:rsidP="00FD1929">
            <w:pPr>
              <w:pStyle w:val="ConsPlusNormal"/>
            </w:pPr>
          </w:p>
        </w:tc>
        <w:tc>
          <w:tcPr>
            <w:tcW w:w="1678" w:type="dxa"/>
          </w:tcPr>
          <w:p w:rsidR="00FD1929" w:rsidRDefault="00FD1929" w:rsidP="00FD1929">
            <w:pPr>
              <w:pStyle w:val="ConsPlusNormal"/>
            </w:pPr>
          </w:p>
        </w:tc>
        <w:tc>
          <w:tcPr>
            <w:tcW w:w="1077" w:type="dxa"/>
          </w:tcPr>
          <w:p w:rsidR="00FD1929" w:rsidRDefault="00FD1929" w:rsidP="00FD1929">
            <w:pPr>
              <w:pStyle w:val="ConsPlusNormal"/>
            </w:pPr>
          </w:p>
        </w:tc>
        <w:tc>
          <w:tcPr>
            <w:tcW w:w="1077" w:type="dxa"/>
          </w:tcPr>
          <w:p w:rsidR="00FD1929" w:rsidRDefault="00FD1929" w:rsidP="00FD1929">
            <w:pPr>
              <w:pStyle w:val="ConsPlusNormal"/>
            </w:pPr>
          </w:p>
        </w:tc>
        <w:tc>
          <w:tcPr>
            <w:tcW w:w="964" w:type="dxa"/>
          </w:tcPr>
          <w:p w:rsidR="00FD1929" w:rsidRDefault="00FD1929" w:rsidP="00FD1929">
            <w:pPr>
              <w:pStyle w:val="ConsPlusNormal"/>
            </w:pPr>
          </w:p>
        </w:tc>
      </w:tr>
      <w:tr w:rsidR="00FD1929" w:rsidTr="00FD1929">
        <w:tc>
          <w:tcPr>
            <w:tcW w:w="600" w:type="dxa"/>
          </w:tcPr>
          <w:p w:rsidR="00FD1929" w:rsidRDefault="00FD1929" w:rsidP="00FD1929">
            <w:pPr>
              <w:pStyle w:val="ConsPlusNormal"/>
            </w:pPr>
          </w:p>
        </w:tc>
        <w:tc>
          <w:tcPr>
            <w:tcW w:w="2211" w:type="dxa"/>
          </w:tcPr>
          <w:p w:rsidR="00FD1929" w:rsidRDefault="00FD1929" w:rsidP="00FD1929">
            <w:pPr>
              <w:pStyle w:val="ConsPlusNormal"/>
            </w:pPr>
            <w:r>
              <w:t>Итого по Подпрограмме</w:t>
            </w:r>
          </w:p>
        </w:tc>
        <w:tc>
          <w:tcPr>
            <w:tcW w:w="1984" w:type="dxa"/>
          </w:tcPr>
          <w:p w:rsidR="00FD1929" w:rsidRDefault="00FD1929" w:rsidP="00FD1929">
            <w:pPr>
              <w:pStyle w:val="ConsPlusNormal"/>
            </w:pPr>
            <w:r>
              <w:t>всего</w:t>
            </w:r>
          </w:p>
        </w:tc>
        <w:tc>
          <w:tcPr>
            <w:tcW w:w="1678" w:type="dxa"/>
          </w:tcPr>
          <w:p w:rsidR="00FD1929" w:rsidRDefault="00FD1929" w:rsidP="00FD1929">
            <w:pPr>
              <w:pStyle w:val="ConsPlusNormal"/>
            </w:pPr>
          </w:p>
        </w:tc>
        <w:tc>
          <w:tcPr>
            <w:tcW w:w="1077" w:type="dxa"/>
          </w:tcPr>
          <w:p w:rsidR="00FD1929" w:rsidRDefault="00FD1929" w:rsidP="00FD1929">
            <w:pPr>
              <w:pStyle w:val="ConsPlusNormal"/>
            </w:pPr>
          </w:p>
        </w:tc>
        <w:tc>
          <w:tcPr>
            <w:tcW w:w="1077" w:type="dxa"/>
          </w:tcPr>
          <w:p w:rsidR="00FD1929" w:rsidRDefault="00FD1929" w:rsidP="00FD1929">
            <w:pPr>
              <w:pStyle w:val="ConsPlusNormal"/>
            </w:pPr>
          </w:p>
        </w:tc>
        <w:tc>
          <w:tcPr>
            <w:tcW w:w="964" w:type="dxa"/>
          </w:tcPr>
          <w:p w:rsidR="00FD1929" w:rsidRDefault="00FD1929" w:rsidP="00FD1929">
            <w:pPr>
              <w:pStyle w:val="ConsPlusNormal"/>
            </w:pPr>
          </w:p>
        </w:tc>
      </w:tr>
      <w:tr w:rsidR="00FD1929" w:rsidTr="00FD1929">
        <w:tc>
          <w:tcPr>
            <w:tcW w:w="600" w:type="dxa"/>
          </w:tcPr>
          <w:p w:rsidR="00FD1929" w:rsidRDefault="00FD1929" w:rsidP="00FD1929">
            <w:pPr>
              <w:pStyle w:val="ConsPlusNormal"/>
            </w:pPr>
          </w:p>
        </w:tc>
        <w:tc>
          <w:tcPr>
            <w:tcW w:w="2211" w:type="dxa"/>
          </w:tcPr>
          <w:p w:rsidR="00FD1929" w:rsidRDefault="00FD1929" w:rsidP="00FD1929">
            <w:pPr>
              <w:pStyle w:val="ConsPlusNormal"/>
            </w:pPr>
          </w:p>
        </w:tc>
        <w:tc>
          <w:tcPr>
            <w:tcW w:w="1984" w:type="dxa"/>
          </w:tcPr>
          <w:p w:rsidR="00FD1929" w:rsidRDefault="00FD1929" w:rsidP="00FD1929">
            <w:pPr>
              <w:pStyle w:val="ConsPlusNormal"/>
            </w:pPr>
            <w:r>
              <w:t>1-й год реализации муниципальной программы</w:t>
            </w:r>
          </w:p>
        </w:tc>
        <w:tc>
          <w:tcPr>
            <w:tcW w:w="1678" w:type="dxa"/>
          </w:tcPr>
          <w:p w:rsidR="00FD1929" w:rsidRDefault="00FD1929" w:rsidP="00FD1929">
            <w:pPr>
              <w:pStyle w:val="ConsPlusNormal"/>
            </w:pPr>
          </w:p>
        </w:tc>
        <w:tc>
          <w:tcPr>
            <w:tcW w:w="1077" w:type="dxa"/>
          </w:tcPr>
          <w:p w:rsidR="00FD1929" w:rsidRDefault="00FD1929" w:rsidP="00FD1929">
            <w:pPr>
              <w:pStyle w:val="ConsPlusNormal"/>
            </w:pPr>
          </w:p>
        </w:tc>
        <w:tc>
          <w:tcPr>
            <w:tcW w:w="1077" w:type="dxa"/>
          </w:tcPr>
          <w:p w:rsidR="00FD1929" w:rsidRDefault="00FD1929" w:rsidP="00FD1929">
            <w:pPr>
              <w:pStyle w:val="ConsPlusNormal"/>
            </w:pPr>
          </w:p>
        </w:tc>
        <w:tc>
          <w:tcPr>
            <w:tcW w:w="964" w:type="dxa"/>
          </w:tcPr>
          <w:p w:rsidR="00FD1929" w:rsidRDefault="00FD1929" w:rsidP="00FD1929">
            <w:pPr>
              <w:pStyle w:val="ConsPlusNormal"/>
            </w:pPr>
          </w:p>
        </w:tc>
      </w:tr>
      <w:tr w:rsidR="00FD1929" w:rsidTr="00FD1929">
        <w:tc>
          <w:tcPr>
            <w:tcW w:w="600" w:type="dxa"/>
          </w:tcPr>
          <w:p w:rsidR="00FD1929" w:rsidRDefault="00FD1929" w:rsidP="00FD1929">
            <w:pPr>
              <w:pStyle w:val="ConsPlusNormal"/>
            </w:pPr>
          </w:p>
        </w:tc>
        <w:tc>
          <w:tcPr>
            <w:tcW w:w="2211" w:type="dxa"/>
          </w:tcPr>
          <w:p w:rsidR="00FD1929" w:rsidRDefault="00FD1929" w:rsidP="00FD1929">
            <w:pPr>
              <w:pStyle w:val="ConsPlusNormal"/>
            </w:pPr>
          </w:p>
        </w:tc>
        <w:tc>
          <w:tcPr>
            <w:tcW w:w="1984" w:type="dxa"/>
          </w:tcPr>
          <w:p w:rsidR="00FD1929" w:rsidRDefault="00FD1929" w:rsidP="00FD1929">
            <w:pPr>
              <w:pStyle w:val="ConsPlusNormal"/>
            </w:pPr>
            <w:r>
              <w:t>i-й год реализации муниципальной программы</w:t>
            </w:r>
          </w:p>
        </w:tc>
        <w:tc>
          <w:tcPr>
            <w:tcW w:w="1678" w:type="dxa"/>
          </w:tcPr>
          <w:p w:rsidR="00FD1929" w:rsidRDefault="00FD1929" w:rsidP="00FD1929">
            <w:pPr>
              <w:pStyle w:val="ConsPlusNormal"/>
            </w:pPr>
          </w:p>
        </w:tc>
        <w:tc>
          <w:tcPr>
            <w:tcW w:w="1077" w:type="dxa"/>
          </w:tcPr>
          <w:p w:rsidR="00FD1929" w:rsidRDefault="00FD1929" w:rsidP="00FD1929">
            <w:pPr>
              <w:pStyle w:val="ConsPlusNormal"/>
            </w:pPr>
          </w:p>
        </w:tc>
        <w:tc>
          <w:tcPr>
            <w:tcW w:w="1077" w:type="dxa"/>
          </w:tcPr>
          <w:p w:rsidR="00FD1929" w:rsidRDefault="00FD1929" w:rsidP="00FD1929">
            <w:pPr>
              <w:pStyle w:val="ConsPlusNormal"/>
            </w:pPr>
          </w:p>
        </w:tc>
        <w:tc>
          <w:tcPr>
            <w:tcW w:w="964" w:type="dxa"/>
          </w:tcPr>
          <w:p w:rsidR="00FD1929" w:rsidRDefault="00FD1929" w:rsidP="00FD1929">
            <w:pPr>
              <w:pStyle w:val="ConsPlusNormal"/>
            </w:pPr>
          </w:p>
        </w:tc>
      </w:tr>
      <w:tr w:rsidR="00FD1929" w:rsidTr="00FD1929">
        <w:tc>
          <w:tcPr>
            <w:tcW w:w="600" w:type="dxa"/>
          </w:tcPr>
          <w:p w:rsidR="00FD1929" w:rsidRDefault="00FD1929" w:rsidP="00FD1929">
            <w:pPr>
              <w:pStyle w:val="ConsPlusNormal"/>
            </w:pPr>
          </w:p>
        </w:tc>
        <w:tc>
          <w:tcPr>
            <w:tcW w:w="2211" w:type="dxa"/>
          </w:tcPr>
          <w:p w:rsidR="00FD1929" w:rsidRDefault="00FD1929" w:rsidP="00FD1929">
            <w:pPr>
              <w:pStyle w:val="ConsPlusNormal"/>
            </w:pPr>
          </w:p>
        </w:tc>
        <w:tc>
          <w:tcPr>
            <w:tcW w:w="1984" w:type="dxa"/>
          </w:tcPr>
          <w:p w:rsidR="00FD1929" w:rsidRDefault="00FD1929" w:rsidP="00FD1929">
            <w:pPr>
              <w:pStyle w:val="ConsPlusNormal"/>
            </w:pPr>
            <w:r>
              <w:t xml:space="preserve">последний год </w:t>
            </w:r>
            <w:r>
              <w:lastRenderedPageBreak/>
              <w:t>реализации муниципальной программы</w:t>
            </w:r>
          </w:p>
        </w:tc>
        <w:tc>
          <w:tcPr>
            <w:tcW w:w="1678" w:type="dxa"/>
          </w:tcPr>
          <w:p w:rsidR="00FD1929" w:rsidRDefault="00FD1929" w:rsidP="00FD1929">
            <w:pPr>
              <w:pStyle w:val="ConsPlusNormal"/>
            </w:pPr>
          </w:p>
        </w:tc>
        <w:tc>
          <w:tcPr>
            <w:tcW w:w="1077" w:type="dxa"/>
          </w:tcPr>
          <w:p w:rsidR="00FD1929" w:rsidRDefault="00FD1929" w:rsidP="00FD1929">
            <w:pPr>
              <w:pStyle w:val="ConsPlusNormal"/>
            </w:pPr>
          </w:p>
        </w:tc>
        <w:tc>
          <w:tcPr>
            <w:tcW w:w="1077" w:type="dxa"/>
          </w:tcPr>
          <w:p w:rsidR="00FD1929" w:rsidRDefault="00FD1929" w:rsidP="00FD1929">
            <w:pPr>
              <w:pStyle w:val="ConsPlusNormal"/>
            </w:pPr>
          </w:p>
        </w:tc>
        <w:tc>
          <w:tcPr>
            <w:tcW w:w="964" w:type="dxa"/>
          </w:tcPr>
          <w:p w:rsidR="00FD1929" w:rsidRDefault="00FD1929" w:rsidP="00FD1929">
            <w:pPr>
              <w:pStyle w:val="ConsPlusNormal"/>
            </w:pPr>
          </w:p>
        </w:tc>
      </w:tr>
      <w:tr w:rsidR="00FD1929" w:rsidTr="00FD1929">
        <w:tc>
          <w:tcPr>
            <w:tcW w:w="600" w:type="dxa"/>
          </w:tcPr>
          <w:p w:rsidR="00FD1929" w:rsidRDefault="00FD1929" w:rsidP="00FD1929">
            <w:pPr>
              <w:pStyle w:val="ConsPlusNormal"/>
            </w:pPr>
          </w:p>
        </w:tc>
        <w:tc>
          <w:tcPr>
            <w:tcW w:w="2211" w:type="dxa"/>
          </w:tcPr>
          <w:p w:rsidR="00FD1929" w:rsidRDefault="00FD1929" w:rsidP="00FD1929">
            <w:pPr>
              <w:pStyle w:val="ConsPlusNormal"/>
            </w:pPr>
            <w:r>
              <w:t>Итого по муниципальной программе</w:t>
            </w:r>
          </w:p>
        </w:tc>
        <w:tc>
          <w:tcPr>
            <w:tcW w:w="1984" w:type="dxa"/>
          </w:tcPr>
          <w:p w:rsidR="00FD1929" w:rsidRDefault="00FD1929" w:rsidP="00FD1929">
            <w:pPr>
              <w:pStyle w:val="ConsPlusNormal"/>
            </w:pPr>
            <w:r>
              <w:t>всего</w:t>
            </w:r>
          </w:p>
        </w:tc>
        <w:tc>
          <w:tcPr>
            <w:tcW w:w="1678" w:type="dxa"/>
          </w:tcPr>
          <w:p w:rsidR="00FD1929" w:rsidRDefault="00FD1929" w:rsidP="00FD1929">
            <w:pPr>
              <w:pStyle w:val="ConsPlusNormal"/>
            </w:pPr>
          </w:p>
        </w:tc>
        <w:tc>
          <w:tcPr>
            <w:tcW w:w="1077" w:type="dxa"/>
          </w:tcPr>
          <w:p w:rsidR="00FD1929" w:rsidRDefault="00FD1929" w:rsidP="00FD1929">
            <w:pPr>
              <w:pStyle w:val="ConsPlusNormal"/>
            </w:pPr>
          </w:p>
        </w:tc>
        <w:tc>
          <w:tcPr>
            <w:tcW w:w="1077" w:type="dxa"/>
          </w:tcPr>
          <w:p w:rsidR="00FD1929" w:rsidRDefault="00FD1929" w:rsidP="00FD1929">
            <w:pPr>
              <w:pStyle w:val="ConsPlusNormal"/>
            </w:pPr>
          </w:p>
        </w:tc>
        <w:tc>
          <w:tcPr>
            <w:tcW w:w="964" w:type="dxa"/>
          </w:tcPr>
          <w:p w:rsidR="00FD1929" w:rsidRDefault="00FD1929" w:rsidP="00FD1929">
            <w:pPr>
              <w:pStyle w:val="ConsPlusNormal"/>
            </w:pPr>
          </w:p>
        </w:tc>
      </w:tr>
      <w:tr w:rsidR="00FD1929" w:rsidTr="00FD1929">
        <w:tc>
          <w:tcPr>
            <w:tcW w:w="600" w:type="dxa"/>
          </w:tcPr>
          <w:p w:rsidR="00FD1929" w:rsidRDefault="00FD1929" w:rsidP="00FD1929">
            <w:pPr>
              <w:pStyle w:val="ConsPlusNormal"/>
            </w:pPr>
          </w:p>
        </w:tc>
        <w:tc>
          <w:tcPr>
            <w:tcW w:w="2211" w:type="dxa"/>
          </w:tcPr>
          <w:p w:rsidR="00FD1929" w:rsidRDefault="00FD1929" w:rsidP="00FD1929">
            <w:pPr>
              <w:pStyle w:val="ConsPlusNormal"/>
            </w:pPr>
          </w:p>
        </w:tc>
        <w:tc>
          <w:tcPr>
            <w:tcW w:w="1984" w:type="dxa"/>
          </w:tcPr>
          <w:p w:rsidR="00FD1929" w:rsidRDefault="00FD1929" w:rsidP="00FD1929">
            <w:pPr>
              <w:pStyle w:val="ConsPlusNormal"/>
            </w:pPr>
            <w:r>
              <w:t>1-й год реализации муниципальной программы</w:t>
            </w:r>
          </w:p>
        </w:tc>
        <w:tc>
          <w:tcPr>
            <w:tcW w:w="1678" w:type="dxa"/>
          </w:tcPr>
          <w:p w:rsidR="00FD1929" w:rsidRDefault="00FD1929" w:rsidP="00FD1929">
            <w:pPr>
              <w:pStyle w:val="ConsPlusNormal"/>
            </w:pPr>
          </w:p>
        </w:tc>
        <w:tc>
          <w:tcPr>
            <w:tcW w:w="1077" w:type="dxa"/>
          </w:tcPr>
          <w:p w:rsidR="00FD1929" w:rsidRDefault="00FD1929" w:rsidP="00FD1929">
            <w:pPr>
              <w:pStyle w:val="ConsPlusNormal"/>
            </w:pPr>
          </w:p>
        </w:tc>
        <w:tc>
          <w:tcPr>
            <w:tcW w:w="1077" w:type="dxa"/>
          </w:tcPr>
          <w:p w:rsidR="00FD1929" w:rsidRDefault="00FD1929" w:rsidP="00FD1929">
            <w:pPr>
              <w:pStyle w:val="ConsPlusNormal"/>
            </w:pPr>
          </w:p>
        </w:tc>
        <w:tc>
          <w:tcPr>
            <w:tcW w:w="964" w:type="dxa"/>
          </w:tcPr>
          <w:p w:rsidR="00FD1929" w:rsidRDefault="00FD1929" w:rsidP="00FD1929">
            <w:pPr>
              <w:pStyle w:val="ConsPlusNormal"/>
            </w:pPr>
          </w:p>
        </w:tc>
      </w:tr>
      <w:tr w:rsidR="00FD1929" w:rsidTr="00FD1929">
        <w:tc>
          <w:tcPr>
            <w:tcW w:w="600" w:type="dxa"/>
          </w:tcPr>
          <w:p w:rsidR="00FD1929" w:rsidRDefault="00FD1929" w:rsidP="00FD1929">
            <w:pPr>
              <w:pStyle w:val="ConsPlusNormal"/>
            </w:pPr>
          </w:p>
        </w:tc>
        <w:tc>
          <w:tcPr>
            <w:tcW w:w="2211" w:type="dxa"/>
          </w:tcPr>
          <w:p w:rsidR="00FD1929" w:rsidRDefault="00FD1929" w:rsidP="00FD1929">
            <w:pPr>
              <w:pStyle w:val="ConsPlusNormal"/>
            </w:pPr>
          </w:p>
        </w:tc>
        <w:tc>
          <w:tcPr>
            <w:tcW w:w="1984" w:type="dxa"/>
          </w:tcPr>
          <w:p w:rsidR="00FD1929" w:rsidRDefault="00FD1929" w:rsidP="00FD1929">
            <w:pPr>
              <w:pStyle w:val="ConsPlusNormal"/>
            </w:pPr>
            <w:r>
              <w:t>i-й год реализации муниципальной программы</w:t>
            </w:r>
          </w:p>
        </w:tc>
        <w:tc>
          <w:tcPr>
            <w:tcW w:w="1678" w:type="dxa"/>
          </w:tcPr>
          <w:p w:rsidR="00FD1929" w:rsidRDefault="00FD1929" w:rsidP="00FD1929">
            <w:pPr>
              <w:pStyle w:val="ConsPlusNormal"/>
            </w:pPr>
          </w:p>
        </w:tc>
        <w:tc>
          <w:tcPr>
            <w:tcW w:w="1077" w:type="dxa"/>
          </w:tcPr>
          <w:p w:rsidR="00FD1929" w:rsidRDefault="00FD1929" w:rsidP="00FD1929">
            <w:pPr>
              <w:pStyle w:val="ConsPlusNormal"/>
            </w:pPr>
          </w:p>
        </w:tc>
        <w:tc>
          <w:tcPr>
            <w:tcW w:w="1077" w:type="dxa"/>
          </w:tcPr>
          <w:p w:rsidR="00FD1929" w:rsidRDefault="00FD1929" w:rsidP="00FD1929">
            <w:pPr>
              <w:pStyle w:val="ConsPlusNormal"/>
            </w:pPr>
          </w:p>
        </w:tc>
        <w:tc>
          <w:tcPr>
            <w:tcW w:w="964" w:type="dxa"/>
          </w:tcPr>
          <w:p w:rsidR="00FD1929" w:rsidRDefault="00FD1929" w:rsidP="00FD1929">
            <w:pPr>
              <w:pStyle w:val="ConsPlusNormal"/>
            </w:pPr>
          </w:p>
        </w:tc>
      </w:tr>
      <w:tr w:rsidR="00FD1929" w:rsidTr="00FD1929">
        <w:tc>
          <w:tcPr>
            <w:tcW w:w="600" w:type="dxa"/>
          </w:tcPr>
          <w:p w:rsidR="00FD1929" w:rsidRDefault="00FD1929" w:rsidP="00FD1929">
            <w:pPr>
              <w:pStyle w:val="ConsPlusNormal"/>
            </w:pPr>
          </w:p>
        </w:tc>
        <w:tc>
          <w:tcPr>
            <w:tcW w:w="2211" w:type="dxa"/>
          </w:tcPr>
          <w:p w:rsidR="00FD1929" w:rsidRDefault="00FD1929" w:rsidP="00FD1929">
            <w:pPr>
              <w:pStyle w:val="ConsPlusNormal"/>
            </w:pPr>
          </w:p>
        </w:tc>
        <w:tc>
          <w:tcPr>
            <w:tcW w:w="1984" w:type="dxa"/>
          </w:tcPr>
          <w:p w:rsidR="00FD1929" w:rsidRDefault="00FD1929" w:rsidP="00FD1929">
            <w:pPr>
              <w:pStyle w:val="ConsPlusNormal"/>
            </w:pPr>
            <w:r>
              <w:t>последний год реализации муниципальной программы</w:t>
            </w:r>
          </w:p>
        </w:tc>
        <w:tc>
          <w:tcPr>
            <w:tcW w:w="1678" w:type="dxa"/>
          </w:tcPr>
          <w:p w:rsidR="00FD1929" w:rsidRDefault="00FD1929" w:rsidP="00FD1929">
            <w:pPr>
              <w:pStyle w:val="ConsPlusNormal"/>
            </w:pPr>
          </w:p>
        </w:tc>
        <w:tc>
          <w:tcPr>
            <w:tcW w:w="1077" w:type="dxa"/>
          </w:tcPr>
          <w:p w:rsidR="00FD1929" w:rsidRDefault="00FD1929" w:rsidP="00FD1929">
            <w:pPr>
              <w:pStyle w:val="ConsPlusNormal"/>
            </w:pPr>
          </w:p>
        </w:tc>
        <w:tc>
          <w:tcPr>
            <w:tcW w:w="1077" w:type="dxa"/>
          </w:tcPr>
          <w:p w:rsidR="00FD1929" w:rsidRDefault="00FD1929" w:rsidP="00FD1929">
            <w:pPr>
              <w:pStyle w:val="ConsPlusNormal"/>
            </w:pPr>
          </w:p>
        </w:tc>
        <w:tc>
          <w:tcPr>
            <w:tcW w:w="964" w:type="dxa"/>
          </w:tcPr>
          <w:p w:rsidR="00FD1929" w:rsidRDefault="00FD1929" w:rsidP="00FD1929">
            <w:pPr>
              <w:pStyle w:val="ConsPlusNormal"/>
            </w:pPr>
          </w:p>
        </w:tc>
      </w:tr>
    </w:tbl>
    <w:p w:rsidR="00FD1929" w:rsidRDefault="00FD1929" w:rsidP="00FD1929">
      <w:pPr>
        <w:pStyle w:val="ConsPlusNormal"/>
        <w:jc w:val="both"/>
      </w:pPr>
    </w:p>
    <w:p w:rsidR="00FD1929" w:rsidRDefault="00FD1929" w:rsidP="00FD1929">
      <w:pPr>
        <w:pStyle w:val="ConsPlusNormal"/>
        <w:jc w:val="both"/>
      </w:pPr>
    </w:p>
    <w:p w:rsidR="00FD1929" w:rsidRDefault="00FD1929" w:rsidP="00FD1929">
      <w:pPr>
        <w:pStyle w:val="ConsPlusNormal"/>
        <w:jc w:val="both"/>
      </w:pPr>
    </w:p>
    <w:p w:rsidR="00FD1929" w:rsidRDefault="00FD1929" w:rsidP="00FD1929">
      <w:pPr>
        <w:pStyle w:val="ConsPlusNormal"/>
        <w:jc w:val="both"/>
      </w:pPr>
    </w:p>
    <w:p w:rsidR="00FD1929" w:rsidRDefault="00FD1929" w:rsidP="00FD1929">
      <w:pPr>
        <w:pStyle w:val="ConsPlusNormal"/>
        <w:jc w:val="both"/>
      </w:pPr>
    </w:p>
    <w:p w:rsidR="00FD1929" w:rsidRDefault="00FD1929" w:rsidP="00FD1929">
      <w:pPr>
        <w:pStyle w:val="ConsPlusNormal"/>
        <w:jc w:val="right"/>
      </w:pPr>
      <w:r>
        <w:t>Приложение N 5</w:t>
      </w:r>
    </w:p>
    <w:p w:rsidR="00FD1929" w:rsidRDefault="00FD1929" w:rsidP="00FD1929">
      <w:pPr>
        <w:pStyle w:val="ConsPlusNormal"/>
        <w:jc w:val="right"/>
      </w:pPr>
      <w:r>
        <w:t>к Методическим рекомендациям</w:t>
      </w:r>
    </w:p>
    <w:p w:rsidR="00FD1929" w:rsidRDefault="00FD1929" w:rsidP="00FD1929">
      <w:pPr>
        <w:pStyle w:val="ConsPlusNormal"/>
        <w:jc w:val="right"/>
      </w:pPr>
      <w:r>
        <w:t>по разработке муниципальных программ</w:t>
      </w:r>
    </w:p>
    <w:p w:rsidR="00FD1929" w:rsidRDefault="00FD1929" w:rsidP="00FD1929">
      <w:pPr>
        <w:pStyle w:val="ConsPlusNormal"/>
        <w:jc w:val="both"/>
      </w:pPr>
    </w:p>
    <w:p w:rsidR="00FD1929" w:rsidRDefault="00FD1929" w:rsidP="00FD1929">
      <w:pPr>
        <w:pStyle w:val="ConsPlusNormal"/>
      </w:pPr>
      <w:r>
        <w:t>Форма</w:t>
      </w:r>
    </w:p>
    <w:p w:rsidR="00FD1929" w:rsidRDefault="00FD1929" w:rsidP="00FD1929">
      <w:pPr>
        <w:pStyle w:val="ConsPlusNormal"/>
        <w:jc w:val="both"/>
      </w:pPr>
    </w:p>
    <w:p w:rsidR="00FD1929" w:rsidRDefault="00FD1929" w:rsidP="00FD1929">
      <w:pPr>
        <w:pStyle w:val="ConsPlusNormal"/>
        <w:jc w:val="center"/>
      </w:pPr>
      <w:bookmarkStart w:id="18" w:name="P976"/>
      <w:bookmarkEnd w:id="18"/>
      <w:r>
        <w:t>Паспорт подпрограммы</w:t>
      </w:r>
    </w:p>
    <w:p w:rsidR="00FD1929" w:rsidRDefault="00FD1929" w:rsidP="00FD1929">
      <w:pPr>
        <w:pStyle w:val="ConsPlusNormal"/>
        <w:jc w:val="center"/>
      </w:pPr>
      <w:r>
        <w:t>муниципальной программы</w:t>
      </w:r>
    </w:p>
    <w:p w:rsidR="00FD1929" w:rsidRDefault="00FD1929" w:rsidP="00FD19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041"/>
        <w:gridCol w:w="1531"/>
        <w:gridCol w:w="1134"/>
        <w:gridCol w:w="992"/>
        <w:gridCol w:w="1531"/>
      </w:tblGrid>
      <w:tr w:rsidR="00FD1929" w:rsidTr="00FD1929">
        <w:tc>
          <w:tcPr>
            <w:tcW w:w="2381" w:type="dxa"/>
          </w:tcPr>
          <w:p w:rsidR="00FD1929" w:rsidRDefault="00FD1929" w:rsidP="00FD1929">
            <w:pPr>
              <w:pStyle w:val="ConsPlusNormal"/>
            </w:pPr>
            <w:r>
              <w:t>Наименование подпрограммы</w:t>
            </w:r>
          </w:p>
        </w:tc>
        <w:tc>
          <w:tcPr>
            <w:tcW w:w="7229" w:type="dxa"/>
            <w:gridSpan w:val="5"/>
          </w:tcPr>
          <w:p w:rsidR="00FD1929" w:rsidRDefault="00FD1929" w:rsidP="00FD1929">
            <w:pPr>
              <w:pStyle w:val="ConsPlusNormal"/>
            </w:pPr>
          </w:p>
        </w:tc>
      </w:tr>
      <w:tr w:rsidR="00FD1929" w:rsidTr="00FD1929">
        <w:tc>
          <w:tcPr>
            <w:tcW w:w="2381" w:type="dxa"/>
          </w:tcPr>
          <w:p w:rsidR="00FD1929" w:rsidRDefault="00FD1929" w:rsidP="00FD1929">
            <w:pPr>
              <w:pStyle w:val="ConsPlusNormal"/>
            </w:pPr>
            <w:r>
              <w:t>Соисполнитель муниципальной программы (ответственный за подпрограмму)</w:t>
            </w:r>
          </w:p>
        </w:tc>
        <w:tc>
          <w:tcPr>
            <w:tcW w:w="7229" w:type="dxa"/>
            <w:gridSpan w:val="5"/>
          </w:tcPr>
          <w:p w:rsidR="00FD1929" w:rsidRDefault="00FD1929" w:rsidP="00FD1929">
            <w:pPr>
              <w:pStyle w:val="ConsPlusNormal"/>
            </w:pPr>
          </w:p>
        </w:tc>
      </w:tr>
      <w:tr w:rsidR="00FD1929" w:rsidTr="00FD1929">
        <w:tc>
          <w:tcPr>
            <w:tcW w:w="2381" w:type="dxa"/>
          </w:tcPr>
          <w:p w:rsidR="00FD1929" w:rsidRDefault="00FD1929" w:rsidP="00FD1929">
            <w:pPr>
              <w:pStyle w:val="ConsPlusNormal"/>
            </w:pPr>
            <w:r>
              <w:t>Участники подпрограммы</w:t>
            </w:r>
          </w:p>
        </w:tc>
        <w:tc>
          <w:tcPr>
            <w:tcW w:w="7229" w:type="dxa"/>
            <w:gridSpan w:val="5"/>
          </w:tcPr>
          <w:p w:rsidR="00FD1929" w:rsidRDefault="00FD1929" w:rsidP="00FD1929">
            <w:pPr>
              <w:pStyle w:val="ConsPlusNormal"/>
            </w:pPr>
          </w:p>
        </w:tc>
      </w:tr>
      <w:tr w:rsidR="00FD1929" w:rsidTr="00FD1929">
        <w:tc>
          <w:tcPr>
            <w:tcW w:w="2381" w:type="dxa"/>
          </w:tcPr>
          <w:p w:rsidR="00FD1929" w:rsidRDefault="00FD1929" w:rsidP="00FD1929">
            <w:pPr>
              <w:pStyle w:val="ConsPlusNormal"/>
            </w:pPr>
            <w:r>
              <w:t>Цель подпрограммы</w:t>
            </w:r>
          </w:p>
        </w:tc>
        <w:tc>
          <w:tcPr>
            <w:tcW w:w="7229" w:type="dxa"/>
            <w:gridSpan w:val="5"/>
          </w:tcPr>
          <w:p w:rsidR="00FD1929" w:rsidRDefault="00FD1929" w:rsidP="00FD1929">
            <w:pPr>
              <w:pStyle w:val="ConsPlusNormal"/>
            </w:pPr>
          </w:p>
        </w:tc>
      </w:tr>
      <w:tr w:rsidR="00FD1929" w:rsidTr="00FD1929">
        <w:tc>
          <w:tcPr>
            <w:tcW w:w="2381" w:type="dxa"/>
            <w:vMerge w:val="restart"/>
          </w:tcPr>
          <w:p w:rsidR="00FD1929" w:rsidRDefault="00FD1929" w:rsidP="00FD1929">
            <w:pPr>
              <w:pStyle w:val="ConsPlusNormal"/>
            </w:pPr>
            <w:r>
              <w:t xml:space="preserve">Показатели цели подпрограммы и их значения (с детализацией по годам </w:t>
            </w:r>
            <w:r>
              <w:lastRenderedPageBreak/>
              <w:t>реализации)</w:t>
            </w:r>
          </w:p>
        </w:tc>
        <w:tc>
          <w:tcPr>
            <w:tcW w:w="2041" w:type="dxa"/>
            <w:vAlign w:val="center"/>
          </w:tcPr>
          <w:p w:rsidR="00FD1929" w:rsidRDefault="00FD1929" w:rsidP="00FD1929">
            <w:pPr>
              <w:pStyle w:val="ConsPlusNormal"/>
              <w:jc w:val="center"/>
            </w:pPr>
            <w:r>
              <w:lastRenderedPageBreak/>
              <w:t>Показатели цели</w:t>
            </w:r>
          </w:p>
        </w:tc>
        <w:tc>
          <w:tcPr>
            <w:tcW w:w="1531" w:type="dxa"/>
            <w:vAlign w:val="center"/>
          </w:tcPr>
          <w:p w:rsidR="00FD1929" w:rsidRDefault="00FD1929" w:rsidP="00FD1929">
            <w:pPr>
              <w:pStyle w:val="ConsPlusNormal"/>
              <w:jc w:val="center"/>
            </w:pPr>
            <w:r>
              <w:t>Предшествующий год реализации</w:t>
            </w:r>
          </w:p>
        </w:tc>
        <w:tc>
          <w:tcPr>
            <w:tcW w:w="1134" w:type="dxa"/>
            <w:vAlign w:val="center"/>
          </w:tcPr>
          <w:p w:rsidR="00FD1929" w:rsidRDefault="00FD1929" w:rsidP="00FD1929">
            <w:pPr>
              <w:pStyle w:val="ConsPlusNormal"/>
              <w:jc w:val="center"/>
            </w:pPr>
            <w:r>
              <w:t>1-й год реализации</w:t>
            </w:r>
          </w:p>
        </w:tc>
        <w:tc>
          <w:tcPr>
            <w:tcW w:w="992" w:type="dxa"/>
            <w:vAlign w:val="center"/>
          </w:tcPr>
          <w:p w:rsidR="00FD1929" w:rsidRDefault="00FD1929" w:rsidP="00FD1929">
            <w:pPr>
              <w:pStyle w:val="ConsPlusNormal"/>
              <w:jc w:val="center"/>
            </w:pPr>
            <w:r>
              <w:t>i-й год реализации</w:t>
            </w:r>
          </w:p>
        </w:tc>
        <w:tc>
          <w:tcPr>
            <w:tcW w:w="1531" w:type="dxa"/>
            <w:vAlign w:val="center"/>
          </w:tcPr>
          <w:p w:rsidR="00FD1929" w:rsidRDefault="00FD1929" w:rsidP="00FD1929">
            <w:pPr>
              <w:pStyle w:val="ConsPlusNormal"/>
              <w:jc w:val="center"/>
            </w:pPr>
            <w:r>
              <w:t>Последний год реализации</w:t>
            </w:r>
          </w:p>
        </w:tc>
      </w:tr>
      <w:tr w:rsidR="00FD1929" w:rsidTr="00FD1929">
        <w:tc>
          <w:tcPr>
            <w:tcW w:w="2381" w:type="dxa"/>
            <w:vMerge/>
          </w:tcPr>
          <w:p w:rsidR="00FD1929" w:rsidRDefault="00FD1929" w:rsidP="00FD1929"/>
        </w:tc>
        <w:tc>
          <w:tcPr>
            <w:tcW w:w="2041" w:type="dxa"/>
          </w:tcPr>
          <w:p w:rsidR="00FD1929" w:rsidRDefault="00FD1929" w:rsidP="00FD1929">
            <w:pPr>
              <w:pStyle w:val="ConsPlusNormal"/>
            </w:pPr>
            <w:r>
              <w:t>1.</w:t>
            </w:r>
          </w:p>
        </w:tc>
        <w:tc>
          <w:tcPr>
            <w:tcW w:w="1531" w:type="dxa"/>
          </w:tcPr>
          <w:p w:rsidR="00FD1929" w:rsidRDefault="00FD1929" w:rsidP="00FD1929">
            <w:pPr>
              <w:pStyle w:val="ConsPlusNormal"/>
            </w:pPr>
          </w:p>
        </w:tc>
        <w:tc>
          <w:tcPr>
            <w:tcW w:w="1134" w:type="dxa"/>
          </w:tcPr>
          <w:p w:rsidR="00FD1929" w:rsidRDefault="00FD1929" w:rsidP="00FD1929">
            <w:pPr>
              <w:pStyle w:val="ConsPlusNormal"/>
            </w:pPr>
          </w:p>
        </w:tc>
        <w:tc>
          <w:tcPr>
            <w:tcW w:w="992" w:type="dxa"/>
          </w:tcPr>
          <w:p w:rsidR="00FD1929" w:rsidRDefault="00FD1929" w:rsidP="00FD1929">
            <w:pPr>
              <w:pStyle w:val="ConsPlusNormal"/>
            </w:pPr>
          </w:p>
        </w:tc>
        <w:tc>
          <w:tcPr>
            <w:tcW w:w="1531" w:type="dxa"/>
          </w:tcPr>
          <w:p w:rsidR="00FD1929" w:rsidRDefault="00FD1929" w:rsidP="00FD1929">
            <w:pPr>
              <w:pStyle w:val="ConsPlusNormal"/>
            </w:pPr>
          </w:p>
        </w:tc>
      </w:tr>
      <w:tr w:rsidR="00FD1929" w:rsidTr="00FD1929">
        <w:tc>
          <w:tcPr>
            <w:tcW w:w="2381" w:type="dxa"/>
            <w:vMerge/>
          </w:tcPr>
          <w:p w:rsidR="00FD1929" w:rsidRDefault="00FD1929" w:rsidP="00FD1929"/>
        </w:tc>
        <w:tc>
          <w:tcPr>
            <w:tcW w:w="2041" w:type="dxa"/>
          </w:tcPr>
          <w:p w:rsidR="00FD1929" w:rsidRDefault="00FD1929" w:rsidP="00FD1929">
            <w:pPr>
              <w:pStyle w:val="ConsPlusNormal"/>
            </w:pPr>
            <w:r>
              <w:t>n.</w:t>
            </w:r>
          </w:p>
        </w:tc>
        <w:tc>
          <w:tcPr>
            <w:tcW w:w="1531" w:type="dxa"/>
          </w:tcPr>
          <w:p w:rsidR="00FD1929" w:rsidRDefault="00FD1929" w:rsidP="00FD1929">
            <w:pPr>
              <w:pStyle w:val="ConsPlusNormal"/>
            </w:pPr>
          </w:p>
        </w:tc>
        <w:tc>
          <w:tcPr>
            <w:tcW w:w="1134" w:type="dxa"/>
          </w:tcPr>
          <w:p w:rsidR="00FD1929" w:rsidRDefault="00FD1929" w:rsidP="00FD1929">
            <w:pPr>
              <w:pStyle w:val="ConsPlusNormal"/>
            </w:pPr>
          </w:p>
        </w:tc>
        <w:tc>
          <w:tcPr>
            <w:tcW w:w="992" w:type="dxa"/>
          </w:tcPr>
          <w:p w:rsidR="00FD1929" w:rsidRDefault="00FD1929" w:rsidP="00FD1929">
            <w:pPr>
              <w:pStyle w:val="ConsPlusNormal"/>
            </w:pPr>
          </w:p>
        </w:tc>
        <w:tc>
          <w:tcPr>
            <w:tcW w:w="1531" w:type="dxa"/>
          </w:tcPr>
          <w:p w:rsidR="00FD1929" w:rsidRDefault="00FD1929" w:rsidP="00FD1929">
            <w:pPr>
              <w:pStyle w:val="ConsPlusNormal"/>
            </w:pPr>
          </w:p>
        </w:tc>
      </w:tr>
      <w:tr w:rsidR="00FD1929" w:rsidTr="00FD1929">
        <w:tc>
          <w:tcPr>
            <w:tcW w:w="2381" w:type="dxa"/>
          </w:tcPr>
          <w:p w:rsidR="00FD1929" w:rsidRDefault="00FD1929" w:rsidP="00FD1929">
            <w:pPr>
              <w:pStyle w:val="ConsPlusNormal"/>
            </w:pPr>
            <w:r>
              <w:lastRenderedPageBreak/>
              <w:t>Задачи подпрограммы</w:t>
            </w:r>
          </w:p>
        </w:tc>
        <w:tc>
          <w:tcPr>
            <w:tcW w:w="7229" w:type="dxa"/>
            <w:gridSpan w:val="5"/>
          </w:tcPr>
          <w:p w:rsidR="00FD1929" w:rsidRDefault="00FD1929" w:rsidP="00FD1929">
            <w:pPr>
              <w:pStyle w:val="ConsPlusNormal"/>
            </w:pPr>
            <w:r>
              <w:t>Задача 1</w:t>
            </w:r>
          </w:p>
          <w:p w:rsidR="00FD1929" w:rsidRDefault="00FD1929" w:rsidP="00FD1929">
            <w:pPr>
              <w:pStyle w:val="ConsPlusNormal"/>
            </w:pPr>
            <w:r>
              <w:t>Задача 2</w:t>
            </w:r>
          </w:p>
          <w:p w:rsidR="00FD1929" w:rsidRDefault="00FD1929" w:rsidP="00FD1929">
            <w:pPr>
              <w:pStyle w:val="ConsPlusNormal"/>
            </w:pPr>
            <w:r>
              <w:t>Задача n</w:t>
            </w:r>
          </w:p>
        </w:tc>
      </w:tr>
      <w:tr w:rsidR="00FD1929" w:rsidTr="00FD1929">
        <w:tc>
          <w:tcPr>
            <w:tcW w:w="2381" w:type="dxa"/>
            <w:vMerge w:val="restart"/>
          </w:tcPr>
          <w:p w:rsidR="00FD1929" w:rsidRDefault="00FD1929" w:rsidP="00FD1929">
            <w:pPr>
              <w:pStyle w:val="ConsPlusNormal"/>
            </w:pPr>
            <w:r>
              <w:t>Показатели задач подпрограммы и их значения (с детализацией по годам реализации)</w:t>
            </w:r>
          </w:p>
        </w:tc>
        <w:tc>
          <w:tcPr>
            <w:tcW w:w="2041" w:type="dxa"/>
            <w:vAlign w:val="center"/>
          </w:tcPr>
          <w:p w:rsidR="00FD1929" w:rsidRDefault="00FD1929" w:rsidP="00FD1929">
            <w:pPr>
              <w:pStyle w:val="ConsPlusNormal"/>
              <w:jc w:val="center"/>
            </w:pPr>
            <w:r>
              <w:t>Показатели задач</w:t>
            </w:r>
          </w:p>
        </w:tc>
        <w:tc>
          <w:tcPr>
            <w:tcW w:w="1531" w:type="dxa"/>
            <w:vAlign w:val="center"/>
          </w:tcPr>
          <w:p w:rsidR="00FD1929" w:rsidRDefault="00FD1929" w:rsidP="00FD1929">
            <w:pPr>
              <w:pStyle w:val="ConsPlusNormal"/>
              <w:jc w:val="center"/>
            </w:pPr>
            <w:r>
              <w:t>Предшествующий год реализации</w:t>
            </w:r>
          </w:p>
        </w:tc>
        <w:tc>
          <w:tcPr>
            <w:tcW w:w="1134" w:type="dxa"/>
            <w:vAlign w:val="center"/>
          </w:tcPr>
          <w:p w:rsidR="00FD1929" w:rsidRDefault="00FD1929" w:rsidP="00FD1929">
            <w:pPr>
              <w:pStyle w:val="ConsPlusNormal"/>
              <w:jc w:val="center"/>
            </w:pPr>
            <w:r>
              <w:t>1-й год реализации</w:t>
            </w:r>
          </w:p>
        </w:tc>
        <w:tc>
          <w:tcPr>
            <w:tcW w:w="992" w:type="dxa"/>
            <w:vAlign w:val="center"/>
          </w:tcPr>
          <w:p w:rsidR="00FD1929" w:rsidRDefault="00FD1929" w:rsidP="00FD1929">
            <w:pPr>
              <w:pStyle w:val="ConsPlusNormal"/>
              <w:jc w:val="center"/>
            </w:pPr>
            <w:r>
              <w:t>i-й год реализации</w:t>
            </w:r>
          </w:p>
        </w:tc>
        <w:tc>
          <w:tcPr>
            <w:tcW w:w="1531" w:type="dxa"/>
            <w:vAlign w:val="center"/>
          </w:tcPr>
          <w:p w:rsidR="00FD1929" w:rsidRDefault="00FD1929" w:rsidP="00FD1929">
            <w:pPr>
              <w:pStyle w:val="ConsPlusNormal"/>
              <w:jc w:val="center"/>
            </w:pPr>
            <w:r>
              <w:t>Последний год реализации</w:t>
            </w:r>
          </w:p>
        </w:tc>
      </w:tr>
      <w:tr w:rsidR="00FD1929" w:rsidTr="00FD1929">
        <w:tc>
          <w:tcPr>
            <w:tcW w:w="2381" w:type="dxa"/>
            <w:vMerge/>
          </w:tcPr>
          <w:p w:rsidR="00FD1929" w:rsidRDefault="00FD1929" w:rsidP="00FD1929"/>
        </w:tc>
        <w:tc>
          <w:tcPr>
            <w:tcW w:w="2041" w:type="dxa"/>
          </w:tcPr>
          <w:p w:rsidR="00FD1929" w:rsidRDefault="00FD1929" w:rsidP="00FD1929">
            <w:pPr>
              <w:pStyle w:val="ConsPlusNormal"/>
            </w:pPr>
            <w:r>
              <w:t>Задача 1</w:t>
            </w:r>
          </w:p>
        </w:tc>
        <w:tc>
          <w:tcPr>
            <w:tcW w:w="1531" w:type="dxa"/>
          </w:tcPr>
          <w:p w:rsidR="00FD1929" w:rsidRDefault="00FD1929" w:rsidP="00FD1929">
            <w:pPr>
              <w:pStyle w:val="ConsPlusNormal"/>
            </w:pPr>
          </w:p>
        </w:tc>
        <w:tc>
          <w:tcPr>
            <w:tcW w:w="1134" w:type="dxa"/>
          </w:tcPr>
          <w:p w:rsidR="00FD1929" w:rsidRDefault="00FD1929" w:rsidP="00FD1929">
            <w:pPr>
              <w:pStyle w:val="ConsPlusNormal"/>
            </w:pPr>
          </w:p>
        </w:tc>
        <w:tc>
          <w:tcPr>
            <w:tcW w:w="992" w:type="dxa"/>
          </w:tcPr>
          <w:p w:rsidR="00FD1929" w:rsidRDefault="00FD1929" w:rsidP="00FD1929">
            <w:pPr>
              <w:pStyle w:val="ConsPlusNormal"/>
            </w:pPr>
          </w:p>
        </w:tc>
        <w:tc>
          <w:tcPr>
            <w:tcW w:w="1531" w:type="dxa"/>
          </w:tcPr>
          <w:p w:rsidR="00FD1929" w:rsidRDefault="00FD1929" w:rsidP="00FD1929">
            <w:pPr>
              <w:pStyle w:val="ConsPlusNormal"/>
            </w:pPr>
          </w:p>
        </w:tc>
      </w:tr>
      <w:tr w:rsidR="00FD1929" w:rsidTr="00FD1929">
        <w:tc>
          <w:tcPr>
            <w:tcW w:w="2381" w:type="dxa"/>
            <w:vMerge/>
          </w:tcPr>
          <w:p w:rsidR="00FD1929" w:rsidRDefault="00FD1929" w:rsidP="00FD1929"/>
        </w:tc>
        <w:tc>
          <w:tcPr>
            <w:tcW w:w="2041" w:type="dxa"/>
          </w:tcPr>
          <w:p w:rsidR="00FD1929" w:rsidRDefault="00FD1929" w:rsidP="00FD1929">
            <w:pPr>
              <w:pStyle w:val="ConsPlusNormal"/>
            </w:pPr>
            <w:r>
              <w:t>Показатели задачи 1</w:t>
            </w:r>
          </w:p>
        </w:tc>
        <w:tc>
          <w:tcPr>
            <w:tcW w:w="1531" w:type="dxa"/>
          </w:tcPr>
          <w:p w:rsidR="00FD1929" w:rsidRDefault="00FD1929" w:rsidP="00FD1929">
            <w:pPr>
              <w:pStyle w:val="ConsPlusNormal"/>
            </w:pPr>
          </w:p>
        </w:tc>
        <w:tc>
          <w:tcPr>
            <w:tcW w:w="1134" w:type="dxa"/>
          </w:tcPr>
          <w:p w:rsidR="00FD1929" w:rsidRDefault="00FD1929" w:rsidP="00FD1929">
            <w:pPr>
              <w:pStyle w:val="ConsPlusNormal"/>
            </w:pPr>
          </w:p>
        </w:tc>
        <w:tc>
          <w:tcPr>
            <w:tcW w:w="992" w:type="dxa"/>
          </w:tcPr>
          <w:p w:rsidR="00FD1929" w:rsidRDefault="00FD1929" w:rsidP="00FD1929">
            <w:pPr>
              <w:pStyle w:val="ConsPlusNormal"/>
            </w:pPr>
          </w:p>
        </w:tc>
        <w:tc>
          <w:tcPr>
            <w:tcW w:w="1531" w:type="dxa"/>
          </w:tcPr>
          <w:p w:rsidR="00FD1929" w:rsidRDefault="00FD1929" w:rsidP="00FD1929">
            <w:pPr>
              <w:pStyle w:val="ConsPlusNormal"/>
            </w:pPr>
          </w:p>
        </w:tc>
      </w:tr>
      <w:tr w:rsidR="00FD1929" w:rsidTr="00FD1929">
        <w:tc>
          <w:tcPr>
            <w:tcW w:w="2381" w:type="dxa"/>
            <w:vMerge/>
          </w:tcPr>
          <w:p w:rsidR="00FD1929" w:rsidRDefault="00FD1929" w:rsidP="00FD1929"/>
        </w:tc>
        <w:tc>
          <w:tcPr>
            <w:tcW w:w="2041" w:type="dxa"/>
          </w:tcPr>
          <w:p w:rsidR="00FD1929" w:rsidRDefault="00FD1929" w:rsidP="00FD1929">
            <w:pPr>
              <w:pStyle w:val="ConsPlusNormal"/>
            </w:pPr>
            <w:r>
              <w:t>Задача n</w:t>
            </w:r>
          </w:p>
        </w:tc>
        <w:tc>
          <w:tcPr>
            <w:tcW w:w="1531" w:type="dxa"/>
          </w:tcPr>
          <w:p w:rsidR="00FD1929" w:rsidRDefault="00FD1929" w:rsidP="00FD1929">
            <w:pPr>
              <w:pStyle w:val="ConsPlusNormal"/>
            </w:pPr>
          </w:p>
        </w:tc>
        <w:tc>
          <w:tcPr>
            <w:tcW w:w="1134" w:type="dxa"/>
          </w:tcPr>
          <w:p w:rsidR="00FD1929" w:rsidRDefault="00FD1929" w:rsidP="00FD1929">
            <w:pPr>
              <w:pStyle w:val="ConsPlusNormal"/>
            </w:pPr>
          </w:p>
        </w:tc>
        <w:tc>
          <w:tcPr>
            <w:tcW w:w="992" w:type="dxa"/>
          </w:tcPr>
          <w:p w:rsidR="00FD1929" w:rsidRDefault="00FD1929" w:rsidP="00FD1929">
            <w:pPr>
              <w:pStyle w:val="ConsPlusNormal"/>
            </w:pPr>
          </w:p>
        </w:tc>
        <w:tc>
          <w:tcPr>
            <w:tcW w:w="1531" w:type="dxa"/>
          </w:tcPr>
          <w:p w:rsidR="00FD1929" w:rsidRDefault="00FD1929" w:rsidP="00FD1929">
            <w:pPr>
              <w:pStyle w:val="ConsPlusNormal"/>
            </w:pPr>
          </w:p>
        </w:tc>
      </w:tr>
      <w:tr w:rsidR="00FD1929" w:rsidTr="00FD1929">
        <w:tc>
          <w:tcPr>
            <w:tcW w:w="2381" w:type="dxa"/>
            <w:vMerge/>
          </w:tcPr>
          <w:p w:rsidR="00FD1929" w:rsidRDefault="00FD1929" w:rsidP="00FD1929"/>
        </w:tc>
        <w:tc>
          <w:tcPr>
            <w:tcW w:w="2041" w:type="dxa"/>
          </w:tcPr>
          <w:p w:rsidR="00FD1929" w:rsidRDefault="00FD1929" w:rsidP="00FD1929">
            <w:pPr>
              <w:pStyle w:val="ConsPlusNormal"/>
            </w:pPr>
            <w:r>
              <w:t>Показатели задачи n</w:t>
            </w:r>
          </w:p>
        </w:tc>
        <w:tc>
          <w:tcPr>
            <w:tcW w:w="1531" w:type="dxa"/>
          </w:tcPr>
          <w:p w:rsidR="00FD1929" w:rsidRDefault="00FD1929" w:rsidP="00FD1929">
            <w:pPr>
              <w:pStyle w:val="ConsPlusNormal"/>
            </w:pPr>
          </w:p>
        </w:tc>
        <w:tc>
          <w:tcPr>
            <w:tcW w:w="1134" w:type="dxa"/>
          </w:tcPr>
          <w:p w:rsidR="00FD1929" w:rsidRDefault="00FD1929" w:rsidP="00FD1929">
            <w:pPr>
              <w:pStyle w:val="ConsPlusNormal"/>
            </w:pPr>
          </w:p>
        </w:tc>
        <w:tc>
          <w:tcPr>
            <w:tcW w:w="992" w:type="dxa"/>
          </w:tcPr>
          <w:p w:rsidR="00FD1929" w:rsidRDefault="00FD1929" w:rsidP="00FD1929">
            <w:pPr>
              <w:pStyle w:val="ConsPlusNormal"/>
            </w:pPr>
          </w:p>
        </w:tc>
        <w:tc>
          <w:tcPr>
            <w:tcW w:w="1531" w:type="dxa"/>
          </w:tcPr>
          <w:p w:rsidR="00FD1929" w:rsidRDefault="00FD1929" w:rsidP="00FD1929">
            <w:pPr>
              <w:pStyle w:val="ConsPlusNormal"/>
            </w:pPr>
          </w:p>
        </w:tc>
      </w:tr>
      <w:tr w:rsidR="00FD1929" w:rsidTr="00FD1929">
        <w:tc>
          <w:tcPr>
            <w:tcW w:w="2381" w:type="dxa"/>
          </w:tcPr>
          <w:p w:rsidR="00FD1929" w:rsidRDefault="00FD1929" w:rsidP="00FD1929">
            <w:pPr>
              <w:pStyle w:val="ConsPlusNormal"/>
            </w:pPr>
            <w:r>
              <w:t>Ведомственные целевые программы, входящие в состав подпрограммы (далее - ВЦП)</w:t>
            </w:r>
          </w:p>
        </w:tc>
        <w:tc>
          <w:tcPr>
            <w:tcW w:w="7229" w:type="dxa"/>
            <w:gridSpan w:val="5"/>
          </w:tcPr>
          <w:p w:rsidR="00FD1929" w:rsidRDefault="00FD1929" w:rsidP="00FD1929">
            <w:pPr>
              <w:pStyle w:val="ConsPlusNormal"/>
            </w:pPr>
            <w:r>
              <w:t>ВЦП 1</w:t>
            </w:r>
          </w:p>
          <w:p w:rsidR="00FD1929" w:rsidRDefault="00FD1929" w:rsidP="00FD1929">
            <w:pPr>
              <w:pStyle w:val="ConsPlusNormal"/>
            </w:pPr>
            <w:r>
              <w:t>ВЦП n</w:t>
            </w:r>
          </w:p>
        </w:tc>
      </w:tr>
      <w:tr w:rsidR="00FD1929" w:rsidTr="00FD1929">
        <w:tc>
          <w:tcPr>
            <w:tcW w:w="2381" w:type="dxa"/>
          </w:tcPr>
          <w:p w:rsidR="00FD1929" w:rsidRDefault="00FD1929" w:rsidP="00FD1929">
            <w:pPr>
              <w:pStyle w:val="ConsPlusNormal"/>
            </w:pPr>
            <w:r>
              <w:t>Сроки реализации подпрограммы</w:t>
            </w:r>
          </w:p>
        </w:tc>
        <w:tc>
          <w:tcPr>
            <w:tcW w:w="7229" w:type="dxa"/>
            <w:gridSpan w:val="5"/>
          </w:tcPr>
          <w:p w:rsidR="00FD1929" w:rsidRDefault="00FD1929" w:rsidP="00FD1929">
            <w:pPr>
              <w:pStyle w:val="ConsPlusNormal"/>
            </w:pPr>
          </w:p>
        </w:tc>
      </w:tr>
      <w:tr w:rsidR="00FD1929" w:rsidTr="00FD1929">
        <w:tc>
          <w:tcPr>
            <w:tcW w:w="2381" w:type="dxa"/>
            <w:vMerge w:val="restart"/>
          </w:tcPr>
          <w:p w:rsidR="00FD1929" w:rsidRDefault="00FD1929" w:rsidP="00FD1929">
            <w:pPr>
              <w:pStyle w:val="ConsPlusNormal"/>
            </w:pPr>
            <w:r>
              <w:t>Объем и источники финансирования подпрограммы (с детализацией по годам реализации, тыс. рублей)</w:t>
            </w:r>
          </w:p>
        </w:tc>
        <w:tc>
          <w:tcPr>
            <w:tcW w:w="2041" w:type="dxa"/>
            <w:vAlign w:val="center"/>
          </w:tcPr>
          <w:p w:rsidR="00FD1929" w:rsidRDefault="00FD1929" w:rsidP="00FD1929">
            <w:pPr>
              <w:pStyle w:val="ConsPlusNormal"/>
              <w:jc w:val="center"/>
            </w:pPr>
            <w:r>
              <w:t>Источники</w:t>
            </w:r>
          </w:p>
        </w:tc>
        <w:tc>
          <w:tcPr>
            <w:tcW w:w="1531" w:type="dxa"/>
            <w:vAlign w:val="center"/>
          </w:tcPr>
          <w:p w:rsidR="00FD1929" w:rsidRDefault="00FD1929" w:rsidP="00FD1929">
            <w:pPr>
              <w:pStyle w:val="ConsPlusNormal"/>
              <w:jc w:val="center"/>
            </w:pPr>
            <w:r>
              <w:t>Всего</w:t>
            </w:r>
          </w:p>
        </w:tc>
        <w:tc>
          <w:tcPr>
            <w:tcW w:w="1134" w:type="dxa"/>
            <w:vAlign w:val="center"/>
          </w:tcPr>
          <w:p w:rsidR="00FD1929" w:rsidRDefault="00FD1929" w:rsidP="00FD1929">
            <w:pPr>
              <w:pStyle w:val="ConsPlusNormal"/>
              <w:jc w:val="center"/>
            </w:pPr>
            <w:r>
              <w:t>1-й год реализации</w:t>
            </w:r>
          </w:p>
        </w:tc>
        <w:tc>
          <w:tcPr>
            <w:tcW w:w="992" w:type="dxa"/>
            <w:vAlign w:val="center"/>
          </w:tcPr>
          <w:p w:rsidR="00FD1929" w:rsidRDefault="00FD1929" w:rsidP="00FD1929">
            <w:pPr>
              <w:pStyle w:val="ConsPlusNormal"/>
              <w:jc w:val="center"/>
            </w:pPr>
            <w:r>
              <w:t>i-й год реализации</w:t>
            </w:r>
          </w:p>
        </w:tc>
        <w:tc>
          <w:tcPr>
            <w:tcW w:w="1531" w:type="dxa"/>
            <w:vAlign w:val="center"/>
          </w:tcPr>
          <w:p w:rsidR="00FD1929" w:rsidRDefault="00FD1929" w:rsidP="00FD1929">
            <w:pPr>
              <w:pStyle w:val="ConsPlusNormal"/>
              <w:jc w:val="center"/>
            </w:pPr>
            <w:r>
              <w:t>Последний год реализации</w:t>
            </w:r>
          </w:p>
        </w:tc>
      </w:tr>
      <w:tr w:rsidR="00FD1929" w:rsidTr="00FD1929">
        <w:tc>
          <w:tcPr>
            <w:tcW w:w="2381" w:type="dxa"/>
            <w:vMerge/>
          </w:tcPr>
          <w:p w:rsidR="00FD1929" w:rsidRDefault="00FD1929" w:rsidP="00FD1929"/>
        </w:tc>
        <w:tc>
          <w:tcPr>
            <w:tcW w:w="2041" w:type="dxa"/>
          </w:tcPr>
          <w:p w:rsidR="00FD1929" w:rsidRDefault="00FD1929" w:rsidP="00FD1929">
            <w:pPr>
              <w:pStyle w:val="ConsPlusNormal"/>
            </w:pPr>
            <w:r>
              <w:t>федеральный бюджет (по согласованию)</w:t>
            </w:r>
          </w:p>
        </w:tc>
        <w:tc>
          <w:tcPr>
            <w:tcW w:w="1531" w:type="dxa"/>
          </w:tcPr>
          <w:p w:rsidR="00FD1929" w:rsidRDefault="00FD1929" w:rsidP="00FD1929">
            <w:pPr>
              <w:pStyle w:val="ConsPlusNormal"/>
            </w:pPr>
          </w:p>
        </w:tc>
        <w:tc>
          <w:tcPr>
            <w:tcW w:w="1134" w:type="dxa"/>
          </w:tcPr>
          <w:p w:rsidR="00FD1929" w:rsidRDefault="00FD1929" w:rsidP="00FD1929">
            <w:pPr>
              <w:pStyle w:val="ConsPlusNormal"/>
            </w:pPr>
          </w:p>
        </w:tc>
        <w:tc>
          <w:tcPr>
            <w:tcW w:w="992" w:type="dxa"/>
          </w:tcPr>
          <w:p w:rsidR="00FD1929" w:rsidRDefault="00FD1929" w:rsidP="00FD1929">
            <w:pPr>
              <w:pStyle w:val="ConsPlusNormal"/>
            </w:pPr>
          </w:p>
        </w:tc>
        <w:tc>
          <w:tcPr>
            <w:tcW w:w="1531" w:type="dxa"/>
          </w:tcPr>
          <w:p w:rsidR="00FD1929" w:rsidRDefault="00FD1929" w:rsidP="00FD1929">
            <w:pPr>
              <w:pStyle w:val="ConsPlusNormal"/>
            </w:pPr>
          </w:p>
        </w:tc>
      </w:tr>
      <w:tr w:rsidR="00FD1929" w:rsidTr="00FD1929">
        <w:tc>
          <w:tcPr>
            <w:tcW w:w="2381" w:type="dxa"/>
            <w:vMerge/>
          </w:tcPr>
          <w:p w:rsidR="00FD1929" w:rsidRDefault="00FD1929" w:rsidP="00FD1929"/>
        </w:tc>
        <w:tc>
          <w:tcPr>
            <w:tcW w:w="2041" w:type="dxa"/>
          </w:tcPr>
          <w:p w:rsidR="00FD1929" w:rsidRDefault="00FD1929" w:rsidP="00FD1929">
            <w:pPr>
              <w:pStyle w:val="ConsPlusNormal"/>
            </w:pPr>
            <w:r>
              <w:t>областной бюджет (по согласованию)</w:t>
            </w:r>
          </w:p>
        </w:tc>
        <w:tc>
          <w:tcPr>
            <w:tcW w:w="1531" w:type="dxa"/>
          </w:tcPr>
          <w:p w:rsidR="00FD1929" w:rsidRDefault="00FD1929" w:rsidP="00FD1929">
            <w:pPr>
              <w:pStyle w:val="ConsPlusNormal"/>
            </w:pPr>
          </w:p>
        </w:tc>
        <w:tc>
          <w:tcPr>
            <w:tcW w:w="1134" w:type="dxa"/>
          </w:tcPr>
          <w:p w:rsidR="00FD1929" w:rsidRDefault="00FD1929" w:rsidP="00FD1929">
            <w:pPr>
              <w:pStyle w:val="ConsPlusNormal"/>
            </w:pPr>
          </w:p>
        </w:tc>
        <w:tc>
          <w:tcPr>
            <w:tcW w:w="992" w:type="dxa"/>
          </w:tcPr>
          <w:p w:rsidR="00FD1929" w:rsidRDefault="00FD1929" w:rsidP="00FD1929">
            <w:pPr>
              <w:pStyle w:val="ConsPlusNormal"/>
            </w:pPr>
          </w:p>
        </w:tc>
        <w:tc>
          <w:tcPr>
            <w:tcW w:w="1531" w:type="dxa"/>
          </w:tcPr>
          <w:p w:rsidR="00FD1929" w:rsidRDefault="00FD1929" w:rsidP="00FD1929">
            <w:pPr>
              <w:pStyle w:val="ConsPlusNormal"/>
            </w:pPr>
          </w:p>
        </w:tc>
      </w:tr>
      <w:tr w:rsidR="00FD1929" w:rsidTr="00FD1929">
        <w:tc>
          <w:tcPr>
            <w:tcW w:w="2381" w:type="dxa"/>
            <w:vMerge/>
          </w:tcPr>
          <w:p w:rsidR="00FD1929" w:rsidRDefault="00FD1929" w:rsidP="00FD1929"/>
        </w:tc>
        <w:tc>
          <w:tcPr>
            <w:tcW w:w="2041" w:type="dxa"/>
          </w:tcPr>
          <w:p w:rsidR="00FD1929" w:rsidRDefault="00FD1929" w:rsidP="00FD1929">
            <w:pPr>
              <w:pStyle w:val="ConsPlusNormal"/>
            </w:pPr>
            <w:r>
              <w:t>бюджет Томского района</w:t>
            </w:r>
          </w:p>
        </w:tc>
        <w:tc>
          <w:tcPr>
            <w:tcW w:w="1531" w:type="dxa"/>
          </w:tcPr>
          <w:p w:rsidR="00FD1929" w:rsidRDefault="00FD1929" w:rsidP="00FD1929">
            <w:pPr>
              <w:pStyle w:val="ConsPlusNormal"/>
            </w:pPr>
          </w:p>
        </w:tc>
        <w:tc>
          <w:tcPr>
            <w:tcW w:w="1134" w:type="dxa"/>
          </w:tcPr>
          <w:p w:rsidR="00FD1929" w:rsidRDefault="00FD1929" w:rsidP="00FD1929">
            <w:pPr>
              <w:pStyle w:val="ConsPlusNormal"/>
            </w:pPr>
          </w:p>
        </w:tc>
        <w:tc>
          <w:tcPr>
            <w:tcW w:w="992" w:type="dxa"/>
          </w:tcPr>
          <w:p w:rsidR="00FD1929" w:rsidRDefault="00FD1929" w:rsidP="00FD1929">
            <w:pPr>
              <w:pStyle w:val="ConsPlusNormal"/>
            </w:pPr>
          </w:p>
        </w:tc>
        <w:tc>
          <w:tcPr>
            <w:tcW w:w="1531" w:type="dxa"/>
          </w:tcPr>
          <w:p w:rsidR="00FD1929" w:rsidRDefault="00FD1929" w:rsidP="00FD1929">
            <w:pPr>
              <w:pStyle w:val="ConsPlusNormal"/>
            </w:pPr>
          </w:p>
        </w:tc>
      </w:tr>
      <w:tr w:rsidR="00FD1929" w:rsidTr="00FD1929">
        <w:tc>
          <w:tcPr>
            <w:tcW w:w="2381" w:type="dxa"/>
            <w:vMerge/>
          </w:tcPr>
          <w:p w:rsidR="00FD1929" w:rsidRDefault="00FD1929" w:rsidP="00FD1929"/>
        </w:tc>
        <w:tc>
          <w:tcPr>
            <w:tcW w:w="2041" w:type="dxa"/>
          </w:tcPr>
          <w:p w:rsidR="00FD1929" w:rsidRDefault="00FD1929" w:rsidP="00FD1929">
            <w:pPr>
              <w:pStyle w:val="ConsPlusNormal"/>
            </w:pPr>
            <w:r>
              <w:t>бюджеты сельских поселений (по согласованию)</w:t>
            </w:r>
          </w:p>
        </w:tc>
        <w:tc>
          <w:tcPr>
            <w:tcW w:w="1531" w:type="dxa"/>
          </w:tcPr>
          <w:p w:rsidR="00FD1929" w:rsidRDefault="00FD1929" w:rsidP="00FD1929">
            <w:pPr>
              <w:pStyle w:val="ConsPlusNormal"/>
            </w:pPr>
          </w:p>
        </w:tc>
        <w:tc>
          <w:tcPr>
            <w:tcW w:w="1134" w:type="dxa"/>
          </w:tcPr>
          <w:p w:rsidR="00FD1929" w:rsidRDefault="00FD1929" w:rsidP="00FD1929">
            <w:pPr>
              <w:pStyle w:val="ConsPlusNormal"/>
            </w:pPr>
          </w:p>
        </w:tc>
        <w:tc>
          <w:tcPr>
            <w:tcW w:w="992" w:type="dxa"/>
          </w:tcPr>
          <w:p w:rsidR="00FD1929" w:rsidRDefault="00FD1929" w:rsidP="00FD1929">
            <w:pPr>
              <w:pStyle w:val="ConsPlusNormal"/>
            </w:pPr>
          </w:p>
        </w:tc>
        <w:tc>
          <w:tcPr>
            <w:tcW w:w="1531" w:type="dxa"/>
          </w:tcPr>
          <w:p w:rsidR="00FD1929" w:rsidRDefault="00FD1929" w:rsidP="00FD1929">
            <w:pPr>
              <w:pStyle w:val="ConsPlusNormal"/>
            </w:pPr>
          </w:p>
        </w:tc>
      </w:tr>
      <w:tr w:rsidR="00FD1929" w:rsidTr="00FD1929">
        <w:tc>
          <w:tcPr>
            <w:tcW w:w="2381" w:type="dxa"/>
            <w:vMerge/>
          </w:tcPr>
          <w:p w:rsidR="00FD1929" w:rsidRDefault="00FD1929" w:rsidP="00FD1929"/>
        </w:tc>
        <w:tc>
          <w:tcPr>
            <w:tcW w:w="2041" w:type="dxa"/>
          </w:tcPr>
          <w:p w:rsidR="00FD1929" w:rsidRDefault="00FD1929" w:rsidP="00FD1929">
            <w:pPr>
              <w:pStyle w:val="ConsPlusNormal"/>
            </w:pPr>
            <w:r>
              <w:t>внебюджетные источники (по согласованию)</w:t>
            </w:r>
          </w:p>
        </w:tc>
        <w:tc>
          <w:tcPr>
            <w:tcW w:w="1531" w:type="dxa"/>
          </w:tcPr>
          <w:p w:rsidR="00FD1929" w:rsidRDefault="00FD1929" w:rsidP="00FD1929">
            <w:pPr>
              <w:pStyle w:val="ConsPlusNormal"/>
            </w:pPr>
          </w:p>
        </w:tc>
        <w:tc>
          <w:tcPr>
            <w:tcW w:w="1134" w:type="dxa"/>
          </w:tcPr>
          <w:p w:rsidR="00FD1929" w:rsidRDefault="00FD1929" w:rsidP="00FD1929">
            <w:pPr>
              <w:pStyle w:val="ConsPlusNormal"/>
            </w:pPr>
          </w:p>
        </w:tc>
        <w:tc>
          <w:tcPr>
            <w:tcW w:w="992" w:type="dxa"/>
          </w:tcPr>
          <w:p w:rsidR="00FD1929" w:rsidRDefault="00FD1929" w:rsidP="00FD1929">
            <w:pPr>
              <w:pStyle w:val="ConsPlusNormal"/>
            </w:pPr>
          </w:p>
        </w:tc>
        <w:tc>
          <w:tcPr>
            <w:tcW w:w="1531" w:type="dxa"/>
          </w:tcPr>
          <w:p w:rsidR="00FD1929" w:rsidRDefault="00FD1929" w:rsidP="00FD1929">
            <w:pPr>
              <w:pStyle w:val="ConsPlusNormal"/>
            </w:pPr>
          </w:p>
        </w:tc>
      </w:tr>
      <w:tr w:rsidR="00FD1929" w:rsidTr="00FD1929">
        <w:tc>
          <w:tcPr>
            <w:tcW w:w="2381" w:type="dxa"/>
            <w:vMerge/>
          </w:tcPr>
          <w:p w:rsidR="00FD1929" w:rsidRDefault="00FD1929" w:rsidP="00FD1929"/>
        </w:tc>
        <w:tc>
          <w:tcPr>
            <w:tcW w:w="2041" w:type="dxa"/>
          </w:tcPr>
          <w:p w:rsidR="00FD1929" w:rsidRDefault="00FD1929" w:rsidP="00FD1929">
            <w:pPr>
              <w:pStyle w:val="ConsPlusNormal"/>
            </w:pPr>
            <w:r>
              <w:t>всего по источникам</w:t>
            </w:r>
          </w:p>
        </w:tc>
        <w:tc>
          <w:tcPr>
            <w:tcW w:w="1531" w:type="dxa"/>
          </w:tcPr>
          <w:p w:rsidR="00FD1929" w:rsidRDefault="00FD1929" w:rsidP="00FD1929">
            <w:pPr>
              <w:pStyle w:val="ConsPlusNormal"/>
            </w:pPr>
          </w:p>
        </w:tc>
        <w:tc>
          <w:tcPr>
            <w:tcW w:w="1134" w:type="dxa"/>
          </w:tcPr>
          <w:p w:rsidR="00FD1929" w:rsidRDefault="00FD1929" w:rsidP="00FD1929">
            <w:pPr>
              <w:pStyle w:val="ConsPlusNormal"/>
            </w:pPr>
          </w:p>
        </w:tc>
        <w:tc>
          <w:tcPr>
            <w:tcW w:w="992" w:type="dxa"/>
          </w:tcPr>
          <w:p w:rsidR="00FD1929" w:rsidRDefault="00FD1929" w:rsidP="00FD1929">
            <w:pPr>
              <w:pStyle w:val="ConsPlusNormal"/>
            </w:pPr>
          </w:p>
        </w:tc>
        <w:tc>
          <w:tcPr>
            <w:tcW w:w="1531" w:type="dxa"/>
          </w:tcPr>
          <w:p w:rsidR="00FD1929" w:rsidRDefault="00FD1929" w:rsidP="00FD1929">
            <w:pPr>
              <w:pStyle w:val="ConsPlusNormal"/>
            </w:pPr>
          </w:p>
        </w:tc>
      </w:tr>
    </w:tbl>
    <w:p w:rsidR="00FD1929" w:rsidRDefault="00FD1929" w:rsidP="00FD1929">
      <w:pPr>
        <w:pStyle w:val="ConsPlusNormal"/>
        <w:jc w:val="both"/>
      </w:pPr>
    </w:p>
    <w:p w:rsidR="00FD1929" w:rsidRDefault="00FD1929" w:rsidP="00FD1929">
      <w:pPr>
        <w:pStyle w:val="ConsPlusNormal"/>
        <w:jc w:val="both"/>
      </w:pPr>
    </w:p>
    <w:p w:rsidR="00FD1929" w:rsidRDefault="00FD1929" w:rsidP="00FD1929">
      <w:pPr>
        <w:pStyle w:val="ConsPlusNormal"/>
        <w:jc w:val="both"/>
      </w:pPr>
    </w:p>
    <w:p w:rsidR="00FD1929" w:rsidRDefault="00FD1929" w:rsidP="00FD1929">
      <w:pPr>
        <w:pStyle w:val="ConsPlusNormal"/>
        <w:jc w:val="both"/>
      </w:pPr>
    </w:p>
    <w:p w:rsidR="00FD1929" w:rsidRDefault="00FD1929" w:rsidP="00FD1929">
      <w:pPr>
        <w:pStyle w:val="ConsPlusNormal"/>
        <w:jc w:val="both"/>
      </w:pPr>
    </w:p>
    <w:p w:rsidR="00FD1929" w:rsidRDefault="00FD1929" w:rsidP="00FD1929">
      <w:pPr>
        <w:pStyle w:val="ConsPlusNormal"/>
        <w:jc w:val="right"/>
      </w:pPr>
      <w:r>
        <w:t>Приложение N 6</w:t>
      </w:r>
    </w:p>
    <w:p w:rsidR="00FD1929" w:rsidRDefault="00FD1929" w:rsidP="00FD1929">
      <w:pPr>
        <w:pStyle w:val="ConsPlusNormal"/>
        <w:jc w:val="right"/>
      </w:pPr>
      <w:r>
        <w:t>к Методическим рекомендациям</w:t>
      </w:r>
    </w:p>
    <w:p w:rsidR="00FD1929" w:rsidRDefault="00FD1929" w:rsidP="00FD1929">
      <w:pPr>
        <w:pStyle w:val="ConsPlusNormal"/>
        <w:jc w:val="right"/>
      </w:pPr>
      <w:r>
        <w:t>по разработке муниципальных программ</w:t>
      </w:r>
    </w:p>
    <w:p w:rsidR="00FD1929" w:rsidRDefault="00FD1929" w:rsidP="00FD1929">
      <w:pPr>
        <w:pStyle w:val="ConsPlusNormal"/>
        <w:jc w:val="both"/>
      </w:pPr>
    </w:p>
    <w:p w:rsidR="00FD1929" w:rsidRDefault="00FD1929" w:rsidP="00FD1929">
      <w:pPr>
        <w:pStyle w:val="ConsPlusNormal"/>
      </w:pPr>
      <w:r>
        <w:t>Форма</w:t>
      </w:r>
    </w:p>
    <w:p w:rsidR="00FD1929" w:rsidRDefault="00FD1929" w:rsidP="00FD1929">
      <w:pPr>
        <w:pStyle w:val="ConsPlusNormal"/>
        <w:jc w:val="both"/>
      </w:pPr>
    </w:p>
    <w:p w:rsidR="00FD1929" w:rsidRDefault="00FD1929" w:rsidP="00FD1929">
      <w:pPr>
        <w:pStyle w:val="ConsPlusNormal"/>
        <w:jc w:val="center"/>
      </w:pPr>
      <w:bookmarkStart w:id="19" w:name="P1085"/>
      <w:bookmarkEnd w:id="19"/>
      <w:r>
        <w:t>Перечень показателей цели и задач подпрограммы</w:t>
      </w:r>
    </w:p>
    <w:p w:rsidR="00FD1929" w:rsidRDefault="00FD1929" w:rsidP="00FD1929">
      <w:pPr>
        <w:pStyle w:val="ConsPlusNormal"/>
        <w:jc w:val="center"/>
      </w:pPr>
      <w:r>
        <w:t>и сведения о порядке сбора информации</w:t>
      </w:r>
    </w:p>
    <w:p w:rsidR="00FD1929" w:rsidRDefault="00FD1929" w:rsidP="00FD1929">
      <w:pPr>
        <w:pStyle w:val="ConsPlusNormal"/>
        <w:jc w:val="center"/>
      </w:pPr>
      <w:r>
        <w:t>по показателям и методике их расчета</w:t>
      </w:r>
    </w:p>
    <w:p w:rsidR="00FD1929" w:rsidRDefault="00FD1929" w:rsidP="00FD19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24"/>
        <w:gridCol w:w="1701"/>
        <w:gridCol w:w="1559"/>
        <w:gridCol w:w="1871"/>
        <w:gridCol w:w="2438"/>
        <w:gridCol w:w="1644"/>
        <w:gridCol w:w="2154"/>
      </w:tblGrid>
      <w:tr w:rsidR="00FD1929" w:rsidTr="00FD1929">
        <w:tc>
          <w:tcPr>
            <w:tcW w:w="510" w:type="dxa"/>
            <w:vAlign w:val="center"/>
          </w:tcPr>
          <w:p w:rsidR="00FD1929" w:rsidRDefault="00FD1929" w:rsidP="00FD1929">
            <w:pPr>
              <w:pStyle w:val="ConsPlusNormal"/>
              <w:jc w:val="center"/>
            </w:pPr>
            <w:r>
              <w:t xml:space="preserve">N </w:t>
            </w:r>
            <w:proofErr w:type="spellStart"/>
            <w:r>
              <w:t>пп</w:t>
            </w:r>
            <w:proofErr w:type="spellEnd"/>
          </w:p>
        </w:tc>
        <w:tc>
          <w:tcPr>
            <w:tcW w:w="1724" w:type="dxa"/>
            <w:vAlign w:val="center"/>
          </w:tcPr>
          <w:p w:rsidR="00FD1929" w:rsidRDefault="00FD1929" w:rsidP="00FD1929">
            <w:pPr>
              <w:pStyle w:val="ConsPlusNormal"/>
              <w:jc w:val="center"/>
            </w:pPr>
            <w:r>
              <w:t>Наименование показателя</w:t>
            </w:r>
          </w:p>
        </w:tc>
        <w:tc>
          <w:tcPr>
            <w:tcW w:w="1701" w:type="dxa"/>
            <w:vAlign w:val="center"/>
          </w:tcPr>
          <w:p w:rsidR="00FD1929" w:rsidRDefault="00FD1929" w:rsidP="00FD1929">
            <w:pPr>
              <w:pStyle w:val="ConsPlusNormal"/>
              <w:jc w:val="center"/>
            </w:pPr>
            <w:r>
              <w:t>Единица измерения</w:t>
            </w:r>
          </w:p>
        </w:tc>
        <w:tc>
          <w:tcPr>
            <w:tcW w:w="1559" w:type="dxa"/>
            <w:vAlign w:val="center"/>
          </w:tcPr>
          <w:p w:rsidR="00FD1929" w:rsidRDefault="00FD1929" w:rsidP="00FD1929">
            <w:pPr>
              <w:pStyle w:val="ConsPlusNormal"/>
              <w:jc w:val="center"/>
            </w:pPr>
            <w:r>
              <w:t xml:space="preserve">Периодичность сбора данных </w:t>
            </w:r>
            <w:hyperlink w:anchor="P1159" w:history="1">
              <w:r>
                <w:rPr>
                  <w:color w:val="0000FF"/>
                </w:rPr>
                <w:t>&lt;1&gt;</w:t>
              </w:r>
            </w:hyperlink>
          </w:p>
        </w:tc>
        <w:tc>
          <w:tcPr>
            <w:tcW w:w="1871" w:type="dxa"/>
            <w:vAlign w:val="center"/>
          </w:tcPr>
          <w:p w:rsidR="00FD1929" w:rsidRDefault="00FD1929" w:rsidP="00FD1929">
            <w:pPr>
              <w:pStyle w:val="ConsPlusNormal"/>
              <w:jc w:val="center"/>
            </w:pPr>
            <w:r>
              <w:t xml:space="preserve">Временные характеристики показателя </w:t>
            </w:r>
            <w:hyperlink w:anchor="P1160" w:history="1">
              <w:r>
                <w:rPr>
                  <w:color w:val="0000FF"/>
                </w:rPr>
                <w:t>&lt;2&gt;</w:t>
              </w:r>
            </w:hyperlink>
          </w:p>
        </w:tc>
        <w:tc>
          <w:tcPr>
            <w:tcW w:w="2438" w:type="dxa"/>
            <w:vAlign w:val="center"/>
          </w:tcPr>
          <w:p w:rsidR="00FD1929" w:rsidRDefault="00FD1929" w:rsidP="00FD1929">
            <w:pPr>
              <w:pStyle w:val="ConsPlusNormal"/>
              <w:jc w:val="center"/>
            </w:pPr>
            <w:r>
              <w:t xml:space="preserve">Алгоритм формирования (формула) расчета показателя </w:t>
            </w:r>
            <w:hyperlink w:anchor="P1161" w:history="1">
              <w:r>
                <w:rPr>
                  <w:color w:val="0000FF"/>
                </w:rPr>
                <w:t>&lt;3&gt;</w:t>
              </w:r>
            </w:hyperlink>
          </w:p>
        </w:tc>
        <w:tc>
          <w:tcPr>
            <w:tcW w:w="1644" w:type="dxa"/>
            <w:vAlign w:val="center"/>
          </w:tcPr>
          <w:p w:rsidR="00FD1929" w:rsidRDefault="00FD1929" w:rsidP="00FD1929">
            <w:pPr>
              <w:pStyle w:val="ConsPlusNormal"/>
              <w:jc w:val="center"/>
            </w:pPr>
            <w:r>
              <w:t xml:space="preserve">Метод сбора информации </w:t>
            </w:r>
            <w:hyperlink w:anchor="P1162" w:history="1">
              <w:r>
                <w:rPr>
                  <w:color w:val="0000FF"/>
                </w:rPr>
                <w:t>&lt;4&gt;</w:t>
              </w:r>
            </w:hyperlink>
          </w:p>
        </w:tc>
        <w:tc>
          <w:tcPr>
            <w:tcW w:w="2154" w:type="dxa"/>
            <w:vAlign w:val="center"/>
          </w:tcPr>
          <w:p w:rsidR="00FD1929" w:rsidRDefault="00FD1929" w:rsidP="00FD1929">
            <w:pPr>
              <w:pStyle w:val="ConsPlusNormal"/>
              <w:jc w:val="center"/>
            </w:pPr>
            <w:proofErr w:type="gramStart"/>
            <w:r>
              <w:t xml:space="preserve">Ответственный за сбор данных по показателю </w:t>
            </w:r>
            <w:hyperlink w:anchor="P1163" w:history="1">
              <w:r>
                <w:rPr>
                  <w:color w:val="0000FF"/>
                </w:rPr>
                <w:t>&lt;5&gt;</w:t>
              </w:r>
            </w:hyperlink>
            <w:proofErr w:type="gramEnd"/>
          </w:p>
        </w:tc>
      </w:tr>
      <w:tr w:rsidR="00FD1929" w:rsidTr="00FD1929">
        <w:tc>
          <w:tcPr>
            <w:tcW w:w="510" w:type="dxa"/>
            <w:vAlign w:val="center"/>
          </w:tcPr>
          <w:p w:rsidR="00FD1929" w:rsidRDefault="00FD1929" w:rsidP="00FD1929">
            <w:pPr>
              <w:pStyle w:val="ConsPlusNormal"/>
              <w:jc w:val="center"/>
            </w:pPr>
            <w:r>
              <w:t>1</w:t>
            </w:r>
          </w:p>
        </w:tc>
        <w:tc>
          <w:tcPr>
            <w:tcW w:w="1724" w:type="dxa"/>
            <w:vAlign w:val="center"/>
          </w:tcPr>
          <w:p w:rsidR="00FD1929" w:rsidRDefault="00FD1929" w:rsidP="00FD1929">
            <w:pPr>
              <w:pStyle w:val="ConsPlusNormal"/>
              <w:jc w:val="center"/>
            </w:pPr>
            <w:r>
              <w:t>2</w:t>
            </w:r>
          </w:p>
        </w:tc>
        <w:tc>
          <w:tcPr>
            <w:tcW w:w="1701" w:type="dxa"/>
            <w:vAlign w:val="center"/>
          </w:tcPr>
          <w:p w:rsidR="00FD1929" w:rsidRDefault="00FD1929" w:rsidP="00FD1929">
            <w:pPr>
              <w:pStyle w:val="ConsPlusNormal"/>
              <w:jc w:val="center"/>
            </w:pPr>
            <w:r>
              <w:t>3</w:t>
            </w:r>
          </w:p>
        </w:tc>
        <w:tc>
          <w:tcPr>
            <w:tcW w:w="1559" w:type="dxa"/>
            <w:vAlign w:val="center"/>
          </w:tcPr>
          <w:p w:rsidR="00FD1929" w:rsidRDefault="00FD1929" w:rsidP="00FD1929">
            <w:pPr>
              <w:pStyle w:val="ConsPlusNormal"/>
              <w:jc w:val="center"/>
            </w:pPr>
            <w:r>
              <w:t>4</w:t>
            </w:r>
          </w:p>
        </w:tc>
        <w:tc>
          <w:tcPr>
            <w:tcW w:w="1871" w:type="dxa"/>
            <w:vAlign w:val="center"/>
          </w:tcPr>
          <w:p w:rsidR="00FD1929" w:rsidRDefault="00FD1929" w:rsidP="00FD1929">
            <w:pPr>
              <w:pStyle w:val="ConsPlusNormal"/>
              <w:jc w:val="center"/>
            </w:pPr>
            <w:r>
              <w:t>5</w:t>
            </w:r>
          </w:p>
        </w:tc>
        <w:tc>
          <w:tcPr>
            <w:tcW w:w="2438" w:type="dxa"/>
            <w:vAlign w:val="center"/>
          </w:tcPr>
          <w:p w:rsidR="00FD1929" w:rsidRDefault="00FD1929" w:rsidP="00FD1929">
            <w:pPr>
              <w:pStyle w:val="ConsPlusNormal"/>
              <w:jc w:val="center"/>
            </w:pPr>
            <w:r>
              <w:t>6</w:t>
            </w:r>
          </w:p>
        </w:tc>
        <w:tc>
          <w:tcPr>
            <w:tcW w:w="1644" w:type="dxa"/>
            <w:vAlign w:val="center"/>
          </w:tcPr>
          <w:p w:rsidR="00FD1929" w:rsidRDefault="00FD1929" w:rsidP="00FD1929">
            <w:pPr>
              <w:pStyle w:val="ConsPlusNormal"/>
              <w:jc w:val="center"/>
            </w:pPr>
            <w:r>
              <w:t>7</w:t>
            </w:r>
          </w:p>
        </w:tc>
        <w:tc>
          <w:tcPr>
            <w:tcW w:w="2154" w:type="dxa"/>
            <w:vAlign w:val="center"/>
          </w:tcPr>
          <w:p w:rsidR="00FD1929" w:rsidRDefault="00FD1929" w:rsidP="00FD1929">
            <w:pPr>
              <w:pStyle w:val="ConsPlusNormal"/>
              <w:jc w:val="center"/>
            </w:pPr>
            <w:r>
              <w:t>8</w:t>
            </w:r>
          </w:p>
        </w:tc>
      </w:tr>
      <w:tr w:rsidR="00FD1929" w:rsidTr="00FD1929">
        <w:tc>
          <w:tcPr>
            <w:tcW w:w="13601" w:type="dxa"/>
            <w:gridSpan w:val="8"/>
          </w:tcPr>
          <w:p w:rsidR="00FD1929" w:rsidRDefault="00FD1929" w:rsidP="00FD1929">
            <w:pPr>
              <w:pStyle w:val="ConsPlusNormal"/>
            </w:pPr>
            <w:r>
              <w:t>Показатели цели подпрограммы</w:t>
            </w:r>
          </w:p>
        </w:tc>
      </w:tr>
      <w:tr w:rsidR="00FD1929" w:rsidTr="00FD1929">
        <w:tc>
          <w:tcPr>
            <w:tcW w:w="510" w:type="dxa"/>
          </w:tcPr>
          <w:p w:rsidR="00FD1929" w:rsidRDefault="00FD1929" w:rsidP="00FD1929">
            <w:pPr>
              <w:pStyle w:val="ConsPlusNormal"/>
            </w:pPr>
          </w:p>
        </w:tc>
        <w:tc>
          <w:tcPr>
            <w:tcW w:w="1724" w:type="dxa"/>
          </w:tcPr>
          <w:p w:rsidR="00FD1929" w:rsidRDefault="00FD1929" w:rsidP="00FD1929">
            <w:pPr>
              <w:pStyle w:val="ConsPlusNormal"/>
            </w:pPr>
            <w:r>
              <w:t>Показатель 1</w:t>
            </w:r>
          </w:p>
        </w:tc>
        <w:tc>
          <w:tcPr>
            <w:tcW w:w="1701" w:type="dxa"/>
          </w:tcPr>
          <w:p w:rsidR="00FD1929" w:rsidRDefault="00FD1929" w:rsidP="00FD1929">
            <w:pPr>
              <w:pStyle w:val="ConsPlusNormal"/>
            </w:pPr>
          </w:p>
        </w:tc>
        <w:tc>
          <w:tcPr>
            <w:tcW w:w="1559" w:type="dxa"/>
          </w:tcPr>
          <w:p w:rsidR="00FD1929" w:rsidRDefault="00FD1929" w:rsidP="00FD1929">
            <w:pPr>
              <w:pStyle w:val="ConsPlusNormal"/>
            </w:pPr>
          </w:p>
        </w:tc>
        <w:tc>
          <w:tcPr>
            <w:tcW w:w="1871" w:type="dxa"/>
          </w:tcPr>
          <w:p w:rsidR="00FD1929" w:rsidRDefault="00FD1929" w:rsidP="00FD1929">
            <w:pPr>
              <w:pStyle w:val="ConsPlusNormal"/>
            </w:pPr>
          </w:p>
        </w:tc>
        <w:tc>
          <w:tcPr>
            <w:tcW w:w="2438" w:type="dxa"/>
          </w:tcPr>
          <w:p w:rsidR="00FD1929" w:rsidRDefault="00FD1929" w:rsidP="00FD1929">
            <w:pPr>
              <w:pStyle w:val="ConsPlusNormal"/>
            </w:pPr>
          </w:p>
        </w:tc>
        <w:tc>
          <w:tcPr>
            <w:tcW w:w="1644" w:type="dxa"/>
          </w:tcPr>
          <w:p w:rsidR="00FD1929" w:rsidRDefault="00FD1929" w:rsidP="00FD1929">
            <w:pPr>
              <w:pStyle w:val="ConsPlusNormal"/>
            </w:pPr>
          </w:p>
        </w:tc>
        <w:tc>
          <w:tcPr>
            <w:tcW w:w="2154" w:type="dxa"/>
          </w:tcPr>
          <w:p w:rsidR="00FD1929" w:rsidRDefault="00FD1929" w:rsidP="00FD1929">
            <w:pPr>
              <w:pStyle w:val="ConsPlusNormal"/>
            </w:pPr>
          </w:p>
        </w:tc>
      </w:tr>
      <w:tr w:rsidR="00FD1929" w:rsidTr="00FD1929">
        <w:tc>
          <w:tcPr>
            <w:tcW w:w="510" w:type="dxa"/>
          </w:tcPr>
          <w:p w:rsidR="00FD1929" w:rsidRDefault="00FD1929" w:rsidP="00FD1929">
            <w:pPr>
              <w:pStyle w:val="ConsPlusNormal"/>
            </w:pPr>
          </w:p>
        </w:tc>
        <w:tc>
          <w:tcPr>
            <w:tcW w:w="1724" w:type="dxa"/>
          </w:tcPr>
          <w:p w:rsidR="00FD1929" w:rsidRDefault="00FD1929" w:rsidP="00FD1929">
            <w:pPr>
              <w:pStyle w:val="ConsPlusNormal"/>
            </w:pPr>
            <w:r>
              <w:t>Показатель n</w:t>
            </w:r>
          </w:p>
        </w:tc>
        <w:tc>
          <w:tcPr>
            <w:tcW w:w="1701" w:type="dxa"/>
          </w:tcPr>
          <w:p w:rsidR="00FD1929" w:rsidRDefault="00FD1929" w:rsidP="00FD1929">
            <w:pPr>
              <w:pStyle w:val="ConsPlusNormal"/>
            </w:pPr>
          </w:p>
        </w:tc>
        <w:tc>
          <w:tcPr>
            <w:tcW w:w="1559" w:type="dxa"/>
          </w:tcPr>
          <w:p w:rsidR="00FD1929" w:rsidRDefault="00FD1929" w:rsidP="00FD1929">
            <w:pPr>
              <w:pStyle w:val="ConsPlusNormal"/>
            </w:pPr>
          </w:p>
        </w:tc>
        <w:tc>
          <w:tcPr>
            <w:tcW w:w="1871" w:type="dxa"/>
          </w:tcPr>
          <w:p w:rsidR="00FD1929" w:rsidRDefault="00FD1929" w:rsidP="00FD1929">
            <w:pPr>
              <w:pStyle w:val="ConsPlusNormal"/>
            </w:pPr>
          </w:p>
        </w:tc>
        <w:tc>
          <w:tcPr>
            <w:tcW w:w="2438" w:type="dxa"/>
          </w:tcPr>
          <w:p w:rsidR="00FD1929" w:rsidRDefault="00FD1929" w:rsidP="00FD1929">
            <w:pPr>
              <w:pStyle w:val="ConsPlusNormal"/>
            </w:pPr>
          </w:p>
        </w:tc>
        <w:tc>
          <w:tcPr>
            <w:tcW w:w="1644" w:type="dxa"/>
          </w:tcPr>
          <w:p w:rsidR="00FD1929" w:rsidRDefault="00FD1929" w:rsidP="00FD1929">
            <w:pPr>
              <w:pStyle w:val="ConsPlusNormal"/>
            </w:pPr>
          </w:p>
        </w:tc>
        <w:tc>
          <w:tcPr>
            <w:tcW w:w="2154" w:type="dxa"/>
          </w:tcPr>
          <w:p w:rsidR="00FD1929" w:rsidRDefault="00FD1929" w:rsidP="00FD1929">
            <w:pPr>
              <w:pStyle w:val="ConsPlusNormal"/>
            </w:pPr>
          </w:p>
        </w:tc>
      </w:tr>
      <w:tr w:rsidR="00FD1929" w:rsidTr="00FD1929">
        <w:tc>
          <w:tcPr>
            <w:tcW w:w="13601" w:type="dxa"/>
            <w:gridSpan w:val="8"/>
          </w:tcPr>
          <w:p w:rsidR="00FD1929" w:rsidRDefault="00FD1929" w:rsidP="00FD1929">
            <w:pPr>
              <w:pStyle w:val="ConsPlusNormal"/>
            </w:pPr>
            <w:r>
              <w:t>Показатели задачи подпрограммы 1</w:t>
            </w:r>
          </w:p>
        </w:tc>
      </w:tr>
      <w:tr w:rsidR="00FD1929" w:rsidTr="00FD1929">
        <w:tc>
          <w:tcPr>
            <w:tcW w:w="510" w:type="dxa"/>
          </w:tcPr>
          <w:p w:rsidR="00FD1929" w:rsidRDefault="00FD1929" w:rsidP="00FD1929">
            <w:pPr>
              <w:pStyle w:val="ConsPlusNormal"/>
            </w:pPr>
          </w:p>
        </w:tc>
        <w:tc>
          <w:tcPr>
            <w:tcW w:w="1724" w:type="dxa"/>
          </w:tcPr>
          <w:p w:rsidR="00FD1929" w:rsidRDefault="00FD1929" w:rsidP="00FD1929">
            <w:pPr>
              <w:pStyle w:val="ConsPlusNormal"/>
            </w:pPr>
            <w:r>
              <w:t>Показатель 1</w:t>
            </w:r>
          </w:p>
        </w:tc>
        <w:tc>
          <w:tcPr>
            <w:tcW w:w="1701" w:type="dxa"/>
          </w:tcPr>
          <w:p w:rsidR="00FD1929" w:rsidRDefault="00FD1929" w:rsidP="00FD1929">
            <w:pPr>
              <w:pStyle w:val="ConsPlusNormal"/>
            </w:pPr>
          </w:p>
        </w:tc>
        <w:tc>
          <w:tcPr>
            <w:tcW w:w="1559" w:type="dxa"/>
          </w:tcPr>
          <w:p w:rsidR="00FD1929" w:rsidRDefault="00FD1929" w:rsidP="00FD1929">
            <w:pPr>
              <w:pStyle w:val="ConsPlusNormal"/>
            </w:pPr>
          </w:p>
        </w:tc>
        <w:tc>
          <w:tcPr>
            <w:tcW w:w="1871" w:type="dxa"/>
          </w:tcPr>
          <w:p w:rsidR="00FD1929" w:rsidRDefault="00FD1929" w:rsidP="00FD1929">
            <w:pPr>
              <w:pStyle w:val="ConsPlusNormal"/>
            </w:pPr>
          </w:p>
        </w:tc>
        <w:tc>
          <w:tcPr>
            <w:tcW w:w="2438" w:type="dxa"/>
          </w:tcPr>
          <w:p w:rsidR="00FD1929" w:rsidRDefault="00FD1929" w:rsidP="00FD1929">
            <w:pPr>
              <w:pStyle w:val="ConsPlusNormal"/>
            </w:pPr>
          </w:p>
        </w:tc>
        <w:tc>
          <w:tcPr>
            <w:tcW w:w="1644" w:type="dxa"/>
          </w:tcPr>
          <w:p w:rsidR="00FD1929" w:rsidRDefault="00FD1929" w:rsidP="00FD1929">
            <w:pPr>
              <w:pStyle w:val="ConsPlusNormal"/>
            </w:pPr>
          </w:p>
        </w:tc>
        <w:tc>
          <w:tcPr>
            <w:tcW w:w="2154" w:type="dxa"/>
          </w:tcPr>
          <w:p w:rsidR="00FD1929" w:rsidRDefault="00FD1929" w:rsidP="00FD1929">
            <w:pPr>
              <w:pStyle w:val="ConsPlusNormal"/>
            </w:pPr>
          </w:p>
        </w:tc>
      </w:tr>
      <w:tr w:rsidR="00FD1929" w:rsidTr="00FD1929">
        <w:tc>
          <w:tcPr>
            <w:tcW w:w="510" w:type="dxa"/>
          </w:tcPr>
          <w:p w:rsidR="00FD1929" w:rsidRDefault="00FD1929" w:rsidP="00FD1929">
            <w:pPr>
              <w:pStyle w:val="ConsPlusNormal"/>
            </w:pPr>
          </w:p>
        </w:tc>
        <w:tc>
          <w:tcPr>
            <w:tcW w:w="1724" w:type="dxa"/>
          </w:tcPr>
          <w:p w:rsidR="00FD1929" w:rsidRDefault="00FD1929" w:rsidP="00FD1929">
            <w:pPr>
              <w:pStyle w:val="ConsPlusNormal"/>
            </w:pPr>
            <w:r>
              <w:t>Показатель n</w:t>
            </w:r>
          </w:p>
        </w:tc>
        <w:tc>
          <w:tcPr>
            <w:tcW w:w="1701" w:type="dxa"/>
          </w:tcPr>
          <w:p w:rsidR="00FD1929" w:rsidRDefault="00FD1929" w:rsidP="00FD1929">
            <w:pPr>
              <w:pStyle w:val="ConsPlusNormal"/>
            </w:pPr>
          </w:p>
        </w:tc>
        <w:tc>
          <w:tcPr>
            <w:tcW w:w="1559" w:type="dxa"/>
          </w:tcPr>
          <w:p w:rsidR="00FD1929" w:rsidRDefault="00FD1929" w:rsidP="00FD1929">
            <w:pPr>
              <w:pStyle w:val="ConsPlusNormal"/>
            </w:pPr>
          </w:p>
        </w:tc>
        <w:tc>
          <w:tcPr>
            <w:tcW w:w="1871" w:type="dxa"/>
          </w:tcPr>
          <w:p w:rsidR="00FD1929" w:rsidRDefault="00FD1929" w:rsidP="00FD1929">
            <w:pPr>
              <w:pStyle w:val="ConsPlusNormal"/>
            </w:pPr>
          </w:p>
        </w:tc>
        <w:tc>
          <w:tcPr>
            <w:tcW w:w="2438" w:type="dxa"/>
          </w:tcPr>
          <w:p w:rsidR="00FD1929" w:rsidRDefault="00FD1929" w:rsidP="00FD1929">
            <w:pPr>
              <w:pStyle w:val="ConsPlusNormal"/>
            </w:pPr>
          </w:p>
        </w:tc>
        <w:tc>
          <w:tcPr>
            <w:tcW w:w="1644" w:type="dxa"/>
          </w:tcPr>
          <w:p w:rsidR="00FD1929" w:rsidRDefault="00FD1929" w:rsidP="00FD1929">
            <w:pPr>
              <w:pStyle w:val="ConsPlusNormal"/>
            </w:pPr>
          </w:p>
        </w:tc>
        <w:tc>
          <w:tcPr>
            <w:tcW w:w="2154" w:type="dxa"/>
          </w:tcPr>
          <w:p w:rsidR="00FD1929" w:rsidRDefault="00FD1929" w:rsidP="00FD1929">
            <w:pPr>
              <w:pStyle w:val="ConsPlusNormal"/>
            </w:pPr>
          </w:p>
        </w:tc>
      </w:tr>
      <w:tr w:rsidR="00FD1929" w:rsidTr="00FD1929">
        <w:tc>
          <w:tcPr>
            <w:tcW w:w="13601" w:type="dxa"/>
            <w:gridSpan w:val="8"/>
          </w:tcPr>
          <w:p w:rsidR="00FD1929" w:rsidRDefault="00FD1929" w:rsidP="00FD1929">
            <w:pPr>
              <w:pStyle w:val="ConsPlusNormal"/>
            </w:pPr>
            <w:r>
              <w:t>Показатели задачи подпрограммы n</w:t>
            </w:r>
          </w:p>
        </w:tc>
      </w:tr>
      <w:tr w:rsidR="00FD1929" w:rsidTr="00FD1929">
        <w:tc>
          <w:tcPr>
            <w:tcW w:w="510" w:type="dxa"/>
          </w:tcPr>
          <w:p w:rsidR="00FD1929" w:rsidRDefault="00FD1929" w:rsidP="00FD1929">
            <w:pPr>
              <w:pStyle w:val="ConsPlusNormal"/>
            </w:pPr>
          </w:p>
        </w:tc>
        <w:tc>
          <w:tcPr>
            <w:tcW w:w="1724" w:type="dxa"/>
          </w:tcPr>
          <w:p w:rsidR="00FD1929" w:rsidRDefault="00FD1929" w:rsidP="00FD1929">
            <w:pPr>
              <w:pStyle w:val="ConsPlusNormal"/>
            </w:pPr>
            <w:r>
              <w:t>Показатель 1</w:t>
            </w:r>
          </w:p>
        </w:tc>
        <w:tc>
          <w:tcPr>
            <w:tcW w:w="1701" w:type="dxa"/>
          </w:tcPr>
          <w:p w:rsidR="00FD1929" w:rsidRDefault="00FD1929" w:rsidP="00FD1929">
            <w:pPr>
              <w:pStyle w:val="ConsPlusNormal"/>
            </w:pPr>
          </w:p>
        </w:tc>
        <w:tc>
          <w:tcPr>
            <w:tcW w:w="1559" w:type="dxa"/>
          </w:tcPr>
          <w:p w:rsidR="00FD1929" w:rsidRDefault="00FD1929" w:rsidP="00FD1929">
            <w:pPr>
              <w:pStyle w:val="ConsPlusNormal"/>
            </w:pPr>
          </w:p>
        </w:tc>
        <w:tc>
          <w:tcPr>
            <w:tcW w:w="1871" w:type="dxa"/>
          </w:tcPr>
          <w:p w:rsidR="00FD1929" w:rsidRDefault="00FD1929" w:rsidP="00FD1929">
            <w:pPr>
              <w:pStyle w:val="ConsPlusNormal"/>
            </w:pPr>
          </w:p>
        </w:tc>
        <w:tc>
          <w:tcPr>
            <w:tcW w:w="2438" w:type="dxa"/>
          </w:tcPr>
          <w:p w:rsidR="00FD1929" w:rsidRDefault="00FD1929" w:rsidP="00FD1929">
            <w:pPr>
              <w:pStyle w:val="ConsPlusNormal"/>
            </w:pPr>
          </w:p>
        </w:tc>
        <w:tc>
          <w:tcPr>
            <w:tcW w:w="1644" w:type="dxa"/>
          </w:tcPr>
          <w:p w:rsidR="00FD1929" w:rsidRDefault="00FD1929" w:rsidP="00FD1929">
            <w:pPr>
              <w:pStyle w:val="ConsPlusNormal"/>
            </w:pPr>
          </w:p>
        </w:tc>
        <w:tc>
          <w:tcPr>
            <w:tcW w:w="2154" w:type="dxa"/>
          </w:tcPr>
          <w:p w:rsidR="00FD1929" w:rsidRDefault="00FD1929" w:rsidP="00FD1929">
            <w:pPr>
              <w:pStyle w:val="ConsPlusNormal"/>
            </w:pPr>
          </w:p>
        </w:tc>
      </w:tr>
      <w:tr w:rsidR="00FD1929" w:rsidTr="00FD1929">
        <w:tc>
          <w:tcPr>
            <w:tcW w:w="510" w:type="dxa"/>
          </w:tcPr>
          <w:p w:rsidR="00FD1929" w:rsidRDefault="00FD1929" w:rsidP="00FD1929">
            <w:pPr>
              <w:pStyle w:val="ConsPlusNormal"/>
            </w:pPr>
          </w:p>
        </w:tc>
        <w:tc>
          <w:tcPr>
            <w:tcW w:w="1724" w:type="dxa"/>
          </w:tcPr>
          <w:p w:rsidR="00FD1929" w:rsidRDefault="00FD1929" w:rsidP="00FD1929">
            <w:pPr>
              <w:pStyle w:val="ConsPlusNormal"/>
            </w:pPr>
            <w:r>
              <w:t>Показатель n</w:t>
            </w:r>
          </w:p>
        </w:tc>
        <w:tc>
          <w:tcPr>
            <w:tcW w:w="1701" w:type="dxa"/>
          </w:tcPr>
          <w:p w:rsidR="00FD1929" w:rsidRDefault="00FD1929" w:rsidP="00FD1929">
            <w:pPr>
              <w:pStyle w:val="ConsPlusNormal"/>
            </w:pPr>
          </w:p>
        </w:tc>
        <w:tc>
          <w:tcPr>
            <w:tcW w:w="1559" w:type="dxa"/>
          </w:tcPr>
          <w:p w:rsidR="00FD1929" w:rsidRDefault="00FD1929" w:rsidP="00FD1929">
            <w:pPr>
              <w:pStyle w:val="ConsPlusNormal"/>
            </w:pPr>
          </w:p>
        </w:tc>
        <w:tc>
          <w:tcPr>
            <w:tcW w:w="1871" w:type="dxa"/>
          </w:tcPr>
          <w:p w:rsidR="00FD1929" w:rsidRDefault="00FD1929" w:rsidP="00FD1929">
            <w:pPr>
              <w:pStyle w:val="ConsPlusNormal"/>
            </w:pPr>
          </w:p>
        </w:tc>
        <w:tc>
          <w:tcPr>
            <w:tcW w:w="2438" w:type="dxa"/>
          </w:tcPr>
          <w:p w:rsidR="00FD1929" w:rsidRDefault="00FD1929" w:rsidP="00FD1929">
            <w:pPr>
              <w:pStyle w:val="ConsPlusNormal"/>
            </w:pPr>
          </w:p>
        </w:tc>
        <w:tc>
          <w:tcPr>
            <w:tcW w:w="1644" w:type="dxa"/>
          </w:tcPr>
          <w:p w:rsidR="00FD1929" w:rsidRDefault="00FD1929" w:rsidP="00FD1929">
            <w:pPr>
              <w:pStyle w:val="ConsPlusNormal"/>
            </w:pPr>
          </w:p>
        </w:tc>
        <w:tc>
          <w:tcPr>
            <w:tcW w:w="2154" w:type="dxa"/>
          </w:tcPr>
          <w:p w:rsidR="00FD1929" w:rsidRDefault="00FD1929" w:rsidP="00FD1929">
            <w:pPr>
              <w:pStyle w:val="ConsPlusNormal"/>
            </w:pPr>
          </w:p>
        </w:tc>
      </w:tr>
    </w:tbl>
    <w:p w:rsidR="00FD1929" w:rsidRDefault="00FD1929" w:rsidP="00FD1929">
      <w:pPr>
        <w:pStyle w:val="ConsPlusNormal"/>
        <w:jc w:val="both"/>
      </w:pPr>
    </w:p>
    <w:p w:rsidR="00FD1929" w:rsidRDefault="00FD1929" w:rsidP="00FD1929">
      <w:pPr>
        <w:pStyle w:val="ConsPlusNormal"/>
        <w:jc w:val="center"/>
      </w:pPr>
      <w:r>
        <w:t>Требования к заполнению формы</w:t>
      </w:r>
    </w:p>
    <w:p w:rsidR="00FD1929" w:rsidRDefault="00FD1929" w:rsidP="00FD1929">
      <w:pPr>
        <w:pStyle w:val="ConsPlusNormal"/>
        <w:jc w:val="both"/>
      </w:pPr>
    </w:p>
    <w:p w:rsidR="00FD1929" w:rsidRDefault="00FD1929" w:rsidP="00FD1929">
      <w:pPr>
        <w:pStyle w:val="ConsPlusNormal"/>
        <w:ind w:firstLine="540"/>
        <w:jc w:val="both"/>
      </w:pPr>
      <w:bookmarkStart w:id="20" w:name="P1159"/>
      <w:bookmarkEnd w:id="20"/>
      <w:r>
        <w:t>&lt;1</w:t>
      </w:r>
      <w:proofErr w:type="gramStart"/>
      <w:r>
        <w:t>&gt; У</w:t>
      </w:r>
      <w:proofErr w:type="gramEnd"/>
      <w:r>
        <w:t>казывается периодичность сбора данных (год, квартал, месяц и т.д.).</w:t>
      </w:r>
    </w:p>
    <w:p w:rsidR="00FD1929" w:rsidRDefault="00FD1929" w:rsidP="00FD1929">
      <w:pPr>
        <w:pStyle w:val="ConsPlusNormal"/>
        <w:ind w:firstLine="540"/>
        <w:jc w:val="both"/>
      </w:pPr>
      <w:bookmarkStart w:id="21" w:name="P1160"/>
      <w:bookmarkEnd w:id="21"/>
      <w:r>
        <w:t>&lt;2</w:t>
      </w:r>
      <w:proofErr w:type="gramStart"/>
      <w:r>
        <w:t>&gt; У</w:t>
      </w:r>
      <w:proofErr w:type="gramEnd"/>
      <w:r>
        <w:t>казывается вид временной характеристики (за отчетный период, на начало отчетного периода, на конец отчетного периода, на конкретную дату и т.д.).</w:t>
      </w:r>
    </w:p>
    <w:p w:rsidR="00FD1929" w:rsidRDefault="00FD1929" w:rsidP="00FD1929">
      <w:pPr>
        <w:pStyle w:val="ConsPlusNormal"/>
        <w:ind w:firstLine="540"/>
        <w:jc w:val="both"/>
      </w:pPr>
      <w:bookmarkStart w:id="22" w:name="P1161"/>
      <w:bookmarkEnd w:id="22"/>
      <w:r>
        <w:t>&lt;3</w:t>
      </w:r>
      <w:proofErr w:type="gramStart"/>
      <w:r>
        <w:t>&gt; П</w:t>
      </w:r>
      <w:proofErr w:type="gramEnd"/>
      <w:r>
        <w:t>риводится формула или краткий алгоритм расчета показателя (в случае если показатель расчетный).</w:t>
      </w:r>
    </w:p>
    <w:p w:rsidR="00FD1929" w:rsidRDefault="00FD1929" w:rsidP="00FD1929">
      <w:pPr>
        <w:pStyle w:val="ConsPlusNormal"/>
        <w:ind w:firstLine="540"/>
        <w:jc w:val="both"/>
      </w:pPr>
      <w:bookmarkStart w:id="23" w:name="P1162"/>
      <w:bookmarkEnd w:id="23"/>
      <w:r>
        <w:t>&lt;4</w:t>
      </w:r>
      <w:proofErr w:type="gramStart"/>
      <w:r>
        <w:t>&gt; У</w:t>
      </w:r>
      <w:proofErr w:type="gramEnd"/>
      <w:r>
        <w:t>казывается метод сбора информации для расчета показателя (периодическая отчетность, перепись, единовременное обследование (учет), бухгалтерская отчетность, финансовая отчетность, социологический опрос, ведомственная статистика, прочее).</w:t>
      </w:r>
    </w:p>
    <w:p w:rsidR="00FD1929" w:rsidRDefault="00FD1929" w:rsidP="00FD1929">
      <w:pPr>
        <w:pStyle w:val="ConsPlusNormal"/>
        <w:ind w:firstLine="540"/>
        <w:jc w:val="both"/>
      </w:pPr>
      <w:bookmarkStart w:id="24" w:name="P1163"/>
      <w:bookmarkEnd w:id="24"/>
      <w:r>
        <w:t>&lt;5</w:t>
      </w:r>
      <w:proofErr w:type="gramStart"/>
      <w:r>
        <w:t>&gt; П</w:t>
      </w:r>
      <w:proofErr w:type="gramEnd"/>
      <w:r>
        <w:t>риводится наименование органа или структурного подразделения Администрации Томского района, ответственного за сбор данных по показателю.</w:t>
      </w:r>
    </w:p>
    <w:p w:rsidR="00FD1929" w:rsidRDefault="00FD1929" w:rsidP="00FD1929">
      <w:pPr>
        <w:pStyle w:val="ConsPlusNormal"/>
        <w:jc w:val="both"/>
      </w:pPr>
    </w:p>
    <w:p w:rsidR="00FD1929" w:rsidRDefault="00FD1929" w:rsidP="00FD1929">
      <w:pPr>
        <w:pStyle w:val="ConsPlusNormal"/>
        <w:jc w:val="both"/>
      </w:pPr>
    </w:p>
    <w:p w:rsidR="00FD1929" w:rsidRDefault="00FD1929" w:rsidP="00FD1929">
      <w:pPr>
        <w:pStyle w:val="ConsPlusNormal"/>
        <w:jc w:val="both"/>
      </w:pPr>
    </w:p>
    <w:p w:rsidR="00FD1929" w:rsidRDefault="00FD1929" w:rsidP="00FD1929">
      <w:pPr>
        <w:pStyle w:val="ConsPlusNormal"/>
        <w:jc w:val="both"/>
      </w:pPr>
    </w:p>
    <w:p w:rsidR="00FD1929" w:rsidRDefault="00FD1929" w:rsidP="00FD1929">
      <w:pPr>
        <w:pStyle w:val="ConsPlusNormal"/>
        <w:jc w:val="both"/>
      </w:pPr>
    </w:p>
    <w:p w:rsidR="00FD1929" w:rsidRDefault="00FD1929" w:rsidP="00FD1929">
      <w:pPr>
        <w:pStyle w:val="ConsPlusNormal"/>
        <w:jc w:val="right"/>
      </w:pPr>
      <w:r>
        <w:t>Приложение N 7</w:t>
      </w:r>
    </w:p>
    <w:p w:rsidR="00FD1929" w:rsidRDefault="00FD1929" w:rsidP="00FD1929">
      <w:pPr>
        <w:pStyle w:val="ConsPlusNormal"/>
        <w:jc w:val="right"/>
      </w:pPr>
      <w:r>
        <w:lastRenderedPageBreak/>
        <w:t>к Методическим рекомендациям</w:t>
      </w:r>
    </w:p>
    <w:p w:rsidR="00FD1929" w:rsidRDefault="00FD1929" w:rsidP="00FD1929">
      <w:pPr>
        <w:pStyle w:val="ConsPlusNormal"/>
        <w:jc w:val="right"/>
      </w:pPr>
      <w:r>
        <w:t>по разработке муниципальных программ</w:t>
      </w:r>
    </w:p>
    <w:p w:rsidR="00FD1929" w:rsidRDefault="00FD1929" w:rsidP="00FD1929">
      <w:pPr>
        <w:pStyle w:val="ConsPlusNormal"/>
        <w:jc w:val="both"/>
      </w:pPr>
    </w:p>
    <w:p w:rsidR="00FD1929" w:rsidRDefault="00FD1929" w:rsidP="00FD1929">
      <w:pPr>
        <w:pStyle w:val="ConsPlusNormal"/>
      </w:pPr>
      <w:r>
        <w:t>Форма</w:t>
      </w:r>
    </w:p>
    <w:p w:rsidR="00FD1929" w:rsidRDefault="00FD1929" w:rsidP="00FD1929">
      <w:pPr>
        <w:pStyle w:val="ConsPlusNormal"/>
        <w:jc w:val="both"/>
      </w:pPr>
    </w:p>
    <w:p w:rsidR="00FD1929" w:rsidRDefault="00FD1929" w:rsidP="00FD1929">
      <w:pPr>
        <w:pStyle w:val="ConsPlusNormal"/>
        <w:jc w:val="center"/>
      </w:pPr>
      <w:bookmarkStart w:id="25" w:name="P1175"/>
      <w:bookmarkEnd w:id="25"/>
      <w:r>
        <w:t>Перечень</w:t>
      </w:r>
    </w:p>
    <w:p w:rsidR="00FD1929" w:rsidRDefault="00FD1929" w:rsidP="00FD1929">
      <w:pPr>
        <w:pStyle w:val="ConsPlusNormal"/>
        <w:jc w:val="center"/>
      </w:pPr>
      <w:r>
        <w:t>ведомственных целевых программ, основных мероприятий</w:t>
      </w:r>
    </w:p>
    <w:p w:rsidR="00FD1929" w:rsidRDefault="00FD1929" w:rsidP="00FD1929">
      <w:pPr>
        <w:pStyle w:val="ConsPlusNormal"/>
        <w:jc w:val="center"/>
      </w:pPr>
      <w:r>
        <w:t>и ресурсное обеспечение реализации подпрограммы</w:t>
      </w:r>
    </w:p>
    <w:p w:rsidR="00FD1929" w:rsidRDefault="00FD1929" w:rsidP="00FD19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6"/>
        <w:gridCol w:w="1644"/>
        <w:gridCol w:w="1276"/>
        <w:gridCol w:w="1191"/>
        <w:gridCol w:w="964"/>
        <w:gridCol w:w="964"/>
        <w:gridCol w:w="794"/>
        <w:gridCol w:w="1077"/>
        <w:gridCol w:w="1077"/>
        <w:gridCol w:w="1134"/>
        <w:gridCol w:w="1559"/>
        <w:gridCol w:w="1313"/>
      </w:tblGrid>
      <w:tr w:rsidR="00FD1929" w:rsidTr="00FD1929">
        <w:tc>
          <w:tcPr>
            <w:tcW w:w="596" w:type="dxa"/>
            <w:vMerge w:val="restart"/>
            <w:vAlign w:val="center"/>
          </w:tcPr>
          <w:p w:rsidR="00FD1929" w:rsidRDefault="00FD1929" w:rsidP="00FD1929">
            <w:pPr>
              <w:pStyle w:val="ConsPlusNormal"/>
              <w:jc w:val="center"/>
            </w:pPr>
            <w:r>
              <w:t>N</w:t>
            </w:r>
          </w:p>
          <w:p w:rsidR="00FD1929" w:rsidRDefault="00FD1929" w:rsidP="00FD1929">
            <w:pPr>
              <w:pStyle w:val="ConsPlusNormal"/>
              <w:jc w:val="center"/>
            </w:pPr>
            <w:proofErr w:type="spellStart"/>
            <w:r>
              <w:t>пп</w:t>
            </w:r>
            <w:proofErr w:type="spellEnd"/>
          </w:p>
        </w:tc>
        <w:tc>
          <w:tcPr>
            <w:tcW w:w="1644" w:type="dxa"/>
            <w:vMerge w:val="restart"/>
            <w:vAlign w:val="center"/>
          </w:tcPr>
          <w:p w:rsidR="00FD1929" w:rsidRDefault="00FD1929" w:rsidP="00FD1929">
            <w:pPr>
              <w:pStyle w:val="ConsPlusNormal"/>
              <w:jc w:val="center"/>
            </w:pPr>
            <w:r>
              <w:t>Наименование подпрограммы, задачи подпрограммы, ВЦП (основного мероприятия) муниципальной программы</w:t>
            </w:r>
          </w:p>
        </w:tc>
        <w:tc>
          <w:tcPr>
            <w:tcW w:w="1276" w:type="dxa"/>
            <w:vMerge w:val="restart"/>
            <w:vAlign w:val="center"/>
          </w:tcPr>
          <w:p w:rsidR="00FD1929" w:rsidRDefault="00FD1929" w:rsidP="00FD1929">
            <w:pPr>
              <w:pStyle w:val="ConsPlusNormal"/>
              <w:jc w:val="center"/>
            </w:pPr>
            <w:r>
              <w:t>Срок реализации</w:t>
            </w:r>
          </w:p>
        </w:tc>
        <w:tc>
          <w:tcPr>
            <w:tcW w:w="1191" w:type="dxa"/>
            <w:vMerge w:val="restart"/>
            <w:vAlign w:val="center"/>
          </w:tcPr>
          <w:p w:rsidR="00FD1929" w:rsidRDefault="00FD1929" w:rsidP="00FD1929">
            <w:pPr>
              <w:pStyle w:val="ConsPlusNormal"/>
              <w:jc w:val="center"/>
            </w:pPr>
            <w:r>
              <w:t>Объем финансирования (тыс. рублей)</w:t>
            </w:r>
          </w:p>
        </w:tc>
        <w:tc>
          <w:tcPr>
            <w:tcW w:w="4876" w:type="dxa"/>
            <w:gridSpan w:val="5"/>
            <w:vAlign w:val="center"/>
          </w:tcPr>
          <w:p w:rsidR="00FD1929" w:rsidRDefault="00FD1929" w:rsidP="00FD1929">
            <w:pPr>
              <w:pStyle w:val="ConsPlusNormal"/>
              <w:jc w:val="center"/>
            </w:pPr>
            <w:r>
              <w:t>В том числе за счет средств</w:t>
            </w:r>
          </w:p>
        </w:tc>
        <w:tc>
          <w:tcPr>
            <w:tcW w:w="1134" w:type="dxa"/>
            <w:vMerge w:val="restart"/>
            <w:vAlign w:val="center"/>
          </w:tcPr>
          <w:p w:rsidR="00FD1929" w:rsidRDefault="00FD1929" w:rsidP="00FD1929">
            <w:pPr>
              <w:pStyle w:val="ConsPlusNormal"/>
              <w:jc w:val="center"/>
            </w:pPr>
            <w:r>
              <w:t>Участник/ участник мероприятия</w:t>
            </w:r>
          </w:p>
        </w:tc>
        <w:tc>
          <w:tcPr>
            <w:tcW w:w="2872" w:type="dxa"/>
            <w:gridSpan w:val="2"/>
            <w:vMerge w:val="restart"/>
            <w:vAlign w:val="center"/>
          </w:tcPr>
          <w:p w:rsidR="00FD1929" w:rsidRDefault="00FD1929" w:rsidP="00FD1929">
            <w:pPr>
              <w:pStyle w:val="ConsPlusNormal"/>
              <w:jc w:val="center"/>
            </w:pPr>
            <w: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FD1929" w:rsidTr="00FD1929">
        <w:trPr>
          <w:trHeight w:val="509"/>
        </w:trPr>
        <w:tc>
          <w:tcPr>
            <w:tcW w:w="596" w:type="dxa"/>
            <w:vMerge/>
          </w:tcPr>
          <w:p w:rsidR="00FD1929" w:rsidRDefault="00FD1929" w:rsidP="00FD1929"/>
        </w:tc>
        <w:tc>
          <w:tcPr>
            <w:tcW w:w="1644" w:type="dxa"/>
            <w:vMerge/>
          </w:tcPr>
          <w:p w:rsidR="00FD1929" w:rsidRDefault="00FD1929" w:rsidP="00FD1929"/>
        </w:tc>
        <w:tc>
          <w:tcPr>
            <w:tcW w:w="1276" w:type="dxa"/>
            <w:vMerge/>
          </w:tcPr>
          <w:p w:rsidR="00FD1929" w:rsidRDefault="00FD1929" w:rsidP="00FD1929"/>
        </w:tc>
        <w:tc>
          <w:tcPr>
            <w:tcW w:w="1191" w:type="dxa"/>
            <w:vMerge/>
          </w:tcPr>
          <w:p w:rsidR="00FD1929" w:rsidRDefault="00FD1929" w:rsidP="00FD1929"/>
        </w:tc>
        <w:tc>
          <w:tcPr>
            <w:tcW w:w="964" w:type="dxa"/>
            <w:vMerge w:val="restart"/>
            <w:vAlign w:val="center"/>
          </w:tcPr>
          <w:p w:rsidR="00FD1929" w:rsidRDefault="00FD1929" w:rsidP="00FD1929">
            <w:pPr>
              <w:pStyle w:val="ConsPlusNormal"/>
              <w:jc w:val="center"/>
            </w:pPr>
            <w:r>
              <w:t>федерального бюджета (по согласованию)</w:t>
            </w:r>
          </w:p>
        </w:tc>
        <w:tc>
          <w:tcPr>
            <w:tcW w:w="964" w:type="dxa"/>
            <w:vMerge w:val="restart"/>
            <w:vAlign w:val="center"/>
          </w:tcPr>
          <w:p w:rsidR="00FD1929" w:rsidRDefault="00FD1929" w:rsidP="00FD1929">
            <w:pPr>
              <w:pStyle w:val="ConsPlusNormal"/>
              <w:jc w:val="center"/>
            </w:pPr>
            <w:r>
              <w:t>областного бюджета (по согласованию)</w:t>
            </w:r>
          </w:p>
        </w:tc>
        <w:tc>
          <w:tcPr>
            <w:tcW w:w="794" w:type="dxa"/>
            <w:vMerge w:val="restart"/>
            <w:vAlign w:val="center"/>
          </w:tcPr>
          <w:p w:rsidR="00FD1929" w:rsidRDefault="00FD1929" w:rsidP="00FD1929">
            <w:pPr>
              <w:pStyle w:val="ConsPlusNormal"/>
              <w:jc w:val="center"/>
            </w:pPr>
            <w:r>
              <w:t>бюджета Томского района</w:t>
            </w:r>
          </w:p>
        </w:tc>
        <w:tc>
          <w:tcPr>
            <w:tcW w:w="1077" w:type="dxa"/>
            <w:vMerge w:val="restart"/>
            <w:vAlign w:val="center"/>
          </w:tcPr>
          <w:p w:rsidR="00FD1929" w:rsidRDefault="00FD1929" w:rsidP="00FD1929">
            <w:pPr>
              <w:pStyle w:val="ConsPlusNormal"/>
              <w:jc w:val="center"/>
            </w:pPr>
            <w:r>
              <w:t>бюджетов сельских поселения (по согласованию)</w:t>
            </w:r>
          </w:p>
        </w:tc>
        <w:tc>
          <w:tcPr>
            <w:tcW w:w="1077" w:type="dxa"/>
            <w:vMerge w:val="restart"/>
            <w:vAlign w:val="center"/>
          </w:tcPr>
          <w:p w:rsidR="00FD1929" w:rsidRDefault="00FD1929" w:rsidP="00FD1929">
            <w:pPr>
              <w:pStyle w:val="ConsPlusNormal"/>
              <w:jc w:val="center"/>
            </w:pPr>
            <w:r>
              <w:t>внебюджетных источников (по согласованию)</w:t>
            </w:r>
          </w:p>
        </w:tc>
        <w:tc>
          <w:tcPr>
            <w:tcW w:w="1134" w:type="dxa"/>
            <w:vMerge/>
          </w:tcPr>
          <w:p w:rsidR="00FD1929" w:rsidRDefault="00FD1929" w:rsidP="00FD1929"/>
        </w:tc>
        <w:tc>
          <w:tcPr>
            <w:tcW w:w="2872" w:type="dxa"/>
            <w:gridSpan w:val="2"/>
            <w:vMerge/>
          </w:tcPr>
          <w:p w:rsidR="00FD1929" w:rsidRDefault="00FD1929" w:rsidP="00FD1929"/>
        </w:tc>
      </w:tr>
      <w:tr w:rsidR="00FD1929" w:rsidTr="00FD1929">
        <w:tc>
          <w:tcPr>
            <w:tcW w:w="596" w:type="dxa"/>
            <w:vMerge/>
          </w:tcPr>
          <w:p w:rsidR="00FD1929" w:rsidRDefault="00FD1929" w:rsidP="00FD1929"/>
        </w:tc>
        <w:tc>
          <w:tcPr>
            <w:tcW w:w="1644" w:type="dxa"/>
            <w:vMerge/>
          </w:tcPr>
          <w:p w:rsidR="00FD1929" w:rsidRDefault="00FD1929" w:rsidP="00FD1929"/>
        </w:tc>
        <w:tc>
          <w:tcPr>
            <w:tcW w:w="1276" w:type="dxa"/>
            <w:vMerge/>
          </w:tcPr>
          <w:p w:rsidR="00FD1929" w:rsidRDefault="00FD1929" w:rsidP="00FD1929"/>
        </w:tc>
        <w:tc>
          <w:tcPr>
            <w:tcW w:w="1191" w:type="dxa"/>
            <w:vMerge/>
          </w:tcPr>
          <w:p w:rsidR="00FD1929" w:rsidRDefault="00FD1929" w:rsidP="00FD1929"/>
        </w:tc>
        <w:tc>
          <w:tcPr>
            <w:tcW w:w="964" w:type="dxa"/>
            <w:vMerge/>
          </w:tcPr>
          <w:p w:rsidR="00FD1929" w:rsidRDefault="00FD1929" w:rsidP="00FD1929"/>
        </w:tc>
        <w:tc>
          <w:tcPr>
            <w:tcW w:w="964" w:type="dxa"/>
            <w:vMerge/>
          </w:tcPr>
          <w:p w:rsidR="00FD1929" w:rsidRDefault="00FD1929" w:rsidP="00FD1929"/>
        </w:tc>
        <w:tc>
          <w:tcPr>
            <w:tcW w:w="794" w:type="dxa"/>
            <w:vMerge/>
          </w:tcPr>
          <w:p w:rsidR="00FD1929" w:rsidRDefault="00FD1929" w:rsidP="00FD1929"/>
        </w:tc>
        <w:tc>
          <w:tcPr>
            <w:tcW w:w="1077" w:type="dxa"/>
            <w:vMerge/>
          </w:tcPr>
          <w:p w:rsidR="00FD1929" w:rsidRDefault="00FD1929" w:rsidP="00FD1929"/>
        </w:tc>
        <w:tc>
          <w:tcPr>
            <w:tcW w:w="1077" w:type="dxa"/>
            <w:vMerge/>
          </w:tcPr>
          <w:p w:rsidR="00FD1929" w:rsidRDefault="00FD1929" w:rsidP="00FD1929"/>
        </w:tc>
        <w:tc>
          <w:tcPr>
            <w:tcW w:w="1134" w:type="dxa"/>
            <w:vMerge/>
          </w:tcPr>
          <w:p w:rsidR="00FD1929" w:rsidRDefault="00FD1929" w:rsidP="00FD1929"/>
        </w:tc>
        <w:tc>
          <w:tcPr>
            <w:tcW w:w="1559" w:type="dxa"/>
            <w:vAlign w:val="center"/>
          </w:tcPr>
          <w:p w:rsidR="00FD1929" w:rsidRDefault="00FD1929" w:rsidP="00FD1929">
            <w:pPr>
              <w:pStyle w:val="ConsPlusNormal"/>
              <w:jc w:val="center"/>
            </w:pPr>
            <w:r>
              <w:t>наименование и единица измерения</w:t>
            </w:r>
          </w:p>
        </w:tc>
        <w:tc>
          <w:tcPr>
            <w:tcW w:w="1313" w:type="dxa"/>
            <w:vAlign w:val="center"/>
          </w:tcPr>
          <w:p w:rsidR="00FD1929" w:rsidRDefault="00FD1929" w:rsidP="00FD1929">
            <w:pPr>
              <w:pStyle w:val="ConsPlusNormal"/>
              <w:jc w:val="center"/>
            </w:pPr>
            <w:r>
              <w:t>значения по годам реализации</w:t>
            </w:r>
          </w:p>
        </w:tc>
      </w:tr>
      <w:tr w:rsidR="00FD1929" w:rsidTr="00FD1929">
        <w:tc>
          <w:tcPr>
            <w:tcW w:w="596" w:type="dxa"/>
            <w:vAlign w:val="center"/>
          </w:tcPr>
          <w:p w:rsidR="00FD1929" w:rsidRDefault="00FD1929" w:rsidP="00FD1929">
            <w:pPr>
              <w:pStyle w:val="ConsPlusNormal"/>
              <w:jc w:val="center"/>
            </w:pPr>
            <w:r>
              <w:t>1</w:t>
            </w:r>
          </w:p>
        </w:tc>
        <w:tc>
          <w:tcPr>
            <w:tcW w:w="1644" w:type="dxa"/>
            <w:vAlign w:val="center"/>
          </w:tcPr>
          <w:p w:rsidR="00FD1929" w:rsidRDefault="00FD1929" w:rsidP="00FD1929">
            <w:pPr>
              <w:pStyle w:val="ConsPlusNormal"/>
              <w:jc w:val="center"/>
            </w:pPr>
            <w:r>
              <w:t>2</w:t>
            </w:r>
          </w:p>
        </w:tc>
        <w:tc>
          <w:tcPr>
            <w:tcW w:w="1276" w:type="dxa"/>
            <w:vAlign w:val="center"/>
          </w:tcPr>
          <w:p w:rsidR="00FD1929" w:rsidRDefault="00FD1929" w:rsidP="00FD1929">
            <w:pPr>
              <w:pStyle w:val="ConsPlusNormal"/>
              <w:jc w:val="center"/>
            </w:pPr>
            <w:r>
              <w:t>3</w:t>
            </w:r>
          </w:p>
        </w:tc>
        <w:tc>
          <w:tcPr>
            <w:tcW w:w="1191" w:type="dxa"/>
            <w:vAlign w:val="center"/>
          </w:tcPr>
          <w:p w:rsidR="00FD1929" w:rsidRDefault="00FD1929" w:rsidP="00FD1929">
            <w:pPr>
              <w:pStyle w:val="ConsPlusNormal"/>
              <w:jc w:val="center"/>
            </w:pPr>
            <w:r>
              <w:t>4</w:t>
            </w:r>
          </w:p>
        </w:tc>
        <w:tc>
          <w:tcPr>
            <w:tcW w:w="964" w:type="dxa"/>
            <w:vAlign w:val="center"/>
          </w:tcPr>
          <w:p w:rsidR="00FD1929" w:rsidRDefault="00FD1929" w:rsidP="00FD1929">
            <w:pPr>
              <w:pStyle w:val="ConsPlusNormal"/>
              <w:jc w:val="center"/>
            </w:pPr>
            <w:r>
              <w:t>5</w:t>
            </w:r>
          </w:p>
        </w:tc>
        <w:tc>
          <w:tcPr>
            <w:tcW w:w="964" w:type="dxa"/>
            <w:vAlign w:val="center"/>
          </w:tcPr>
          <w:p w:rsidR="00FD1929" w:rsidRDefault="00FD1929" w:rsidP="00FD1929">
            <w:pPr>
              <w:pStyle w:val="ConsPlusNormal"/>
              <w:jc w:val="center"/>
            </w:pPr>
            <w:r>
              <w:t>6</w:t>
            </w:r>
          </w:p>
        </w:tc>
        <w:tc>
          <w:tcPr>
            <w:tcW w:w="794" w:type="dxa"/>
            <w:vAlign w:val="center"/>
          </w:tcPr>
          <w:p w:rsidR="00FD1929" w:rsidRDefault="00FD1929" w:rsidP="00FD1929">
            <w:pPr>
              <w:pStyle w:val="ConsPlusNormal"/>
              <w:jc w:val="center"/>
            </w:pPr>
            <w:r>
              <w:t>7</w:t>
            </w:r>
          </w:p>
        </w:tc>
        <w:tc>
          <w:tcPr>
            <w:tcW w:w="1077" w:type="dxa"/>
            <w:vAlign w:val="center"/>
          </w:tcPr>
          <w:p w:rsidR="00FD1929" w:rsidRDefault="00FD1929" w:rsidP="00FD1929">
            <w:pPr>
              <w:pStyle w:val="ConsPlusNormal"/>
            </w:pPr>
          </w:p>
        </w:tc>
        <w:tc>
          <w:tcPr>
            <w:tcW w:w="1077" w:type="dxa"/>
            <w:vAlign w:val="center"/>
          </w:tcPr>
          <w:p w:rsidR="00FD1929" w:rsidRDefault="00FD1929" w:rsidP="00FD1929">
            <w:pPr>
              <w:pStyle w:val="ConsPlusNormal"/>
              <w:jc w:val="center"/>
            </w:pPr>
            <w:r>
              <w:t>8</w:t>
            </w:r>
          </w:p>
        </w:tc>
        <w:tc>
          <w:tcPr>
            <w:tcW w:w="1134" w:type="dxa"/>
            <w:vAlign w:val="center"/>
          </w:tcPr>
          <w:p w:rsidR="00FD1929" w:rsidRDefault="00FD1929" w:rsidP="00FD1929">
            <w:pPr>
              <w:pStyle w:val="ConsPlusNormal"/>
              <w:jc w:val="center"/>
            </w:pPr>
            <w:r>
              <w:t>9</w:t>
            </w:r>
          </w:p>
        </w:tc>
        <w:tc>
          <w:tcPr>
            <w:tcW w:w="1559" w:type="dxa"/>
            <w:vAlign w:val="center"/>
          </w:tcPr>
          <w:p w:rsidR="00FD1929" w:rsidRDefault="00FD1929" w:rsidP="00FD1929">
            <w:pPr>
              <w:pStyle w:val="ConsPlusNormal"/>
              <w:jc w:val="center"/>
            </w:pPr>
            <w:r>
              <w:t>10</w:t>
            </w:r>
          </w:p>
        </w:tc>
        <w:tc>
          <w:tcPr>
            <w:tcW w:w="1313" w:type="dxa"/>
            <w:vAlign w:val="center"/>
          </w:tcPr>
          <w:p w:rsidR="00FD1929" w:rsidRDefault="00FD1929" w:rsidP="00FD1929">
            <w:pPr>
              <w:pStyle w:val="ConsPlusNormal"/>
              <w:jc w:val="center"/>
            </w:pPr>
            <w:r>
              <w:t>11</w:t>
            </w:r>
          </w:p>
        </w:tc>
      </w:tr>
      <w:tr w:rsidR="00FD1929" w:rsidTr="00FD1929">
        <w:tc>
          <w:tcPr>
            <w:tcW w:w="596" w:type="dxa"/>
          </w:tcPr>
          <w:p w:rsidR="00FD1929" w:rsidRDefault="00FD1929" w:rsidP="00FD1929">
            <w:pPr>
              <w:pStyle w:val="ConsPlusNormal"/>
            </w:pPr>
          </w:p>
        </w:tc>
        <w:tc>
          <w:tcPr>
            <w:tcW w:w="12993" w:type="dxa"/>
            <w:gridSpan w:val="11"/>
          </w:tcPr>
          <w:p w:rsidR="00FD1929" w:rsidRDefault="00FD1929" w:rsidP="00FD1929">
            <w:pPr>
              <w:pStyle w:val="ConsPlusNormal"/>
            </w:pPr>
            <w:r>
              <w:t>Подпрограмма</w:t>
            </w:r>
          </w:p>
        </w:tc>
      </w:tr>
      <w:tr w:rsidR="00FD1929" w:rsidTr="00FD1929">
        <w:tc>
          <w:tcPr>
            <w:tcW w:w="596" w:type="dxa"/>
          </w:tcPr>
          <w:p w:rsidR="00FD1929" w:rsidRDefault="00FD1929" w:rsidP="00FD1929">
            <w:pPr>
              <w:pStyle w:val="ConsPlusNormal"/>
              <w:jc w:val="center"/>
            </w:pPr>
            <w:r>
              <w:t>1</w:t>
            </w:r>
          </w:p>
        </w:tc>
        <w:tc>
          <w:tcPr>
            <w:tcW w:w="12993" w:type="dxa"/>
            <w:gridSpan w:val="11"/>
          </w:tcPr>
          <w:p w:rsidR="00FD1929" w:rsidRDefault="00FD1929" w:rsidP="00FD1929">
            <w:pPr>
              <w:pStyle w:val="ConsPlusNormal"/>
            </w:pPr>
            <w:r>
              <w:t>Задача 1 подпрограммы</w:t>
            </w:r>
          </w:p>
        </w:tc>
      </w:tr>
      <w:tr w:rsidR="00FD1929" w:rsidTr="00FD1929">
        <w:tc>
          <w:tcPr>
            <w:tcW w:w="596" w:type="dxa"/>
            <w:vMerge w:val="restart"/>
          </w:tcPr>
          <w:p w:rsidR="00FD1929" w:rsidRDefault="00FD1929" w:rsidP="00FD1929">
            <w:pPr>
              <w:pStyle w:val="ConsPlusNormal"/>
            </w:pPr>
          </w:p>
        </w:tc>
        <w:tc>
          <w:tcPr>
            <w:tcW w:w="1644" w:type="dxa"/>
            <w:vMerge w:val="restart"/>
          </w:tcPr>
          <w:p w:rsidR="00FD1929" w:rsidRDefault="00FD1929" w:rsidP="00FD1929">
            <w:pPr>
              <w:pStyle w:val="ConsPlusNormal"/>
            </w:pPr>
            <w:r>
              <w:t>ВЦП 1</w:t>
            </w:r>
          </w:p>
        </w:tc>
        <w:tc>
          <w:tcPr>
            <w:tcW w:w="1276" w:type="dxa"/>
          </w:tcPr>
          <w:p w:rsidR="00FD1929" w:rsidRDefault="00FD1929" w:rsidP="00FD1929">
            <w:pPr>
              <w:pStyle w:val="ConsPlusNormal"/>
              <w:jc w:val="center"/>
            </w:pPr>
            <w:r>
              <w:t>всего</w:t>
            </w:r>
          </w:p>
        </w:tc>
        <w:tc>
          <w:tcPr>
            <w:tcW w:w="1191" w:type="dxa"/>
          </w:tcPr>
          <w:p w:rsidR="00FD1929" w:rsidRDefault="00FD1929" w:rsidP="00FD1929">
            <w:pPr>
              <w:pStyle w:val="ConsPlusNormal"/>
            </w:pPr>
          </w:p>
        </w:tc>
        <w:tc>
          <w:tcPr>
            <w:tcW w:w="964" w:type="dxa"/>
          </w:tcPr>
          <w:p w:rsidR="00FD1929" w:rsidRDefault="00FD1929" w:rsidP="00FD1929">
            <w:pPr>
              <w:pStyle w:val="ConsPlusNormal"/>
              <w:jc w:val="center"/>
            </w:pPr>
            <w:r>
              <w:t>X</w:t>
            </w:r>
          </w:p>
        </w:tc>
        <w:tc>
          <w:tcPr>
            <w:tcW w:w="964" w:type="dxa"/>
          </w:tcPr>
          <w:p w:rsidR="00FD1929" w:rsidRDefault="00FD1929" w:rsidP="00FD1929">
            <w:pPr>
              <w:pStyle w:val="ConsPlusNormal"/>
            </w:pPr>
          </w:p>
        </w:tc>
        <w:tc>
          <w:tcPr>
            <w:tcW w:w="794" w:type="dxa"/>
          </w:tcPr>
          <w:p w:rsidR="00FD1929" w:rsidRDefault="00FD1929" w:rsidP="00FD1929">
            <w:pPr>
              <w:pStyle w:val="ConsPlusNormal"/>
              <w:jc w:val="center"/>
            </w:pPr>
            <w:r>
              <w:t>X</w:t>
            </w:r>
          </w:p>
        </w:tc>
        <w:tc>
          <w:tcPr>
            <w:tcW w:w="1077" w:type="dxa"/>
          </w:tcPr>
          <w:p w:rsidR="00FD1929" w:rsidRDefault="00FD1929" w:rsidP="00FD1929">
            <w:pPr>
              <w:pStyle w:val="ConsPlusNormal"/>
            </w:pPr>
          </w:p>
        </w:tc>
        <w:tc>
          <w:tcPr>
            <w:tcW w:w="1077" w:type="dxa"/>
          </w:tcPr>
          <w:p w:rsidR="00FD1929" w:rsidRDefault="00FD1929" w:rsidP="00FD1929">
            <w:pPr>
              <w:pStyle w:val="ConsPlusNormal"/>
              <w:jc w:val="center"/>
            </w:pPr>
            <w:r>
              <w:t>X</w:t>
            </w:r>
          </w:p>
        </w:tc>
        <w:tc>
          <w:tcPr>
            <w:tcW w:w="1134" w:type="dxa"/>
            <w:vMerge w:val="restart"/>
          </w:tcPr>
          <w:p w:rsidR="00FD1929" w:rsidRDefault="00FD1929" w:rsidP="00FD1929">
            <w:pPr>
              <w:pStyle w:val="ConsPlusNormal"/>
            </w:pPr>
          </w:p>
        </w:tc>
        <w:tc>
          <w:tcPr>
            <w:tcW w:w="1559" w:type="dxa"/>
          </w:tcPr>
          <w:p w:rsidR="00FD1929" w:rsidRDefault="00FD1929" w:rsidP="00FD1929">
            <w:pPr>
              <w:pStyle w:val="ConsPlusNormal"/>
              <w:jc w:val="center"/>
            </w:pPr>
            <w:r>
              <w:t>X</w:t>
            </w:r>
          </w:p>
        </w:tc>
        <w:tc>
          <w:tcPr>
            <w:tcW w:w="1313" w:type="dxa"/>
          </w:tcPr>
          <w:p w:rsidR="00FD1929" w:rsidRDefault="00FD1929" w:rsidP="00FD1929">
            <w:pPr>
              <w:pStyle w:val="ConsPlusNormal"/>
              <w:jc w:val="center"/>
            </w:pPr>
            <w:r>
              <w:t>X</w:t>
            </w:r>
          </w:p>
        </w:tc>
      </w:tr>
      <w:tr w:rsidR="00FD1929" w:rsidTr="00FD1929">
        <w:tc>
          <w:tcPr>
            <w:tcW w:w="596" w:type="dxa"/>
            <w:vMerge/>
          </w:tcPr>
          <w:p w:rsidR="00FD1929" w:rsidRDefault="00FD1929" w:rsidP="00FD1929"/>
        </w:tc>
        <w:tc>
          <w:tcPr>
            <w:tcW w:w="1644" w:type="dxa"/>
            <w:vMerge/>
          </w:tcPr>
          <w:p w:rsidR="00FD1929" w:rsidRDefault="00FD1929" w:rsidP="00FD1929"/>
        </w:tc>
        <w:tc>
          <w:tcPr>
            <w:tcW w:w="1276" w:type="dxa"/>
          </w:tcPr>
          <w:p w:rsidR="00FD1929" w:rsidRDefault="00FD1929" w:rsidP="00FD1929">
            <w:pPr>
              <w:pStyle w:val="ConsPlusNormal"/>
              <w:jc w:val="center"/>
            </w:pPr>
            <w:r>
              <w:t>1-й год реализации</w:t>
            </w:r>
          </w:p>
        </w:tc>
        <w:tc>
          <w:tcPr>
            <w:tcW w:w="1191" w:type="dxa"/>
          </w:tcPr>
          <w:p w:rsidR="00FD1929" w:rsidRDefault="00FD1929" w:rsidP="00FD1929">
            <w:pPr>
              <w:pStyle w:val="ConsPlusNormal"/>
            </w:pPr>
          </w:p>
        </w:tc>
        <w:tc>
          <w:tcPr>
            <w:tcW w:w="964" w:type="dxa"/>
          </w:tcPr>
          <w:p w:rsidR="00FD1929" w:rsidRDefault="00FD1929" w:rsidP="00FD1929">
            <w:pPr>
              <w:pStyle w:val="ConsPlusNormal"/>
            </w:pPr>
          </w:p>
        </w:tc>
        <w:tc>
          <w:tcPr>
            <w:tcW w:w="964" w:type="dxa"/>
          </w:tcPr>
          <w:p w:rsidR="00FD1929" w:rsidRDefault="00FD1929" w:rsidP="00FD1929">
            <w:pPr>
              <w:pStyle w:val="ConsPlusNormal"/>
            </w:pPr>
          </w:p>
        </w:tc>
        <w:tc>
          <w:tcPr>
            <w:tcW w:w="794" w:type="dxa"/>
          </w:tcPr>
          <w:p w:rsidR="00FD1929" w:rsidRDefault="00FD1929" w:rsidP="00FD1929">
            <w:pPr>
              <w:pStyle w:val="ConsPlusNormal"/>
            </w:pPr>
          </w:p>
        </w:tc>
        <w:tc>
          <w:tcPr>
            <w:tcW w:w="1077" w:type="dxa"/>
          </w:tcPr>
          <w:p w:rsidR="00FD1929" w:rsidRDefault="00FD1929" w:rsidP="00FD1929">
            <w:pPr>
              <w:pStyle w:val="ConsPlusNormal"/>
            </w:pPr>
          </w:p>
        </w:tc>
        <w:tc>
          <w:tcPr>
            <w:tcW w:w="1077" w:type="dxa"/>
          </w:tcPr>
          <w:p w:rsidR="00FD1929" w:rsidRDefault="00FD1929" w:rsidP="00FD1929">
            <w:pPr>
              <w:pStyle w:val="ConsPlusNormal"/>
            </w:pPr>
          </w:p>
        </w:tc>
        <w:tc>
          <w:tcPr>
            <w:tcW w:w="1134" w:type="dxa"/>
            <w:vMerge/>
          </w:tcPr>
          <w:p w:rsidR="00FD1929" w:rsidRDefault="00FD1929" w:rsidP="00FD1929"/>
        </w:tc>
        <w:tc>
          <w:tcPr>
            <w:tcW w:w="1559" w:type="dxa"/>
          </w:tcPr>
          <w:p w:rsidR="00FD1929" w:rsidRDefault="00FD1929" w:rsidP="00FD1929">
            <w:pPr>
              <w:pStyle w:val="ConsPlusNormal"/>
              <w:jc w:val="center"/>
            </w:pPr>
            <w:r>
              <w:t>Показатель 1</w:t>
            </w:r>
          </w:p>
          <w:p w:rsidR="00FD1929" w:rsidRDefault="00FD1929" w:rsidP="00FD1929">
            <w:pPr>
              <w:pStyle w:val="ConsPlusNormal"/>
              <w:jc w:val="center"/>
            </w:pPr>
            <w:r>
              <w:t>Показатель n</w:t>
            </w:r>
          </w:p>
        </w:tc>
        <w:tc>
          <w:tcPr>
            <w:tcW w:w="1313" w:type="dxa"/>
          </w:tcPr>
          <w:p w:rsidR="00FD1929" w:rsidRDefault="00FD1929" w:rsidP="00FD1929">
            <w:pPr>
              <w:pStyle w:val="ConsPlusNormal"/>
            </w:pPr>
          </w:p>
        </w:tc>
      </w:tr>
      <w:tr w:rsidR="00FD1929" w:rsidTr="00FD1929">
        <w:tc>
          <w:tcPr>
            <w:tcW w:w="596" w:type="dxa"/>
            <w:vMerge/>
          </w:tcPr>
          <w:p w:rsidR="00FD1929" w:rsidRDefault="00FD1929" w:rsidP="00FD1929"/>
        </w:tc>
        <w:tc>
          <w:tcPr>
            <w:tcW w:w="1644" w:type="dxa"/>
            <w:vMerge/>
          </w:tcPr>
          <w:p w:rsidR="00FD1929" w:rsidRDefault="00FD1929" w:rsidP="00FD1929"/>
        </w:tc>
        <w:tc>
          <w:tcPr>
            <w:tcW w:w="1276" w:type="dxa"/>
          </w:tcPr>
          <w:p w:rsidR="00FD1929" w:rsidRDefault="00FD1929" w:rsidP="00FD1929">
            <w:pPr>
              <w:pStyle w:val="ConsPlusNormal"/>
              <w:jc w:val="center"/>
            </w:pPr>
            <w:r>
              <w:t>i-й год реализации</w:t>
            </w:r>
          </w:p>
        </w:tc>
        <w:tc>
          <w:tcPr>
            <w:tcW w:w="1191" w:type="dxa"/>
          </w:tcPr>
          <w:p w:rsidR="00FD1929" w:rsidRDefault="00FD1929" w:rsidP="00FD1929">
            <w:pPr>
              <w:pStyle w:val="ConsPlusNormal"/>
            </w:pPr>
          </w:p>
        </w:tc>
        <w:tc>
          <w:tcPr>
            <w:tcW w:w="964" w:type="dxa"/>
          </w:tcPr>
          <w:p w:rsidR="00FD1929" w:rsidRDefault="00FD1929" w:rsidP="00FD1929">
            <w:pPr>
              <w:pStyle w:val="ConsPlusNormal"/>
            </w:pPr>
          </w:p>
        </w:tc>
        <w:tc>
          <w:tcPr>
            <w:tcW w:w="964" w:type="dxa"/>
          </w:tcPr>
          <w:p w:rsidR="00FD1929" w:rsidRDefault="00FD1929" w:rsidP="00FD1929">
            <w:pPr>
              <w:pStyle w:val="ConsPlusNormal"/>
            </w:pPr>
          </w:p>
        </w:tc>
        <w:tc>
          <w:tcPr>
            <w:tcW w:w="794" w:type="dxa"/>
          </w:tcPr>
          <w:p w:rsidR="00FD1929" w:rsidRDefault="00FD1929" w:rsidP="00FD1929">
            <w:pPr>
              <w:pStyle w:val="ConsPlusNormal"/>
            </w:pPr>
          </w:p>
        </w:tc>
        <w:tc>
          <w:tcPr>
            <w:tcW w:w="1077" w:type="dxa"/>
          </w:tcPr>
          <w:p w:rsidR="00FD1929" w:rsidRDefault="00FD1929" w:rsidP="00FD1929">
            <w:pPr>
              <w:pStyle w:val="ConsPlusNormal"/>
            </w:pPr>
          </w:p>
        </w:tc>
        <w:tc>
          <w:tcPr>
            <w:tcW w:w="1077" w:type="dxa"/>
          </w:tcPr>
          <w:p w:rsidR="00FD1929" w:rsidRDefault="00FD1929" w:rsidP="00FD1929">
            <w:pPr>
              <w:pStyle w:val="ConsPlusNormal"/>
            </w:pPr>
          </w:p>
        </w:tc>
        <w:tc>
          <w:tcPr>
            <w:tcW w:w="1134" w:type="dxa"/>
            <w:vMerge/>
          </w:tcPr>
          <w:p w:rsidR="00FD1929" w:rsidRDefault="00FD1929" w:rsidP="00FD1929"/>
        </w:tc>
        <w:tc>
          <w:tcPr>
            <w:tcW w:w="1559" w:type="dxa"/>
          </w:tcPr>
          <w:p w:rsidR="00FD1929" w:rsidRDefault="00FD1929" w:rsidP="00FD1929">
            <w:pPr>
              <w:pStyle w:val="ConsPlusNormal"/>
              <w:jc w:val="center"/>
            </w:pPr>
            <w:r>
              <w:t>Показатель 1</w:t>
            </w:r>
          </w:p>
          <w:p w:rsidR="00FD1929" w:rsidRDefault="00FD1929" w:rsidP="00FD1929">
            <w:pPr>
              <w:pStyle w:val="ConsPlusNormal"/>
              <w:jc w:val="center"/>
            </w:pPr>
            <w:r>
              <w:t>Показатель n</w:t>
            </w:r>
          </w:p>
        </w:tc>
        <w:tc>
          <w:tcPr>
            <w:tcW w:w="1313" w:type="dxa"/>
          </w:tcPr>
          <w:p w:rsidR="00FD1929" w:rsidRDefault="00FD1929" w:rsidP="00FD1929">
            <w:pPr>
              <w:pStyle w:val="ConsPlusNormal"/>
            </w:pPr>
          </w:p>
        </w:tc>
      </w:tr>
      <w:tr w:rsidR="00FD1929" w:rsidTr="00FD1929">
        <w:tc>
          <w:tcPr>
            <w:tcW w:w="596" w:type="dxa"/>
            <w:vMerge/>
          </w:tcPr>
          <w:p w:rsidR="00FD1929" w:rsidRDefault="00FD1929" w:rsidP="00FD1929"/>
        </w:tc>
        <w:tc>
          <w:tcPr>
            <w:tcW w:w="1644" w:type="dxa"/>
            <w:vMerge/>
          </w:tcPr>
          <w:p w:rsidR="00FD1929" w:rsidRDefault="00FD1929" w:rsidP="00FD1929"/>
        </w:tc>
        <w:tc>
          <w:tcPr>
            <w:tcW w:w="1276" w:type="dxa"/>
          </w:tcPr>
          <w:p w:rsidR="00FD1929" w:rsidRDefault="00FD1929" w:rsidP="00FD1929">
            <w:pPr>
              <w:pStyle w:val="ConsPlusNormal"/>
              <w:jc w:val="center"/>
            </w:pPr>
            <w:r>
              <w:t>последний год реализации</w:t>
            </w:r>
          </w:p>
        </w:tc>
        <w:tc>
          <w:tcPr>
            <w:tcW w:w="1191" w:type="dxa"/>
          </w:tcPr>
          <w:p w:rsidR="00FD1929" w:rsidRDefault="00FD1929" w:rsidP="00FD1929">
            <w:pPr>
              <w:pStyle w:val="ConsPlusNormal"/>
            </w:pPr>
          </w:p>
        </w:tc>
        <w:tc>
          <w:tcPr>
            <w:tcW w:w="964" w:type="dxa"/>
          </w:tcPr>
          <w:p w:rsidR="00FD1929" w:rsidRDefault="00FD1929" w:rsidP="00FD1929">
            <w:pPr>
              <w:pStyle w:val="ConsPlusNormal"/>
            </w:pPr>
          </w:p>
        </w:tc>
        <w:tc>
          <w:tcPr>
            <w:tcW w:w="964" w:type="dxa"/>
          </w:tcPr>
          <w:p w:rsidR="00FD1929" w:rsidRDefault="00FD1929" w:rsidP="00FD1929">
            <w:pPr>
              <w:pStyle w:val="ConsPlusNormal"/>
            </w:pPr>
          </w:p>
        </w:tc>
        <w:tc>
          <w:tcPr>
            <w:tcW w:w="794" w:type="dxa"/>
          </w:tcPr>
          <w:p w:rsidR="00FD1929" w:rsidRDefault="00FD1929" w:rsidP="00FD1929">
            <w:pPr>
              <w:pStyle w:val="ConsPlusNormal"/>
            </w:pPr>
          </w:p>
        </w:tc>
        <w:tc>
          <w:tcPr>
            <w:tcW w:w="1077" w:type="dxa"/>
          </w:tcPr>
          <w:p w:rsidR="00FD1929" w:rsidRDefault="00FD1929" w:rsidP="00FD1929">
            <w:pPr>
              <w:pStyle w:val="ConsPlusNormal"/>
            </w:pPr>
          </w:p>
        </w:tc>
        <w:tc>
          <w:tcPr>
            <w:tcW w:w="1077" w:type="dxa"/>
          </w:tcPr>
          <w:p w:rsidR="00FD1929" w:rsidRDefault="00FD1929" w:rsidP="00FD1929">
            <w:pPr>
              <w:pStyle w:val="ConsPlusNormal"/>
            </w:pPr>
          </w:p>
        </w:tc>
        <w:tc>
          <w:tcPr>
            <w:tcW w:w="1134" w:type="dxa"/>
            <w:vMerge/>
          </w:tcPr>
          <w:p w:rsidR="00FD1929" w:rsidRDefault="00FD1929" w:rsidP="00FD1929"/>
        </w:tc>
        <w:tc>
          <w:tcPr>
            <w:tcW w:w="1559" w:type="dxa"/>
          </w:tcPr>
          <w:p w:rsidR="00FD1929" w:rsidRDefault="00FD1929" w:rsidP="00FD1929">
            <w:pPr>
              <w:pStyle w:val="ConsPlusNormal"/>
              <w:jc w:val="center"/>
            </w:pPr>
            <w:r>
              <w:t>Показатель 1</w:t>
            </w:r>
          </w:p>
          <w:p w:rsidR="00FD1929" w:rsidRDefault="00FD1929" w:rsidP="00FD1929">
            <w:pPr>
              <w:pStyle w:val="ConsPlusNormal"/>
              <w:jc w:val="center"/>
            </w:pPr>
            <w:r>
              <w:t>Показатель n</w:t>
            </w:r>
          </w:p>
        </w:tc>
        <w:tc>
          <w:tcPr>
            <w:tcW w:w="1313" w:type="dxa"/>
          </w:tcPr>
          <w:p w:rsidR="00FD1929" w:rsidRDefault="00FD1929" w:rsidP="00FD1929">
            <w:pPr>
              <w:pStyle w:val="ConsPlusNormal"/>
            </w:pPr>
          </w:p>
        </w:tc>
      </w:tr>
      <w:tr w:rsidR="00FD1929" w:rsidTr="00FD1929">
        <w:tc>
          <w:tcPr>
            <w:tcW w:w="596" w:type="dxa"/>
          </w:tcPr>
          <w:p w:rsidR="00FD1929" w:rsidRDefault="00FD1929" w:rsidP="00FD1929">
            <w:pPr>
              <w:pStyle w:val="ConsPlusNormal"/>
              <w:jc w:val="center"/>
            </w:pPr>
            <w:r>
              <w:t>2</w:t>
            </w:r>
          </w:p>
        </w:tc>
        <w:tc>
          <w:tcPr>
            <w:tcW w:w="12993" w:type="dxa"/>
            <w:gridSpan w:val="11"/>
          </w:tcPr>
          <w:p w:rsidR="00FD1929" w:rsidRDefault="00FD1929" w:rsidP="00FD1929">
            <w:pPr>
              <w:pStyle w:val="ConsPlusNormal"/>
            </w:pPr>
            <w:r>
              <w:t>Задача 2 подпрограммы</w:t>
            </w:r>
          </w:p>
        </w:tc>
      </w:tr>
      <w:tr w:rsidR="00FD1929" w:rsidTr="00FD1929">
        <w:tc>
          <w:tcPr>
            <w:tcW w:w="596" w:type="dxa"/>
            <w:vMerge w:val="restart"/>
          </w:tcPr>
          <w:p w:rsidR="00FD1929" w:rsidRDefault="00FD1929" w:rsidP="00FD1929">
            <w:pPr>
              <w:pStyle w:val="ConsPlusNormal"/>
            </w:pPr>
          </w:p>
        </w:tc>
        <w:tc>
          <w:tcPr>
            <w:tcW w:w="1644" w:type="dxa"/>
            <w:vMerge w:val="restart"/>
          </w:tcPr>
          <w:p w:rsidR="00FD1929" w:rsidRDefault="00FD1929" w:rsidP="00FD1929">
            <w:pPr>
              <w:pStyle w:val="ConsPlusNormal"/>
            </w:pPr>
            <w:r>
              <w:t>Основное мероприятие 1, в том числе:</w:t>
            </w:r>
          </w:p>
        </w:tc>
        <w:tc>
          <w:tcPr>
            <w:tcW w:w="1276" w:type="dxa"/>
          </w:tcPr>
          <w:p w:rsidR="00FD1929" w:rsidRDefault="00FD1929" w:rsidP="00FD1929">
            <w:pPr>
              <w:pStyle w:val="ConsPlusNormal"/>
              <w:jc w:val="center"/>
            </w:pPr>
            <w:r>
              <w:t>всего</w:t>
            </w:r>
          </w:p>
        </w:tc>
        <w:tc>
          <w:tcPr>
            <w:tcW w:w="1191" w:type="dxa"/>
          </w:tcPr>
          <w:p w:rsidR="00FD1929" w:rsidRDefault="00FD1929" w:rsidP="00FD1929">
            <w:pPr>
              <w:pStyle w:val="ConsPlusNormal"/>
            </w:pPr>
          </w:p>
        </w:tc>
        <w:tc>
          <w:tcPr>
            <w:tcW w:w="964" w:type="dxa"/>
          </w:tcPr>
          <w:p w:rsidR="00FD1929" w:rsidRDefault="00FD1929" w:rsidP="00FD1929">
            <w:pPr>
              <w:pStyle w:val="ConsPlusNormal"/>
            </w:pPr>
          </w:p>
        </w:tc>
        <w:tc>
          <w:tcPr>
            <w:tcW w:w="964" w:type="dxa"/>
          </w:tcPr>
          <w:p w:rsidR="00FD1929" w:rsidRDefault="00FD1929" w:rsidP="00FD1929">
            <w:pPr>
              <w:pStyle w:val="ConsPlusNormal"/>
            </w:pPr>
          </w:p>
        </w:tc>
        <w:tc>
          <w:tcPr>
            <w:tcW w:w="794" w:type="dxa"/>
          </w:tcPr>
          <w:p w:rsidR="00FD1929" w:rsidRDefault="00FD1929" w:rsidP="00FD1929">
            <w:pPr>
              <w:pStyle w:val="ConsPlusNormal"/>
            </w:pPr>
          </w:p>
        </w:tc>
        <w:tc>
          <w:tcPr>
            <w:tcW w:w="1077" w:type="dxa"/>
          </w:tcPr>
          <w:p w:rsidR="00FD1929" w:rsidRDefault="00FD1929" w:rsidP="00FD1929">
            <w:pPr>
              <w:pStyle w:val="ConsPlusNormal"/>
            </w:pPr>
          </w:p>
        </w:tc>
        <w:tc>
          <w:tcPr>
            <w:tcW w:w="1077" w:type="dxa"/>
          </w:tcPr>
          <w:p w:rsidR="00FD1929" w:rsidRDefault="00FD1929" w:rsidP="00FD1929">
            <w:pPr>
              <w:pStyle w:val="ConsPlusNormal"/>
            </w:pPr>
          </w:p>
        </w:tc>
        <w:tc>
          <w:tcPr>
            <w:tcW w:w="1134" w:type="dxa"/>
            <w:vMerge w:val="restart"/>
          </w:tcPr>
          <w:p w:rsidR="00FD1929" w:rsidRDefault="00FD1929" w:rsidP="00FD1929">
            <w:pPr>
              <w:pStyle w:val="ConsPlusNormal"/>
            </w:pPr>
          </w:p>
        </w:tc>
        <w:tc>
          <w:tcPr>
            <w:tcW w:w="1559" w:type="dxa"/>
          </w:tcPr>
          <w:p w:rsidR="00FD1929" w:rsidRDefault="00FD1929" w:rsidP="00FD1929">
            <w:pPr>
              <w:pStyle w:val="ConsPlusNormal"/>
              <w:jc w:val="center"/>
            </w:pPr>
            <w:r>
              <w:t>X</w:t>
            </w:r>
          </w:p>
        </w:tc>
        <w:tc>
          <w:tcPr>
            <w:tcW w:w="1313" w:type="dxa"/>
          </w:tcPr>
          <w:p w:rsidR="00FD1929" w:rsidRDefault="00FD1929" w:rsidP="00FD1929">
            <w:pPr>
              <w:pStyle w:val="ConsPlusNormal"/>
              <w:jc w:val="center"/>
            </w:pPr>
            <w:r>
              <w:t>X</w:t>
            </w:r>
          </w:p>
        </w:tc>
      </w:tr>
      <w:tr w:rsidR="00FD1929" w:rsidTr="00FD1929">
        <w:tc>
          <w:tcPr>
            <w:tcW w:w="596" w:type="dxa"/>
            <w:vMerge/>
          </w:tcPr>
          <w:p w:rsidR="00FD1929" w:rsidRDefault="00FD1929" w:rsidP="00FD1929"/>
        </w:tc>
        <w:tc>
          <w:tcPr>
            <w:tcW w:w="1644" w:type="dxa"/>
            <w:vMerge/>
          </w:tcPr>
          <w:p w:rsidR="00FD1929" w:rsidRDefault="00FD1929" w:rsidP="00FD1929"/>
        </w:tc>
        <w:tc>
          <w:tcPr>
            <w:tcW w:w="1276" w:type="dxa"/>
          </w:tcPr>
          <w:p w:rsidR="00FD1929" w:rsidRDefault="00FD1929" w:rsidP="00FD1929">
            <w:pPr>
              <w:pStyle w:val="ConsPlusNormal"/>
              <w:jc w:val="center"/>
            </w:pPr>
            <w:r>
              <w:t>1-й год реализации</w:t>
            </w:r>
          </w:p>
        </w:tc>
        <w:tc>
          <w:tcPr>
            <w:tcW w:w="1191" w:type="dxa"/>
          </w:tcPr>
          <w:p w:rsidR="00FD1929" w:rsidRDefault="00FD1929" w:rsidP="00FD1929">
            <w:pPr>
              <w:pStyle w:val="ConsPlusNormal"/>
            </w:pPr>
          </w:p>
        </w:tc>
        <w:tc>
          <w:tcPr>
            <w:tcW w:w="964" w:type="dxa"/>
          </w:tcPr>
          <w:p w:rsidR="00FD1929" w:rsidRDefault="00FD1929" w:rsidP="00FD1929">
            <w:pPr>
              <w:pStyle w:val="ConsPlusNormal"/>
            </w:pPr>
          </w:p>
        </w:tc>
        <w:tc>
          <w:tcPr>
            <w:tcW w:w="964" w:type="dxa"/>
          </w:tcPr>
          <w:p w:rsidR="00FD1929" w:rsidRDefault="00FD1929" w:rsidP="00FD1929">
            <w:pPr>
              <w:pStyle w:val="ConsPlusNormal"/>
            </w:pPr>
          </w:p>
        </w:tc>
        <w:tc>
          <w:tcPr>
            <w:tcW w:w="794" w:type="dxa"/>
          </w:tcPr>
          <w:p w:rsidR="00FD1929" w:rsidRDefault="00FD1929" w:rsidP="00FD1929">
            <w:pPr>
              <w:pStyle w:val="ConsPlusNormal"/>
            </w:pPr>
          </w:p>
        </w:tc>
        <w:tc>
          <w:tcPr>
            <w:tcW w:w="1077" w:type="dxa"/>
          </w:tcPr>
          <w:p w:rsidR="00FD1929" w:rsidRDefault="00FD1929" w:rsidP="00FD1929">
            <w:pPr>
              <w:pStyle w:val="ConsPlusNormal"/>
            </w:pPr>
          </w:p>
        </w:tc>
        <w:tc>
          <w:tcPr>
            <w:tcW w:w="1077" w:type="dxa"/>
          </w:tcPr>
          <w:p w:rsidR="00FD1929" w:rsidRDefault="00FD1929" w:rsidP="00FD1929">
            <w:pPr>
              <w:pStyle w:val="ConsPlusNormal"/>
            </w:pPr>
          </w:p>
        </w:tc>
        <w:tc>
          <w:tcPr>
            <w:tcW w:w="1134" w:type="dxa"/>
            <w:vMerge/>
          </w:tcPr>
          <w:p w:rsidR="00FD1929" w:rsidRDefault="00FD1929" w:rsidP="00FD1929"/>
        </w:tc>
        <w:tc>
          <w:tcPr>
            <w:tcW w:w="1559" w:type="dxa"/>
          </w:tcPr>
          <w:p w:rsidR="00FD1929" w:rsidRDefault="00FD1929" w:rsidP="00FD1929">
            <w:pPr>
              <w:pStyle w:val="ConsPlusNormal"/>
              <w:jc w:val="center"/>
            </w:pPr>
            <w:r>
              <w:t>Показатель 1</w:t>
            </w:r>
          </w:p>
          <w:p w:rsidR="00FD1929" w:rsidRDefault="00FD1929" w:rsidP="00FD1929">
            <w:pPr>
              <w:pStyle w:val="ConsPlusNormal"/>
              <w:jc w:val="center"/>
            </w:pPr>
            <w:r>
              <w:t>Показатель n</w:t>
            </w:r>
          </w:p>
        </w:tc>
        <w:tc>
          <w:tcPr>
            <w:tcW w:w="1313" w:type="dxa"/>
          </w:tcPr>
          <w:p w:rsidR="00FD1929" w:rsidRDefault="00FD1929" w:rsidP="00FD1929">
            <w:pPr>
              <w:pStyle w:val="ConsPlusNormal"/>
            </w:pPr>
          </w:p>
        </w:tc>
      </w:tr>
      <w:tr w:rsidR="00FD1929" w:rsidTr="00FD1929">
        <w:tc>
          <w:tcPr>
            <w:tcW w:w="596" w:type="dxa"/>
            <w:vMerge/>
          </w:tcPr>
          <w:p w:rsidR="00FD1929" w:rsidRDefault="00FD1929" w:rsidP="00FD1929"/>
        </w:tc>
        <w:tc>
          <w:tcPr>
            <w:tcW w:w="1644" w:type="dxa"/>
            <w:vMerge/>
          </w:tcPr>
          <w:p w:rsidR="00FD1929" w:rsidRDefault="00FD1929" w:rsidP="00FD1929"/>
        </w:tc>
        <w:tc>
          <w:tcPr>
            <w:tcW w:w="1276" w:type="dxa"/>
          </w:tcPr>
          <w:p w:rsidR="00FD1929" w:rsidRDefault="00FD1929" w:rsidP="00FD1929">
            <w:pPr>
              <w:pStyle w:val="ConsPlusNormal"/>
              <w:jc w:val="center"/>
            </w:pPr>
            <w:r>
              <w:t>i-й год реализации</w:t>
            </w:r>
          </w:p>
        </w:tc>
        <w:tc>
          <w:tcPr>
            <w:tcW w:w="1191" w:type="dxa"/>
          </w:tcPr>
          <w:p w:rsidR="00FD1929" w:rsidRDefault="00FD1929" w:rsidP="00FD1929">
            <w:pPr>
              <w:pStyle w:val="ConsPlusNormal"/>
            </w:pPr>
          </w:p>
        </w:tc>
        <w:tc>
          <w:tcPr>
            <w:tcW w:w="964" w:type="dxa"/>
          </w:tcPr>
          <w:p w:rsidR="00FD1929" w:rsidRDefault="00FD1929" w:rsidP="00FD1929">
            <w:pPr>
              <w:pStyle w:val="ConsPlusNormal"/>
            </w:pPr>
          </w:p>
        </w:tc>
        <w:tc>
          <w:tcPr>
            <w:tcW w:w="964" w:type="dxa"/>
          </w:tcPr>
          <w:p w:rsidR="00FD1929" w:rsidRDefault="00FD1929" w:rsidP="00FD1929">
            <w:pPr>
              <w:pStyle w:val="ConsPlusNormal"/>
            </w:pPr>
          </w:p>
        </w:tc>
        <w:tc>
          <w:tcPr>
            <w:tcW w:w="794" w:type="dxa"/>
          </w:tcPr>
          <w:p w:rsidR="00FD1929" w:rsidRDefault="00FD1929" w:rsidP="00FD1929">
            <w:pPr>
              <w:pStyle w:val="ConsPlusNormal"/>
            </w:pPr>
          </w:p>
        </w:tc>
        <w:tc>
          <w:tcPr>
            <w:tcW w:w="1077" w:type="dxa"/>
          </w:tcPr>
          <w:p w:rsidR="00FD1929" w:rsidRDefault="00FD1929" w:rsidP="00FD1929">
            <w:pPr>
              <w:pStyle w:val="ConsPlusNormal"/>
            </w:pPr>
          </w:p>
        </w:tc>
        <w:tc>
          <w:tcPr>
            <w:tcW w:w="1077" w:type="dxa"/>
          </w:tcPr>
          <w:p w:rsidR="00FD1929" w:rsidRDefault="00FD1929" w:rsidP="00FD1929">
            <w:pPr>
              <w:pStyle w:val="ConsPlusNormal"/>
            </w:pPr>
          </w:p>
        </w:tc>
        <w:tc>
          <w:tcPr>
            <w:tcW w:w="1134" w:type="dxa"/>
            <w:vMerge/>
          </w:tcPr>
          <w:p w:rsidR="00FD1929" w:rsidRDefault="00FD1929" w:rsidP="00FD1929"/>
        </w:tc>
        <w:tc>
          <w:tcPr>
            <w:tcW w:w="1559" w:type="dxa"/>
          </w:tcPr>
          <w:p w:rsidR="00FD1929" w:rsidRDefault="00FD1929" w:rsidP="00FD1929">
            <w:pPr>
              <w:pStyle w:val="ConsPlusNormal"/>
              <w:jc w:val="center"/>
            </w:pPr>
            <w:r>
              <w:t>Показатель 1</w:t>
            </w:r>
          </w:p>
          <w:p w:rsidR="00FD1929" w:rsidRDefault="00FD1929" w:rsidP="00FD1929">
            <w:pPr>
              <w:pStyle w:val="ConsPlusNormal"/>
              <w:jc w:val="center"/>
            </w:pPr>
            <w:r>
              <w:t>Показатель n</w:t>
            </w:r>
          </w:p>
        </w:tc>
        <w:tc>
          <w:tcPr>
            <w:tcW w:w="1313" w:type="dxa"/>
          </w:tcPr>
          <w:p w:rsidR="00FD1929" w:rsidRDefault="00FD1929" w:rsidP="00FD1929">
            <w:pPr>
              <w:pStyle w:val="ConsPlusNormal"/>
            </w:pPr>
          </w:p>
        </w:tc>
      </w:tr>
      <w:tr w:rsidR="00FD1929" w:rsidTr="00FD1929">
        <w:tc>
          <w:tcPr>
            <w:tcW w:w="596" w:type="dxa"/>
            <w:vMerge/>
          </w:tcPr>
          <w:p w:rsidR="00FD1929" w:rsidRDefault="00FD1929" w:rsidP="00FD1929"/>
        </w:tc>
        <w:tc>
          <w:tcPr>
            <w:tcW w:w="1644" w:type="dxa"/>
            <w:vMerge/>
          </w:tcPr>
          <w:p w:rsidR="00FD1929" w:rsidRDefault="00FD1929" w:rsidP="00FD1929"/>
        </w:tc>
        <w:tc>
          <w:tcPr>
            <w:tcW w:w="1276" w:type="dxa"/>
          </w:tcPr>
          <w:p w:rsidR="00FD1929" w:rsidRDefault="00FD1929" w:rsidP="00FD1929">
            <w:pPr>
              <w:pStyle w:val="ConsPlusNormal"/>
              <w:jc w:val="center"/>
            </w:pPr>
            <w:r>
              <w:t>последний год реализации</w:t>
            </w:r>
          </w:p>
        </w:tc>
        <w:tc>
          <w:tcPr>
            <w:tcW w:w="1191" w:type="dxa"/>
          </w:tcPr>
          <w:p w:rsidR="00FD1929" w:rsidRDefault="00FD1929" w:rsidP="00FD1929">
            <w:pPr>
              <w:pStyle w:val="ConsPlusNormal"/>
            </w:pPr>
          </w:p>
        </w:tc>
        <w:tc>
          <w:tcPr>
            <w:tcW w:w="964" w:type="dxa"/>
          </w:tcPr>
          <w:p w:rsidR="00FD1929" w:rsidRDefault="00FD1929" w:rsidP="00FD1929">
            <w:pPr>
              <w:pStyle w:val="ConsPlusNormal"/>
            </w:pPr>
          </w:p>
        </w:tc>
        <w:tc>
          <w:tcPr>
            <w:tcW w:w="964" w:type="dxa"/>
          </w:tcPr>
          <w:p w:rsidR="00FD1929" w:rsidRDefault="00FD1929" w:rsidP="00FD1929">
            <w:pPr>
              <w:pStyle w:val="ConsPlusNormal"/>
            </w:pPr>
          </w:p>
        </w:tc>
        <w:tc>
          <w:tcPr>
            <w:tcW w:w="794" w:type="dxa"/>
          </w:tcPr>
          <w:p w:rsidR="00FD1929" w:rsidRDefault="00FD1929" w:rsidP="00FD1929">
            <w:pPr>
              <w:pStyle w:val="ConsPlusNormal"/>
            </w:pPr>
          </w:p>
        </w:tc>
        <w:tc>
          <w:tcPr>
            <w:tcW w:w="1077" w:type="dxa"/>
          </w:tcPr>
          <w:p w:rsidR="00FD1929" w:rsidRDefault="00FD1929" w:rsidP="00FD1929">
            <w:pPr>
              <w:pStyle w:val="ConsPlusNormal"/>
            </w:pPr>
          </w:p>
        </w:tc>
        <w:tc>
          <w:tcPr>
            <w:tcW w:w="1077" w:type="dxa"/>
          </w:tcPr>
          <w:p w:rsidR="00FD1929" w:rsidRDefault="00FD1929" w:rsidP="00FD1929">
            <w:pPr>
              <w:pStyle w:val="ConsPlusNormal"/>
            </w:pPr>
          </w:p>
        </w:tc>
        <w:tc>
          <w:tcPr>
            <w:tcW w:w="1134" w:type="dxa"/>
          </w:tcPr>
          <w:p w:rsidR="00FD1929" w:rsidRDefault="00FD1929" w:rsidP="00FD1929">
            <w:pPr>
              <w:pStyle w:val="ConsPlusNormal"/>
            </w:pPr>
          </w:p>
        </w:tc>
        <w:tc>
          <w:tcPr>
            <w:tcW w:w="1559" w:type="dxa"/>
          </w:tcPr>
          <w:p w:rsidR="00FD1929" w:rsidRDefault="00FD1929" w:rsidP="00FD1929">
            <w:pPr>
              <w:pStyle w:val="ConsPlusNormal"/>
              <w:jc w:val="center"/>
            </w:pPr>
            <w:r>
              <w:t>Показатель 1</w:t>
            </w:r>
          </w:p>
          <w:p w:rsidR="00FD1929" w:rsidRDefault="00FD1929" w:rsidP="00FD1929">
            <w:pPr>
              <w:pStyle w:val="ConsPlusNormal"/>
              <w:jc w:val="center"/>
            </w:pPr>
            <w:r>
              <w:t>Показатель n</w:t>
            </w:r>
          </w:p>
        </w:tc>
        <w:tc>
          <w:tcPr>
            <w:tcW w:w="1313" w:type="dxa"/>
          </w:tcPr>
          <w:p w:rsidR="00FD1929" w:rsidRDefault="00FD1929" w:rsidP="00FD1929">
            <w:pPr>
              <w:pStyle w:val="ConsPlusNormal"/>
            </w:pPr>
          </w:p>
        </w:tc>
      </w:tr>
      <w:tr w:rsidR="00FD1929" w:rsidTr="00FD1929">
        <w:tc>
          <w:tcPr>
            <w:tcW w:w="596" w:type="dxa"/>
            <w:vMerge w:val="restart"/>
          </w:tcPr>
          <w:p w:rsidR="00FD1929" w:rsidRDefault="00FD1929" w:rsidP="00FD1929">
            <w:pPr>
              <w:pStyle w:val="ConsPlusNormal"/>
              <w:jc w:val="center"/>
            </w:pPr>
            <w:r>
              <w:t>2.1</w:t>
            </w:r>
          </w:p>
        </w:tc>
        <w:tc>
          <w:tcPr>
            <w:tcW w:w="1644" w:type="dxa"/>
            <w:vMerge w:val="restart"/>
          </w:tcPr>
          <w:p w:rsidR="00FD1929" w:rsidRDefault="00FD1929" w:rsidP="00FD1929">
            <w:pPr>
              <w:pStyle w:val="ConsPlusNormal"/>
            </w:pPr>
            <w:r>
              <w:t>мероприятие 1</w:t>
            </w:r>
          </w:p>
        </w:tc>
        <w:tc>
          <w:tcPr>
            <w:tcW w:w="1276" w:type="dxa"/>
          </w:tcPr>
          <w:p w:rsidR="00FD1929" w:rsidRDefault="00FD1929" w:rsidP="00FD1929">
            <w:pPr>
              <w:pStyle w:val="ConsPlusNormal"/>
              <w:jc w:val="center"/>
            </w:pPr>
            <w:r>
              <w:t>всего</w:t>
            </w:r>
          </w:p>
        </w:tc>
        <w:tc>
          <w:tcPr>
            <w:tcW w:w="1191" w:type="dxa"/>
          </w:tcPr>
          <w:p w:rsidR="00FD1929" w:rsidRDefault="00FD1929" w:rsidP="00FD1929">
            <w:pPr>
              <w:pStyle w:val="ConsPlusNormal"/>
            </w:pPr>
          </w:p>
        </w:tc>
        <w:tc>
          <w:tcPr>
            <w:tcW w:w="964" w:type="dxa"/>
          </w:tcPr>
          <w:p w:rsidR="00FD1929" w:rsidRDefault="00FD1929" w:rsidP="00FD1929">
            <w:pPr>
              <w:pStyle w:val="ConsPlusNormal"/>
            </w:pPr>
          </w:p>
        </w:tc>
        <w:tc>
          <w:tcPr>
            <w:tcW w:w="964" w:type="dxa"/>
          </w:tcPr>
          <w:p w:rsidR="00FD1929" w:rsidRDefault="00FD1929" w:rsidP="00FD1929">
            <w:pPr>
              <w:pStyle w:val="ConsPlusNormal"/>
            </w:pPr>
          </w:p>
        </w:tc>
        <w:tc>
          <w:tcPr>
            <w:tcW w:w="794" w:type="dxa"/>
          </w:tcPr>
          <w:p w:rsidR="00FD1929" w:rsidRDefault="00FD1929" w:rsidP="00FD1929">
            <w:pPr>
              <w:pStyle w:val="ConsPlusNormal"/>
            </w:pPr>
          </w:p>
        </w:tc>
        <w:tc>
          <w:tcPr>
            <w:tcW w:w="1077" w:type="dxa"/>
          </w:tcPr>
          <w:p w:rsidR="00FD1929" w:rsidRDefault="00FD1929" w:rsidP="00FD1929">
            <w:pPr>
              <w:pStyle w:val="ConsPlusNormal"/>
            </w:pPr>
          </w:p>
        </w:tc>
        <w:tc>
          <w:tcPr>
            <w:tcW w:w="1077" w:type="dxa"/>
          </w:tcPr>
          <w:p w:rsidR="00FD1929" w:rsidRDefault="00FD1929" w:rsidP="00FD1929">
            <w:pPr>
              <w:pStyle w:val="ConsPlusNormal"/>
            </w:pPr>
          </w:p>
        </w:tc>
        <w:tc>
          <w:tcPr>
            <w:tcW w:w="1134" w:type="dxa"/>
            <w:vMerge w:val="restart"/>
          </w:tcPr>
          <w:p w:rsidR="00FD1929" w:rsidRDefault="00FD1929" w:rsidP="00FD1929">
            <w:pPr>
              <w:pStyle w:val="ConsPlusNormal"/>
            </w:pPr>
          </w:p>
        </w:tc>
        <w:tc>
          <w:tcPr>
            <w:tcW w:w="1559" w:type="dxa"/>
          </w:tcPr>
          <w:p w:rsidR="00FD1929" w:rsidRDefault="00FD1929" w:rsidP="00FD1929">
            <w:pPr>
              <w:pStyle w:val="ConsPlusNormal"/>
              <w:jc w:val="center"/>
            </w:pPr>
            <w:r>
              <w:t>X</w:t>
            </w:r>
          </w:p>
        </w:tc>
        <w:tc>
          <w:tcPr>
            <w:tcW w:w="1313" w:type="dxa"/>
          </w:tcPr>
          <w:p w:rsidR="00FD1929" w:rsidRDefault="00FD1929" w:rsidP="00FD1929">
            <w:pPr>
              <w:pStyle w:val="ConsPlusNormal"/>
              <w:jc w:val="center"/>
            </w:pPr>
            <w:r>
              <w:t>X</w:t>
            </w:r>
          </w:p>
        </w:tc>
      </w:tr>
      <w:tr w:rsidR="00FD1929" w:rsidTr="00FD1929">
        <w:tc>
          <w:tcPr>
            <w:tcW w:w="596" w:type="dxa"/>
            <w:vMerge/>
          </w:tcPr>
          <w:p w:rsidR="00FD1929" w:rsidRDefault="00FD1929" w:rsidP="00FD1929"/>
        </w:tc>
        <w:tc>
          <w:tcPr>
            <w:tcW w:w="1644" w:type="dxa"/>
            <w:vMerge/>
          </w:tcPr>
          <w:p w:rsidR="00FD1929" w:rsidRDefault="00FD1929" w:rsidP="00FD1929"/>
        </w:tc>
        <w:tc>
          <w:tcPr>
            <w:tcW w:w="1276" w:type="dxa"/>
          </w:tcPr>
          <w:p w:rsidR="00FD1929" w:rsidRDefault="00FD1929" w:rsidP="00FD1929">
            <w:pPr>
              <w:pStyle w:val="ConsPlusNormal"/>
              <w:jc w:val="center"/>
            </w:pPr>
            <w:r>
              <w:t>1-й год реализации</w:t>
            </w:r>
          </w:p>
        </w:tc>
        <w:tc>
          <w:tcPr>
            <w:tcW w:w="1191" w:type="dxa"/>
          </w:tcPr>
          <w:p w:rsidR="00FD1929" w:rsidRDefault="00FD1929" w:rsidP="00FD1929">
            <w:pPr>
              <w:pStyle w:val="ConsPlusNormal"/>
            </w:pPr>
          </w:p>
        </w:tc>
        <w:tc>
          <w:tcPr>
            <w:tcW w:w="964" w:type="dxa"/>
          </w:tcPr>
          <w:p w:rsidR="00FD1929" w:rsidRDefault="00FD1929" w:rsidP="00FD1929">
            <w:pPr>
              <w:pStyle w:val="ConsPlusNormal"/>
            </w:pPr>
          </w:p>
        </w:tc>
        <w:tc>
          <w:tcPr>
            <w:tcW w:w="964" w:type="dxa"/>
          </w:tcPr>
          <w:p w:rsidR="00FD1929" w:rsidRDefault="00FD1929" w:rsidP="00FD1929">
            <w:pPr>
              <w:pStyle w:val="ConsPlusNormal"/>
            </w:pPr>
          </w:p>
        </w:tc>
        <w:tc>
          <w:tcPr>
            <w:tcW w:w="794" w:type="dxa"/>
          </w:tcPr>
          <w:p w:rsidR="00FD1929" w:rsidRDefault="00FD1929" w:rsidP="00FD1929">
            <w:pPr>
              <w:pStyle w:val="ConsPlusNormal"/>
            </w:pPr>
          </w:p>
        </w:tc>
        <w:tc>
          <w:tcPr>
            <w:tcW w:w="1077" w:type="dxa"/>
          </w:tcPr>
          <w:p w:rsidR="00FD1929" w:rsidRDefault="00FD1929" w:rsidP="00FD1929">
            <w:pPr>
              <w:pStyle w:val="ConsPlusNormal"/>
            </w:pPr>
          </w:p>
        </w:tc>
        <w:tc>
          <w:tcPr>
            <w:tcW w:w="1077" w:type="dxa"/>
          </w:tcPr>
          <w:p w:rsidR="00FD1929" w:rsidRDefault="00FD1929" w:rsidP="00FD1929">
            <w:pPr>
              <w:pStyle w:val="ConsPlusNormal"/>
            </w:pPr>
          </w:p>
        </w:tc>
        <w:tc>
          <w:tcPr>
            <w:tcW w:w="1134" w:type="dxa"/>
            <w:vMerge/>
          </w:tcPr>
          <w:p w:rsidR="00FD1929" w:rsidRDefault="00FD1929" w:rsidP="00FD1929"/>
        </w:tc>
        <w:tc>
          <w:tcPr>
            <w:tcW w:w="1559" w:type="dxa"/>
          </w:tcPr>
          <w:p w:rsidR="00FD1929" w:rsidRDefault="00FD1929" w:rsidP="00FD1929">
            <w:pPr>
              <w:pStyle w:val="ConsPlusNormal"/>
              <w:jc w:val="center"/>
            </w:pPr>
            <w:r>
              <w:t>Показатель 1</w:t>
            </w:r>
          </w:p>
          <w:p w:rsidR="00FD1929" w:rsidRDefault="00FD1929" w:rsidP="00FD1929">
            <w:pPr>
              <w:pStyle w:val="ConsPlusNormal"/>
              <w:jc w:val="center"/>
            </w:pPr>
            <w:r>
              <w:t>Показатель n</w:t>
            </w:r>
          </w:p>
        </w:tc>
        <w:tc>
          <w:tcPr>
            <w:tcW w:w="1313" w:type="dxa"/>
          </w:tcPr>
          <w:p w:rsidR="00FD1929" w:rsidRDefault="00FD1929" w:rsidP="00FD1929">
            <w:pPr>
              <w:pStyle w:val="ConsPlusNormal"/>
            </w:pPr>
          </w:p>
        </w:tc>
      </w:tr>
      <w:tr w:rsidR="00FD1929" w:rsidTr="00FD1929">
        <w:tc>
          <w:tcPr>
            <w:tcW w:w="596" w:type="dxa"/>
            <w:vMerge/>
          </w:tcPr>
          <w:p w:rsidR="00FD1929" w:rsidRDefault="00FD1929" w:rsidP="00FD1929"/>
        </w:tc>
        <w:tc>
          <w:tcPr>
            <w:tcW w:w="1644" w:type="dxa"/>
            <w:vMerge/>
          </w:tcPr>
          <w:p w:rsidR="00FD1929" w:rsidRDefault="00FD1929" w:rsidP="00FD1929"/>
        </w:tc>
        <w:tc>
          <w:tcPr>
            <w:tcW w:w="1276" w:type="dxa"/>
          </w:tcPr>
          <w:p w:rsidR="00FD1929" w:rsidRDefault="00FD1929" w:rsidP="00FD1929">
            <w:pPr>
              <w:pStyle w:val="ConsPlusNormal"/>
              <w:jc w:val="center"/>
            </w:pPr>
            <w:r>
              <w:t>i-й год реализации</w:t>
            </w:r>
          </w:p>
        </w:tc>
        <w:tc>
          <w:tcPr>
            <w:tcW w:w="1191" w:type="dxa"/>
          </w:tcPr>
          <w:p w:rsidR="00FD1929" w:rsidRDefault="00FD1929" w:rsidP="00FD1929">
            <w:pPr>
              <w:pStyle w:val="ConsPlusNormal"/>
            </w:pPr>
          </w:p>
        </w:tc>
        <w:tc>
          <w:tcPr>
            <w:tcW w:w="964" w:type="dxa"/>
          </w:tcPr>
          <w:p w:rsidR="00FD1929" w:rsidRDefault="00FD1929" w:rsidP="00FD1929">
            <w:pPr>
              <w:pStyle w:val="ConsPlusNormal"/>
            </w:pPr>
          </w:p>
        </w:tc>
        <w:tc>
          <w:tcPr>
            <w:tcW w:w="964" w:type="dxa"/>
          </w:tcPr>
          <w:p w:rsidR="00FD1929" w:rsidRDefault="00FD1929" w:rsidP="00FD1929">
            <w:pPr>
              <w:pStyle w:val="ConsPlusNormal"/>
            </w:pPr>
          </w:p>
        </w:tc>
        <w:tc>
          <w:tcPr>
            <w:tcW w:w="794" w:type="dxa"/>
          </w:tcPr>
          <w:p w:rsidR="00FD1929" w:rsidRDefault="00FD1929" w:rsidP="00FD1929">
            <w:pPr>
              <w:pStyle w:val="ConsPlusNormal"/>
            </w:pPr>
          </w:p>
        </w:tc>
        <w:tc>
          <w:tcPr>
            <w:tcW w:w="1077" w:type="dxa"/>
          </w:tcPr>
          <w:p w:rsidR="00FD1929" w:rsidRDefault="00FD1929" w:rsidP="00FD1929">
            <w:pPr>
              <w:pStyle w:val="ConsPlusNormal"/>
            </w:pPr>
          </w:p>
        </w:tc>
        <w:tc>
          <w:tcPr>
            <w:tcW w:w="1077" w:type="dxa"/>
          </w:tcPr>
          <w:p w:rsidR="00FD1929" w:rsidRDefault="00FD1929" w:rsidP="00FD1929">
            <w:pPr>
              <w:pStyle w:val="ConsPlusNormal"/>
            </w:pPr>
          </w:p>
        </w:tc>
        <w:tc>
          <w:tcPr>
            <w:tcW w:w="1134" w:type="dxa"/>
            <w:vMerge/>
          </w:tcPr>
          <w:p w:rsidR="00FD1929" w:rsidRDefault="00FD1929" w:rsidP="00FD1929"/>
        </w:tc>
        <w:tc>
          <w:tcPr>
            <w:tcW w:w="1559" w:type="dxa"/>
          </w:tcPr>
          <w:p w:rsidR="00FD1929" w:rsidRDefault="00FD1929" w:rsidP="00FD1929">
            <w:pPr>
              <w:pStyle w:val="ConsPlusNormal"/>
              <w:jc w:val="center"/>
            </w:pPr>
            <w:r>
              <w:t>Показатель 1</w:t>
            </w:r>
          </w:p>
          <w:p w:rsidR="00FD1929" w:rsidRDefault="00FD1929" w:rsidP="00FD1929">
            <w:pPr>
              <w:pStyle w:val="ConsPlusNormal"/>
              <w:jc w:val="center"/>
            </w:pPr>
            <w:r>
              <w:t>Показатель n</w:t>
            </w:r>
          </w:p>
        </w:tc>
        <w:tc>
          <w:tcPr>
            <w:tcW w:w="1313" w:type="dxa"/>
          </w:tcPr>
          <w:p w:rsidR="00FD1929" w:rsidRDefault="00FD1929" w:rsidP="00FD1929">
            <w:pPr>
              <w:pStyle w:val="ConsPlusNormal"/>
            </w:pPr>
          </w:p>
        </w:tc>
      </w:tr>
      <w:tr w:rsidR="00FD1929" w:rsidTr="00FD1929">
        <w:tc>
          <w:tcPr>
            <w:tcW w:w="596" w:type="dxa"/>
            <w:vMerge/>
          </w:tcPr>
          <w:p w:rsidR="00FD1929" w:rsidRDefault="00FD1929" w:rsidP="00FD1929"/>
        </w:tc>
        <w:tc>
          <w:tcPr>
            <w:tcW w:w="1644" w:type="dxa"/>
            <w:vMerge/>
          </w:tcPr>
          <w:p w:rsidR="00FD1929" w:rsidRDefault="00FD1929" w:rsidP="00FD1929"/>
        </w:tc>
        <w:tc>
          <w:tcPr>
            <w:tcW w:w="1276" w:type="dxa"/>
          </w:tcPr>
          <w:p w:rsidR="00FD1929" w:rsidRDefault="00FD1929" w:rsidP="00FD1929">
            <w:pPr>
              <w:pStyle w:val="ConsPlusNormal"/>
              <w:jc w:val="center"/>
            </w:pPr>
            <w:r>
              <w:t>последний год реализации</w:t>
            </w:r>
          </w:p>
        </w:tc>
        <w:tc>
          <w:tcPr>
            <w:tcW w:w="1191" w:type="dxa"/>
          </w:tcPr>
          <w:p w:rsidR="00FD1929" w:rsidRDefault="00FD1929" w:rsidP="00FD1929">
            <w:pPr>
              <w:pStyle w:val="ConsPlusNormal"/>
            </w:pPr>
          </w:p>
        </w:tc>
        <w:tc>
          <w:tcPr>
            <w:tcW w:w="964" w:type="dxa"/>
          </w:tcPr>
          <w:p w:rsidR="00FD1929" w:rsidRDefault="00FD1929" w:rsidP="00FD1929">
            <w:pPr>
              <w:pStyle w:val="ConsPlusNormal"/>
            </w:pPr>
          </w:p>
        </w:tc>
        <w:tc>
          <w:tcPr>
            <w:tcW w:w="964" w:type="dxa"/>
          </w:tcPr>
          <w:p w:rsidR="00FD1929" w:rsidRDefault="00FD1929" w:rsidP="00FD1929">
            <w:pPr>
              <w:pStyle w:val="ConsPlusNormal"/>
            </w:pPr>
          </w:p>
        </w:tc>
        <w:tc>
          <w:tcPr>
            <w:tcW w:w="794" w:type="dxa"/>
          </w:tcPr>
          <w:p w:rsidR="00FD1929" w:rsidRDefault="00FD1929" w:rsidP="00FD1929">
            <w:pPr>
              <w:pStyle w:val="ConsPlusNormal"/>
            </w:pPr>
          </w:p>
        </w:tc>
        <w:tc>
          <w:tcPr>
            <w:tcW w:w="1077" w:type="dxa"/>
          </w:tcPr>
          <w:p w:rsidR="00FD1929" w:rsidRDefault="00FD1929" w:rsidP="00FD1929">
            <w:pPr>
              <w:pStyle w:val="ConsPlusNormal"/>
            </w:pPr>
          </w:p>
        </w:tc>
        <w:tc>
          <w:tcPr>
            <w:tcW w:w="1077" w:type="dxa"/>
          </w:tcPr>
          <w:p w:rsidR="00FD1929" w:rsidRDefault="00FD1929" w:rsidP="00FD1929">
            <w:pPr>
              <w:pStyle w:val="ConsPlusNormal"/>
            </w:pPr>
          </w:p>
        </w:tc>
        <w:tc>
          <w:tcPr>
            <w:tcW w:w="1134" w:type="dxa"/>
            <w:vMerge/>
          </w:tcPr>
          <w:p w:rsidR="00FD1929" w:rsidRDefault="00FD1929" w:rsidP="00FD1929"/>
        </w:tc>
        <w:tc>
          <w:tcPr>
            <w:tcW w:w="1559" w:type="dxa"/>
          </w:tcPr>
          <w:p w:rsidR="00FD1929" w:rsidRDefault="00FD1929" w:rsidP="00FD1929">
            <w:pPr>
              <w:pStyle w:val="ConsPlusNormal"/>
              <w:jc w:val="center"/>
            </w:pPr>
            <w:r>
              <w:t>Показатель 1</w:t>
            </w:r>
          </w:p>
          <w:p w:rsidR="00FD1929" w:rsidRDefault="00FD1929" w:rsidP="00FD1929">
            <w:pPr>
              <w:pStyle w:val="ConsPlusNormal"/>
              <w:jc w:val="center"/>
            </w:pPr>
            <w:r>
              <w:t>Показатель n</w:t>
            </w:r>
          </w:p>
        </w:tc>
        <w:tc>
          <w:tcPr>
            <w:tcW w:w="1313" w:type="dxa"/>
          </w:tcPr>
          <w:p w:rsidR="00FD1929" w:rsidRDefault="00FD1929" w:rsidP="00FD1929">
            <w:pPr>
              <w:pStyle w:val="ConsPlusNormal"/>
            </w:pPr>
          </w:p>
        </w:tc>
      </w:tr>
      <w:tr w:rsidR="00FD1929" w:rsidTr="00FD1929">
        <w:tc>
          <w:tcPr>
            <w:tcW w:w="596" w:type="dxa"/>
            <w:vMerge w:val="restart"/>
          </w:tcPr>
          <w:p w:rsidR="00FD1929" w:rsidRDefault="00FD1929" w:rsidP="00FD1929">
            <w:pPr>
              <w:pStyle w:val="ConsPlusNormal"/>
              <w:jc w:val="center"/>
            </w:pPr>
            <w:r>
              <w:t>...</w:t>
            </w:r>
          </w:p>
        </w:tc>
        <w:tc>
          <w:tcPr>
            <w:tcW w:w="1644" w:type="dxa"/>
            <w:vMerge w:val="restart"/>
          </w:tcPr>
          <w:p w:rsidR="00FD1929" w:rsidRDefault="00FD1929" w:rsidP="00FD1929">
            <w:pPr>
              <w:pStyle w:val="ConsPlusNormal"/>
            </w:pPr>
            <w:r>
              <w:t>мероприятие n</w:t>
            </w:r>
          </w:p>
        </w:tc>
        <w:tc>
          <w:tcPr>
            <w:tcW w:w="1276" w:type="dxa"/>
          </w:tcPr>
          <w:p w:rsidR="00FD1929" w:rsidRDefault="00FD1929" w:rsidP="00FD1929">
            <w:pPr>
              <w:pStyle w:val="ConsPlusNormal"/>
              <w:jc w:val="center"/>
            </w:pPr>
            <w:r>
              <w:t>всего</w:t>
            </w:r>
          </w:p>
        </w:tc>
        <w:tc>
          <w:tcPr>
            <w:tcW w:w="1191" w:type="dxa"/>
          </w:tcPr>
          <w:p w:rsidR="00FD1929" w:rsidRDefault="00FD1929" w:rsidP="00FD1929">
            <w:pPr>
              <w:pStyle w:val="ConsPlusNormal"/>
            </w:pPr>
          </w:p>
        </w:tc>
        <w:tc>
          <w:tcPr>
            <w:tcW w:w="964" w:type="dxa"/>
          </w:tcPr>
          <w:p w:rsidR="00FD1929" w:rsidRDefault="00FD1929" w:rsidP="00FD1929">
            <w:pPr>
              <w:pStyle w:val="ConsPlusNormal"/>
            </w:pPr>
          </w:p>
        </w:tc>
        <w:tc>
          <w:tcPr>
            <w:tcW w:w="964" w:type="dxa"/>
          </w:tcPr>
          <w:p w:rsidR="00FD1929" w:rsidRDefault="00FD1929" w:rsidP="00FD1929">
            <w:pPr>
              <w:pStyle w:val="ConsPlusNormal"/>
            </w:pPr>
          </w:p>
        </w:tc>
        <w:tc>
          <w:tcPr>
            <w:tcW w:w="794" w:type="dxa"/>
          </w:tcPr>
          <w:p w:rsidR="00FD1929" w:rsidRDefault="00FD1929" w:rsidP="00FD1929">
            <w:pPr>
              <w:pStyle w:val="ConsPlusNormal"/>
            </w:pPr>
          </w:p>
        </w:tc>
        <w:tc>
          <w:tcPr>
            <w:tcW w:w="1077" w:type="dxa"/>
          </w:tcPr>
          <w:p w:rsidR="00FD1929" w:rsidRDefault="00FD1929" w:rsidP="00FD1929">
            <w:pPr>
              <w:pStyle w:val="ConsPlusNormal"/>
            </w:pPr>
          </w:p>
        </w:tc>
        <w:tc>
          <w:tcPr>
            <w:tcW w:w="1077" w:type="dxa"/>
          </w:tcPr>
          <w:p w:rsidR="00FD1929" w:rsidRDefault="00FD1929" w:rsidP="00FD1929">
            <w:pPr>
              <w:pStyle w:val="ConsPlusNormal"/>
            </w:pPr>
          </w:p>
        </w:tc>
        <w:tc>
          <w:tcPr>
            <w:tcW w:w="1134" w:type="dxa"/>
            <w:vMerge w:val="restart"/>
          </w:tcPr>
          <w:p w:rsidR="00FD1929" w:rsidRDefault="00FD1929" w:rsidP="00FD1929">
            <w:pPr>
              <w:pStyle w:val="ConsPlusNormal"/>
            </w:pPr>
          </w:p>
        </w:tc>
        <w:tc>
          <w:tcPr>
            <w:tcW w:w="1559" w:type="dxa"/>
          </w:tcPr>
          <w:p w:rsidR="00FD1929" w:rsidRDefault="00FD1929" w:rsidP="00FD1929">
            <w:pPr>
              <w:pStyle w:val="ConsPlusNormal"/>
              <w:jc w:val="center"/>
            </w:pPr>
            <w:r>
              <w:t>X</w:t>
            </w:r>
          </w:p>
        </w:tc>
        <w:tc>
          <w:tcPr>
            <w:tcW w:w="1313" w:type="dxa"/>
          </w:tcPr>
          <w:p w:rsidR="00FD1929" w:rsidRDefault="00FD1929" w:rsidP="00FD1929">
            <w:pPr>
              <w:pStyle w:val="ConsPlusNormal"/>
              <w:jc w:val="center"/>
            </w:pPr>
            <w:r>
              <w:t>X</w:t>
            </w:r>
          </w:p>
        </w:tc>
      </w:tr>
      <w:tr w:rsidR="00FD1929" w:rsidTr="00FD1929">
        <w:tc>
          <w:tcPr>
            <w:tcW w:w="596" w:type="dxa"/>
            <w:vMerge/>
          </w:tcPr>
          <w:p w:rsidR="00FD1929" w:rsidRDefault="00FD1929" w:rsidP="00FD1929"/>
        </w:tc>
        <w:tc>
          <w:tcPr>
            <w:tcW w:w="1644" w:type="dxa"/>
            <w:vMerge/>
          </w:tcPr>
          <w:p w:rsidR="00FD1929" w:rsidRDefault="00FD1929" w:rsidP="00FD1929"/>
        </w:tc>
        <w:tc>
          <w:tcPr>
            <w:tcW w:w="1276" w:type="dxa"/>
          </w:tcPr>
          <w:p w:rsidR="00FD1929" w:rsidRDefault="00FD1929" w:rsidP="00FD1929">
            <w:pPr>
              <w:pStyle w:val="ConsPlusNormal"/>
              <w:jc w:val="center"/>
            </w:pPr>
            <w:r>
              <w:t>1-й год реализации</w:t>
            </w:r>
          </w:p>
        </w:tc>
        <w:tc>
          <w:tcPr>
            <w:tcW w:w="1191" w:type="dxa"/>
          </w:tcPr>
          <w:p w:rsidR="00FD1929" w:rsidRDefault="00FD1929" w:rsidP="00FD1929">
            <w:pPr>
              <w:pStyle w:val="ConsPlusNormal"/>
            </w:pPr>
          </w:p>
        </w:tc>
        <w:tc>
          <w:tcPr>
            <w:tcW w:w="964" w:type="dxa"/>
          </w:tcPr>
          <w:p w:rsidR="00FD1929" w:rsidRDefault="00FD1929" w:rsidP="00FD1929">
            <w:pPr>
              <w:pStyle w:val="ConsPlusNormal"/>
            </w:pPr>
          </w:p>
        </w:tc>
        <w:tc>
          <w:tcPr>
            <w:tcW w:w="964" w:type="dxa"/>
          </w:tcPr>
          <w:p w:rsidR="00FD1929" w:rsidRDefault="00FD1929" w:rsidP="00FD1929">
            <w:pPr>
              <w:pStyle w:val="ConsPlusNormal"/>
            </w:pPr>
          </w:p>
        </w:tc>
        <w:tc>
          <w:tcPr>
            <w:tcW w:w="794" w:type="dxa"/>
          </w:tcPr>
          <w:p w:rsidR="00FD1929" w:rsidRDefault="00FD1929" w:rsidP="00FD1929">
            <w:pPr>
              <w:pStyle w:val="ConsPlusNormal"/>
            </w:pPr>
          </w:p>
        </w:tc>
        <w:tc>
          <w:tcPr>
            <w:tcW w:w="1077" w:type="dxa"/>
          </w:tcPr>
          <w:p w:rsidR="00FD1929" w:rsidRDefault="00FD1929" w:rsidP="00FD1929">
            <w:pPr>
              <w:pStyle w:val="ConsPlusNormal"/>
            </w:pPr>
          </w:p>
        </w:tc>
        <w:tc>
          <w:tcPr>
            <w:tcW w:w="1077" w:type="dxa"/>
          </w:tcPr>
          <w:p w:rsidR="00FD1929" w:rsidRDefault="00FD1929" w:rsidP="00FD1929">
            <w:pPr>
              <w:pStyle w:val="ConsPlusNormal"/>
            </w:pPr>
          </w:p>
        </w:tc>
        <w:tc>
          <w:tcPr>
            <w:tcW w:w="1134" w:type="dxa"/>
            <w:vMerge/>
          </w:tcPr>
          <w:p w:rsidR="00FD1929" w:rsidRDefault="00FD1929" w:rsidP="00FD1929"/>
        </w:tc>
        <w:tc>
          <w:tcPr>
            <w:tcW w:w="1559" w:type="dxa"/>
          </w:tcPr>
          <w:p w:rsidR="00FD1929" w:rsidRDefault="00FD1929" w:rsidP="00FD1929">
            <w:pPr>
              <w:pStyle w:val="ConsPlusNormal"/>
              <w:jc w:val="center"/>
            </w:pPr>
            <w:r>
              <w:t>Показатель 1</w:t>
            </w:r>
          </w:p>
          <w:p w:rsidR="00FD1929" w:rsidRDefault="00FD1929" w:rsidP="00FD1929">
            <w:pPr>
              <w:pStyle w:val="ConsPlusNormal"/>
              <w:jc w:val="center"/>
            </w:pPr>
            <w:r>
              <w:t>Показатель n</w:t>
            </w:r>
          </w:p>
        </w:tc>
        <w:tc>
          <w:tcPr>
            <w:tcW w:w="1313" w:type="dxa"/>
          </w:tcPr>
          <w:p w:rsidR="00FD1929" w:rsidRDefault="00FD1929" w:rsidP="00FD1929">
            <w:pPr>
              <w:pStyle w:val="ConsPlusNormal"/>
            </w:pPr>
          </w:p>
        </w:tc>
      </w:tr>
      <w:tr w:rsidR="00FD1929" w:rsidTr="00FD1929">
        <w:tc>
          <w:tcPr>
            <w:tcW w:w="596" w:type="dxa"/>
            <w:vMerge/>
          </w:tcPr>
          <w:p w:rsidR="00FD1929" w:rsidRDefault="00FD1929" w:rsidP="00FD1929"/>
        </w:tc>
        <w:tc>
          <w:tcPr>
            <w:tcW w:w="1644" w:type="dxa"/>
            <w:vMerge/>
          </w:tcPr>
          <w:p w:rsidR="00FD1929" w:rsidRDefault="00FD1929" w:rsidP="00FD1929"/>
        </w:tc>
        <w:tc>
          <w:tcPr>
            <w:tcW w:w="1276" w:type="dxa"/>
          </w:tcPr>
          <w:p w:rsidR="00FD1929" w:rsidRDefault="00FD1929" w:rsidP="00FD1929">
            <w:pPr>
              <w:pStyle w:val="ConsPlusNormal"/>
              <w:jc w:val="center"/>
            </w:pPr>
            <w:r>
              <w:t>i-й год реализации</w:t>
            </w:r>
          </w:p>
        </w:tc>
        <w:tc>
          <w:tcPr>
            <w:tcW w:w="1191" w:type="dxa"/>
          </w:tcPr>
          <w:p w:rsidR="00FD1929" w:rsidRDefault="00FD1929" w:rsidP="00FD1929">
            <w:pPr>
              <w:pStyle w:val="ConsPlusNormal"/>
            </w:pPr>
          </w:p>
        </w:tc>
        <w:tc>
          <w:tcPr>
            <w:tcW w:w="964" w:type="dxa"/>
          </w:tcPr>
          <w:p w:rsidR="00FD1929" w:rsidRDefault="00FD1929" w:rsidP="00FD1929">
            <w:pPr>
              <w:pStyle w:val="ConsPlusNormal"/>
            </w:pPr>
          </w:p>
        </w:tc>
        <w:tc>
          <w:tcPr>
            <w:tcW w:w="964" w:type="dxa"/>
          </w:tcPr>
          <w:p w:rsidR="00FD1929" w:rsidRDefault="00FD1929" w:rsidP="00FD1929">
            <w:pPr>
              <w:pStyle w:val="ConsPlusNormal"/>
            </w:pPr>
          </w:p>
        </w:tc>
        <w:tc>
          <w:tcPr>
            <w:tcW w:w="794" w:type="dxa"/>
          </w:tcPr>
          <w:p w:rsidR="00FD1929" w:rsidRDefault="00FD1929" w:rsidP="00FD1929">
            <w:pPr>
              <w:pStyle w:val="ConsPlusNormal"/>
            </w:pPr>
          </w:p>
        </w:tc>
        <w:tc>
          <w:tcPr>
            <w:tcW w:w="1077" w:type="dxa"/>
          </w:tcPr>
          <w:p w:rsidR="00FD1929" w:rsidRDefault="00FD1929" w:rsidP="00FD1929">
            <w:pPr>
              <w:pStyle w:val="ConsPlusNormal"/>
            </w:pPr>
          </w:p>
        </w:tc>
        <w:tc>
          <w:tcPr>
            <w:tcW w:w="1077" w:type="dxa"/>
          </w:tcPr>
          <w:p w:rsidR="00FD1929" w:rsidRDefault="00FD1929" w:rsidP="00FD1929">
            <w:pPr>
              <w:pStyle w:val="ConsPlusNormal"/>
            </w:pPr>
          </w:p>
        </w:tc>
        <w:tc>
          <w:tcPr>
            <w:tcW w:w="1134" w:type="dxa"/>
            <w:vMerge/>
          </w:tcPr>
          <w:p w:rsidR="00FD1929" w:rsidRDefault="00FD1929" w:rsidP="00FD1929"/>
        </w:tc>
        <w:tc>
          <w:tcPr>
            <w:tcW w:w="1559" w:type="dxa"/>
          </w:tcPr>
          <w:p w:rsidR="00FD1929" w:rsidRDefault="00FD1929" w:rsidP="00FD1929">
            <w:pPr>
              <w:pStyle w:val="ConsPlusNormal"/>
              <w:jc w:val="center"/>
            </w:pPr>
            <w:r>
              <w:t>Показатель 1</w:t>
            </w:r>
          </w:p>
          <w:p w:rsidR="00FD1929" w:rsidRDefault="00FD1929" w:rsidP="00FD1929">
            <w:pPr>
              <w:pStyle w:val="ConsPlusNormal"/>
              <w:jc w:val="center"/>
            </w:pPr>
            <w:r>
              <w:t>Показатель n</w:t>
            </w:r>
          </w:p>
        </w:tc>
        <w:tc>
          <w:tcPr>
            <w:tcW w:w="1313" w:type="dxa"/>
          </w:tcPr>
          <w:p w:rsidR="00FD1929" w:rsidRDefault="00FD1929" w:rsidP="00FD1929">
            <w:pPr>
              <w:pStyle w:val="ConsPlusNormal"/>
            </w:pPr>
          </w:p>
        </w:tc>
      </w:tr>
      <w:tr w:rsidR="00FD1929" w:rsidTr="00FD1929">
        <w:tc>
          <w:tcPr>
            <w:tcW w:w="596" w:type="dxa"/>
            <w:vMerge/>
          </w:tcPr>
          <w:p w:rsidR="00FD1929" w:rsidRDefault="00FD1929" w:rsidP="00FD1929"/>
        </w:tc>
        <w:tc>
          <w:tcPr>
            <w:tcW w:w="1644" w:type="dxa"/>
            <w:vMerge/>
          </w:tcPr>
          <w:p w:rsidR="00FD1929" w:rsidRDefault="00FD1929" w:rsidP="00FD1929"/>
        </w:tc>
        <w:tc>
          <w:tcPr>
            <w:tcW w:w="1276" w:type="dxa"/>
          </w:tcPr>
          <w:p w:rsidR="00FD1929" w:rsidRDefault="00FD1929" w:rsidP="00FD1929">
            <w:pPr>
              <w:pStyle w:val="ConsPlusNormal"/>
              <w:jc w:val="center"/>
            </w:pPr>
            <w:r>
              <w:t>последний год реализации</w:t>
            </w:r>
          </w:p>
        </w:tc>
        <w:tc>
          <w:tcPr>
            <w:tcW w:w="1191" w:type="dxa"/>
          </w:tcPr>
          <w:p w:rsidR="00FD1929" w:rsidRDefault="00FD1929" w:rsidP="00FD1929">
            <w:pPr>
              <w:pStyle w:val="ConsPlusNormal"/>
            </w:pPr>
          </w:p>
        </w:tc>
        <w:tc>
          <w:tcPr>
            <w:tcW w:w="964" w:type="dxa"/>
          </w:tcPr>
          <w:p w:rsidR="00FD1929" w:rsidRDefault="00FD1929" w:rsidP="00FD1929">
            <w:pPr>
              <w:pStyle w:val="ConsPlusNormal"/>
            </w:pPr>
          </w:p>
        </w:tc>
        <w:tc>
          <w:tcPr>
            <w:tcW w:w="964" w:type="dxa"/>
          </w:tcPr>
          <w:p w:rsidR="00FD1929" w:rsidRDefault="00FD1929" w:rsidP="00FD1929">
            <w:pPr>
              <w:pStyle w:val="ConsPlusNormal"/>
            </w:pPr>
          </w:p>
        </w:tc>
        <w:tc>
          <w:tcPr>
            <w:tcW w:w="794" w:type="dxa"/>
          </w:tcPr>
          <w:p w:rsidR="00FD1929" w:rsidRDefault="00FD1929" w:rsidP="00FD1929">
            <w:pPr>
              <w:pStyle w:val="ConsPlusNormal"/>
            </w:pPr>
          </w:p>
        </w:tc>
        <w:tc>
          <w:tcPr>
            <w:tcW w:w="1077" w:type="dxa"/>
          </w:tcPr>
          <w:p w:rsidR="00FD1929" w:rsidRDefault="00FD1929" w:rsidP="00FD1929">
            <w:pPr>
              <w:pStyle w:val="ConsPlusNormal"/>
            </w:pPr>
          </w:p>
        </w:tc>
        <w:tc>
          <w:tcPr>
            <w:tcW w:w="1077" w:type="dxa"/>
          </w:tcPr>
          <w:p w:rsidR="00FD1929" w:rsidRDefault="00FD1929" w:rsidP="00FD1929">
            <w:pPr>
              <w:pStyle w:val="ConsPlusNormal"/>
            </w:pPr>
          </w:p>
        </w:tc>
        <w:tc>
          <w:tcPr>
            <w:tcW w:w="1134" w:type="dxa"/>
            <w:vMerge/>
          </w:tcPr>
          <w:p w:rsidR="00FD1929" w:rsidRDefault="00FD1929" w:rsidP="00FD1929"/>
        </w:tc>
        <w:tc>
          <w:tcPr>
            <w:tcW w:w="1559" w:type="dxa"/>
          </w:tcPr>
          <w:p w:rsidR="00FD1929" w:rsidRDefault="00FD1929" w:rsidP="00FD1929">
            <w:pPr>
              <w:pStyle w:val="ConsPlusNormal"/>
              <w:jc w:val="center"/>
            </w:pPr>
            <w:r>
              <w:t>Показатель 1</w:t>
            </w:r>
          </w:p>
          <w:p w:rsidR="00FD1929" w:rsidRDefault="00FD1929" w:rsidP="00FD1929">
            <w:pPr>
              <w:pStyle w:val="ConsPlusNormal"/>
              <w:jc w:val="center"/>
            </w:pPr>
            <w:r>
              <w:t>Показатель n</w:t>
            </w:r>
          </w:p>
        </w:tc>
        <w:tc>
          <w:tcPr>
            <w:tcW w:w="1313" w:type="dxa"/>
          </w:tcPr>
          <w:p w:rsidR="00FD1929" w:rsidRDefault="00FD1929" w:rsidP="00FD1929">
            <w:pPr>
              <w:pStyle w:val="ConsPlusNormal"/>
            </w:pPr>
          </w:p>
        </w:tc>
      </w:tr>
      <w:tr w:rsidR="00FD1929" w:rsidTr="00FD1929">
        <w:tc>
          <w:tcPr>
            <w:tcW w:w="596" w:type="dxa"/>
          </w:tcPr>
          <w:p w:rsidR="00FD1929" w:rsidRDefault="00FD1929" w:rsidP="00FD1929">
            <w:pPr>
              <w:pStyle w:val="ConsPlusNormal"/>
              <w:jc w:val="center"/>
            </w:pPr>
            <w:r>
              <w:t>...</w:t>
            </w:r>
          </w:p>
        </w:tc>
        <w:tc>
          <w:tcPr>
            <w:tcW w:w="12993" w:type="dxa"/>
            <w:gridSpan w:val="11"/>
          </w:tcPr>
          <w:p w:rsidR="00FD1929" w:rsidRDefault="00FD1929" w:rsidP="00FD1929">
            <w:pPr>
              <w:pStyle w:val="ConsPlusNormal"/>
            </w:pPr>
            <w:r>
              <w:t>Задача n подпрограммы</w:t>
            </w:r>
          </w:p>
        </w:tc>
      </w:tr>
      <w:tr w:rsidR="00FD1929" w:rsidTr="00FD1929">
        <w:tc>
          <w:tcPr>
            <w:tcW w:w="596" w:type="dxa"/>
          </w:tcPr>
          <w:p w:rsidR="00FD1929" w:rsidRDefault="00FD1929" w:rsidP="00FD1929">
            <w:pPr>
              <w:pStyle w:val="ConsPlusNormal"/>
            </w:pPr>
          </w:p>
        </w:tc>
        <w:tc>
          <w:tcPr>
            <w:tcW w:w="1644" w:type="dxa"/>
          </w:tcPr>
          <w:p w:rsidR="00FD1929" w:rsidRDefault="00FD1929" w:rsidP="00FD1929">
            <w:pPr>
              <w:pStyle w:val="ConsPlusNormal"/>
            </w:pPr>
            <w:r>
              <w:t>...</w:t>
            </w:r>
          </w:p>
        </w:tc>
        <w:tc>
          <w:tcPr>
            <w:tcW w:w="1276" w:type="dxa"/>
          </w:tcPr>
          <w:p w:rsidR="00FD1929" w:rsidRDefault="00FD1929" w:rsidP="00FD1929">
            <w:pPr>
              <w:pStyle w:val="ConsPlusNormal"/>
            </w:pPr>
          </w:p>
        </w:tc>
        <w:tc>
          <w:tcPr>
            <w:tcW w:w="1191" w:type="dxa"/>
          </w:tcPr>
          <w:p w:rsidR="00FD1929" w:rsidRDefault="00FD1929" w:rsidP="00FD1929">
            <w:pPr>
              <w:pStyle w:val="ConsPlusNormal"/>
            </w:pPr>
          </w:p>
        </w:tc>
        <w:tc>
          <w:tcPr>
            <w:tcW w:w="964" w:type="dxa"/>
          </w:tcPr>
          <w:p w:rsidR="00FD1929" w:rsidRDefault="00FD1929" w:rsidP="00FD1929">
            <w:pPr>
              <w:pStyle w:val="ConsPlusNormal"/>
            </w:pPr>
          </w:p>
        </w:tc>
        <w:tc>
          <w:tcPr>
            <w:tcW w:w="964" w:type="dxa"/>
          </w:tcPr>
          <w:p w:rsidR="00FD1929" w:rsidRDefault="00FD1929" w:rsidP="00FD1929">
            <w:pPr>
              <w:pStyle w:val="ConsPlusNormal"/>
            </w:pPr>
          </w:p>
        </w:tc>
        <w:tc>
          <w:tcPr>
            <w:tcW w:w="794" w:type="dxa"/>
          </w:tcPr>
          <w:p w:rsidR="00FD1929" w:rsidRDefault="00FD1929" w:rsidP="00FD1929">
            <w:pPr>
              <w:pStyle w:val="ConsPlusNormal"/>
            </w:pPr>
          </w:p>
        </w:tc>
        <w:tc>
          <w:tcPr>
            <w:tcW w:w="1077" w:type="dxa"/>
          </w:tcPr>
          <w:p w:rsidR="00FD1929" w:rsidRDefault="00FD1929" w:rsidP="00FD1929">
            <w:pPr>
              <w:pStyle w:val="ConsPlusNormal"/>
            </w:pPr>
          </w:p>
        </w:tc>
        <w:tc>
          <w:tcPr>
            <w:tcW w:w="1077" w:type="dxa"/>
          </w:tcPr>
          <w:p w:rsidR="00FD1929" w:rsidRDefault="00FD1929" w:rsidP="00FD1929">
            <w:pPr>
              <w:pStyle w:val="ConsPlusNormal"/>
            </w:pPr>
          </w:p>
        </w:tc>
        <w:tc>
          <w:tcPr>
            <w:tcW w:w="1134" w:type="dxa"/>
          </w:tcPr>
          <w:p w:rsidR="00FD1929" w:rsidRDefault="00FD1929" w:rsidP="00FD1929">
            <w:pPr>
              <w:pStyle w:val="ConsPlusNormal"/>
            </w:pPr>
          </w:p>
        </w:tc>
        <w:tc>
          <w:tcPr>
            <w:tcW w:w="1559" w:type="dxa"/>
          </w:tcPr>
          <w:p w:rsidR="00FD1929" w:rsidRDefault="00FD1929" w:rsidP="00FD1929">
            <w:pPr>
              <w:pStyle w:val="ConsPlusNormal"/>
            </w:pPr>
          </w:p>
        </w:tc>
        <w:tc>
          <w:tcPr>
            <w:tcW w:w="1313" w:type="dxa"/>
          </w:tcPr>
          <w:p w:rsidR="00FD1929" w:rsidRDefault="00FD1929" w:rsidP="00FD1929">
            <w:pPr>
              <w:pStyle w:val="ConsPlusNormal"/>
            </w:pPr>
          </w:p>
        </w:tc>
      </w:tr>
      <w:tr w:rsidR="00FD1929" w:rsidTr="00FD1929">
        <w:tc>
          <w:tcPr>
            <w:tcW w:w="596" w:type="dxa"/>
          </w:tcPr>
          <w:p w:rsidR="00FD1929" w:rsidRDefault="00FD1929" w:rsidP="00FD1929">
            <w:pPr>
              <w:pStyle w:val="ConsPlusNormal"/>
            </w:pPr>
          </w:p>
        </w:tc>
        <w:tc>
          <w:tcPr>
            <w:tcW w:w="1644" w:type="dxa"/>
          </w:tcPr>
          <w:p w:rsidR="00FD1929" w:rsidRDefault="00FD1929" w:rsidP="00FD1929">
            <w:pPr>
              <w:pStyle w:val="ConsPlusNormal"/>
            </w:pPr>
            <w:r>
              <w:t>Итого по подпрограмме</w:t>
            </w:r>
          </w:p>
        </w:tc>
        <w:tc>
          <w:tcPr>
            <w:tcW w:w="1276" w:type="dxa"/>
          </w:tcPr>
          <w:p w:rsidR="00FD1929" w:rsidRDefault="00FD1929" w:rsidP="00FD1929">
            <w:pPr>
              <w:pStyle w:val="ConsPlusNormal"/>
              <w:jc w:val="center"/>
            </w:pPr>
            <w:r>
              <w:t>всего</w:t>
            </w:r>
          </w:p>
        </w:tc>
        <w:tc>
          <w:tcPr>
            <w:tcW w:w="1191" w:type="dxa"/>
          </w:tcPr>
          <w:p w:rsidR="00FD1929" w:rsidRDefault="00FD1929" w:rsidP="00FD1929">
            <w:pPr>
              <w:pStyle w:val="ConsPlusNormal"/>
            </w:pPr>
          </w:p>
        </w:tc>
        <w:tc>
          <w:tcPr>
            <w:tcW w:w="964" w:type="dxa"/>
          </w:tcPr>
          <w:p w:rsidR="00FD1929" w:rsidRDefault="00FD1929" w:rsidP="00FD1929">
            <w:pPr>
              <w:pStyle w:val="ConsPlusNormal"/>
            </w:pPr>
          </w:p>
        </w:tc>
        <w:tc>
          <w:tcPr>
            <w:tcW w:w="964" w:type="dxa"/>
          </w:tcPr>
          <w:p w:rsidR="00FD1929" w:rsidRDefault="00FD1929" w:rsidP="00FD1929">
            <w:pPr>
              <w:pStyle w:val="ConsPlusNormal"/>
            </w:pPr>
          </w:p>
        </w:tc>
        <w:tc>
          <w:tcPr>
            <w:tcW w:w="794" w:type="dxa"/>
          </w:tcPr>
          <w:p w:rsidR="00FD1929" w:rsidRDefault="00FD1929" w:rsidP="00FD1929">
            <w:pPr>
              <w:pStyle w:val="ConsPlusNormal"/>
            </w:pPr>
          </w:p>
        </w:tc>
        <w:tc>
          <w:tcPr>
            <w:tcW w:w="1077" w:type="dxa"/>
          </w:tcPr>
          <w:p w:rsidR="00FD1929" w:rsidRDefault="00FD1929" w:rsidP="00FD1929">
            <w:pPr>
              <w:pStyle w:val="ConsPlusNormal"/>
            </w:pPr>
          </w:p>
        </w:tc>
        <w:tc>
          <w:tcPr>
            <w:tcW w:w="1077" w:type="dxa"/>
          </w:tcPr>
          <w:p w:rsidR="00FD1929" w:rsidRDefault="00FD1929" w:rsidP="00FD1929">
            <w:pPr>
              <w:pStyle w:val="ConsPlusNormal"/>
            </w:pPr>
          </w:p>
        </w:tc>
        <w:tc>
          <w:tcPr>
            <w:tcW w:w="1134" w:type="dxa"/>
          </w:tcPr>
          <w:p w:rsidR="00FD1929" w:rsidRDefault="00FD1929" w:rsidP="00FD1929">
            <w:pPr>
              <w:pStyle w:val="ConsPlusNormal"/>
            </w:pPr>
          </w:p>
        </w:tc>
        <w:tc>
          <w:tcPr>
            <w:tcW w:w="1559" w:type="dxa"/>
          </w:tcPr>
          <w:p w:rsidR="00FD1929" w:rsidRDefault="00FD1929" w:rsidP="00FD1929">
            <w:pPr>
              <w:pStyle w:val="ConsPlusNormal"/>
              <w:jc w:val="center"/>
            </w:pPr>
            <w:r>
              <w:t>X</w:t>
            </w:r>
          </w:p>
        </w:tc>
        <w:tc>
          <w:tcPr>
            <w:tcW w:w="1313" w:type="dxa"/>
          </w:tcPr>
          <w:p w:rsidR="00FD1929" w:rsidRDefault="00FD1929" w:rsidP="00FD1929">
            <w:pPr>
              <w:pStyle w:val="ConsPlusNormal"/>
              <w:jc w:val="center"/>
            </w:pPr>
            <w:r>
              <w:t>X</w:t>
            </w:r>
          </w:p>
        </w:tc>
      </w:tr>
      <w:tr w:rsidR="00FD1929" w:rsidTr="00FD1929">
        <w:tc>
          <w:tcPr>
            <w:tcW w:w="596" w:type="dxa"/>
          </w:tcPr>
          <w:p w:rsidR="00FD1929" w:rsidRDefault="00FD1929" w:rsidP="00FD1929">
            <w:pPr>
              <w:pStyle w:val="ConsPlusNormal"/>
            </w:pPr>
          </w:p>
        </w:tc>
        <w:tc>
          <w:tcPr>
            <w:tcW w:w="1644" w:type="dxa"/>
          </w:tcPr>
          <w:p w:rsidR="00FD1929" w:rsidRDefault="00FD1929" w:rsidP="00FD1929">
            <w:pPr>
              <w:pStyle w:val="ConsPlusNormal"/>
            </w:pPr>
          </w:p>
        </w:tc>
        <w:tc>
          <w:tcPr>
            <w:tcW w:w="1276" w:type="dxa"/>
          </w:tcPr>
          <w:p w:rsidR="00FD1929" w:rsidRDefault="00FD1929" w:rsidP="00FD1929">
            <w:pPr>
              <w:pStyle w:val="ConsPlusNormal"/>
              <w:jc w:val="center"/>
            </w:pPr>
            <w:r>
              <w:t>1-й год реализации</w:t>
            </w:r>
          </w:p>
        </w:tc>
        <w:tc>
          <w:tcPr>
            <w:tcW w:w="1191" w:type="dxa"/>
          </w:tcPr>
          <w:p w:rsidR="00FD1929" w:rsidRDefault="00FD1929" w:rsidP="00FD1929">
            <w:pPr>
              <w:pStyle w:val="ConsPlusNormal"/>
            </w:pPr>
          </w:p>
        </w:tc>
        <w:tc>
          <w:tcPr>
            <w:tcW w:w="964" w:type="dxa"/>
          </w:tcPr>
          <w:p w:rsidR="00FD1929" w:rsidRDefault="00FD1929" w:rsidP="00FD1929">
            <w:pPr>
              <w:pStyle w:val="ConsPlusNormal"/>
            </w:pPr>
          </w:p>
        </w:tc>
        <w:tc>
          <w:tcPr>
            <w:tcW w:w="964" w:type="dxa"/>
          </w:tcPr>
          <w:p w:rsidR="00FD1929" w:rsidRDefault="00FD1929" w:rsidP="00FD1929">
            <w:pPr>
              <w:pStyle w:val="ConsPlusNormal"/>
            </w:pPr>
          </w:p>
        </w:tc>
        <w:tc>
          <w:tcPr>
            <w:tcW w:w="794" w:type="dxa"/>
          </w:tcPr>
          <w:p w:rsidR="00FD1929" w:rsidRDefault="00FD1929" w:rsidP="00FD1929">
            <w:pPr>
              <w:pStyle w:val="ConsPlusNormal"/>
            </w:pPr>
          </w:p>
        </w:tc>
        <w:tc>
          <w:tcPr>
            <w:tcW w:w="1077" w:type="dxa"/>
          </w:tcPr>
          <w:p w:rsidR="00FD1929" w:rsidRDefault="00FD1929" w:rsidP="00FD1929">
            <w:pPr>
              <w:pStyle w:val="ConsPlusNormal"/>
            </w:pPr>
          </w:p>
        </w:tc>
        <w:tc>
          <w:tcPr>
            <w:tcW w:w="1077" w:type="dxa"/>
          </w:tcPr>
          <w:p w:rsidR="00FD1929" w:rsidRDefault="00FD1929" w:rsidP="00FD1929">
            <w:pPr>
              <w:pStyle w:val="ConsPlusNormal"/>
            </w:pPr>
          </w:p>
        </w:tc>
        <w:tc>
          <w:tcPr>
            <w:tcW w:w="1134" w:type="dxa"/>
          </w:tcPr>
          <w:p w:rsidR="00FD1929" w:rsidRDefault="00FD1929" w:rsidP="00FD1929">
            <w:pPr>
              <w:pStyle w:val="ConsPlusNormal"/>
            </w:pPr>
          </w:p>
        </w:tc>
        <w:tc>
          <w:tcPr>
            <w:tcW w:w="1559" w:type="dxa"/>
          </w:tcPr>
          <w:p w:rsidR="00FD1929" w:rsidRDefault="00FD1929" w:rsidP="00FD1929">
            <w:pPr>
              <w:pStyle w:val="ConsPlusNormal"/>
              <w:jc w:val="center"/>
            </w:pPr>
            <w:r>
              <w:t>X</w:t>
            </w:r>
          </w:p>
        </w:tc>
        <w:tc>
          <w:tcPr>
            <w:tcW w:w="1313" w:type="dxa"/>
          </w:tcPr>
          <w:p w:rsidR="00FD1929" w:rsidRDefault="00FD1929" w:rsidP="00FD1929">
            <w:pPr>
              <w:pStyle w:val="ConsPlusNormal"/>
              <w:jc w:val="center"/>
            </w:pPr>
            <w:r>
              <w:t>X</w:t>
            </w:r>
          </w:p>
        </w:tc>
      </w:tr>
      <w:tr w:rsidR="00FD1929" w:rsidTr="00FD1929">
        <w:tc>
          <w:tcPr>
            <w:tcW w:w="596" w:type="dxa"/>
          </w:tcPr>
          <w:p w:rsidR="00FD1929" w:rsidRDefault="00FD1929" w:rsidP="00FD1929">
            <w:pPr>
              <w:pStyle w:val="ConsPlusNormal"/>
            </w:pPr>
          </w:p>
        </w:tc>
        <w:tc>
          <w:tcPr>
            <w:tcW w:w="1644" w:type="dxa"/>
          </w:tcPr>
          <w:p w:rsidR="00FD1929" w:rsidRDefault="00FD1929" w:rsidP="00FD1929">
            <w:pPr>
              <w:pStyle w:val="ConsPlusNormal"/>
            </w:pPr>
          </w:p>
        </w:tc>
        <w:tc>
          <w:tcPr>
            <w:tcW w:w="1276" w:type="dxa"/>
          </w:tcPr>
          <w:p w:rsidR="00FD1929" w:rsidRDefault="00FD1929" w:rsidP="00FD1929">
            <w:pPr>
              <w:pStyle w:val="ConsPlusNormal"/>
              <w:jc w:val="center"/>
            </w:pPr>
            <w:r>
              <w:t>i-й год реализации</w:t>
            </w:r>
          </w:p>
        </w:tc>
        <w:tc>
          <w:tcPr>
            <w:tcW w:w="1191" w:type="dxa"/>
          </w:tcPr>
          <w:p w:rsidR="00FD1929" w:rsidRDefault="00FD1929" w:rsidP="00FD1929">
            <w:pPr>
              <w:pStyle w:val="ConsPlusNormal"/>
            </w:pPr>
          </w:p>
        </w:tc>
        <w:tc>
          <w:tcPr>
            <w:tcW w:w="964" w:type="dxa"/>
          </w:tcPr>
          <w:p w:rsidR="00FD1929" w:rsidRDefault="00FD1929" w:rsidP="00FD1929">
            <w:pPr>
              <w:pStyle w:val="ConsPlusNormal"/>
            </w:pPr>
          </w:p>
        </w:tc>
        <w:tc>
          <w:tcPr>
            <w:tcW w:w="964" w:type="dxa"/>
          </w:tcPr>
          <w:p w:rsidR="00FD1929" w:rsidRDefault="00FD1929" w:rsidP="00FD1929">
            <w:pPr>
              <w:pStyle w:val="ConsPlusNormal"/>
            </w:pPr>
          </w:p>
        </w:tc>
        <w:tc>
          <w:tcPr>
            <w:tcW w:w="794" w:type="dxa"/>
          </w:tcPr>
          <w:p w:rsidR="00FD1929" w:rsidRDefault="00FD1929" w:rsidP="00FD1929">
            <w:pPr>
              <w:pStyle w:val="ConsPlusNormal"/>
            </w:pPr>
          </w:p>
        </w:tc>
        <w:tc>
          <w:tcPr>
            <w:tcW w:w="1077" w:type="dxa"/>
          </w:tcPr>
          <w:p w:rsidR="00FD1929" w:rsidRDefault="00FD1929" w:rsidP="00FD1929">
            <w:pPr>
              <w:pStyle w:val="ConsPlusNormal"/>
            </w:pPr>
          </w:p>
        </w:tc>
        <w:tc>
          <w:tcPr>
            <w:tcW w:w="1077" w:type="dxa"/>
          </w:tcPr>
          <w:p w:rsidR="00FD1929" w:rsidRDefault="00FD1929" w:rsidP="00FD1929">
            <w:pPr>
              <w:pStyle w:val="ConsPlusNormal"/>
            </w:pPr>
          </w:p>
        </w:tc>
        <w:tc>
          <w:tcPr>
            <w:tcW w:w="1134" w:type="dxa"/>
          </w:tcPr>
          <w:p w:rsidR="00FD1929" w:rsidRDefault="00FD1929" w:rsidP="00FD1929">
            <w:pPr>
              <w:pStyle w:val="ConsPlusNormal"/>
            </w:pPr>
          </w:p>
        </w:tc>
        <w:tc>
          <w:tcPr>
            <w:tcW w:w="1559" w:type="dxa"/>
          </w:tcPr>
          <w:p w:rsidR="00FD1929" w:rsidRDefault="00FD1929" w:rsidP="00FD1929">
            <w:pPr>
              <w:pStyle w:val="ConsPlusNormal"/>
              <w:jc w:val="center"/>
            </w:pPr>
            <w:r>
              <w:t>X</w:t>
            </w:r>
          </w:p>
        </w:tc>
        <w:tc>
          <w:tcPr>
            <w:tcW w:w="1313" w:type="dxa"/>
          </w:tcPr>
          <w:p w:rsidR="00FD1929" w:rsidRDefault="00FD1929" w:rsidP="00FD1929">
            <w:pPr>
              <w:pStyle w:val="ConsPlusNormal"/>
              <w:jc w:val="center"/>
            </w:pPr>
            <w:r>
              <w:t>X</w:t>
            </w:r>
          </w:p>
        </w:tc>
      </w:tr>
      <w:tr w:rsidR="00FD1929" w:rsidTr="00FD1929">
        <w:tc>
          <w:tcPr>
            <w:tcW w:w="596" w:type="dxa"/>
          </w:tcPr>
          <w:p w:rsidR="00FD1929" w:rsidRDefault="00FD1929" w:rsidP="00FD1929">
            <w:pPr>
              <w:pStyle w:val="ConsPlusNormal"/>
            </w:pPr>
          </w:p>
        </w:tc>
        <w:tc>
          <w:tcPr>
            <w:tcW w:w="1644" w:type="dxa"/>
          </w:tcPr>
          <w:p w:rsidR="00FD1929" w:rsidRDefault="00FD1929" w:rsidP="00FD1929">
            <w:pPr>
              <w:pStyle w:val="ConsPlusNormal"/>
            </w:pPr>
          </w:p>
        </w:tc>
        <w:tc>
          <w:tcPr>
            <w:tcW w:w="1276" w:type="dxa"/>
          </w:tcPr>
          <w:p w:rsidR="00FD1929" w:rsidRDefault="00FD1929" w:rsidP="00FD1929">
            <w:pPr>
              <w:pStyle w:val="ConsPlusNormal"/>
              <w:jc w:val="center"/>
            </w:pPr>
            <w:r>
              <w:t>последний год реализации</w:t>
            </w:r>
          </w:p>
        </w:tc>
        <w:tc>
          <w:tcPr>
            <w:tcW w:w="1191" w:type="dxa"/>
          </w:tcPr>
          <w:p w:rsidR="00FD1929" w:rsidRDefault="00FD1929" w:rsidP="00FD1929">
            <w:pPr>
              <w:pStyle w:val="ConsPlusNormal"/>
            </w:pPr>
          </w:p>
        </w:tc>
        <w:tc>
          <w:tcPr>
            <w:tcW w:w="964" w:type="dxa"/>
          </w:tcPr>
          <w:p w:rsidR="00FD1929" w:rsidRDefault="00FD1929" w:rsidP="00FD1929">
            <w:pPr>
              <w:pStyle w:val="ConsPlusNormal"/>
            </w:pPr>
          </w:p>
        </w:tc>
        <w:tc>
          <w:tcPr>
            <w:tcW w:w="964" w:type="dxa"/>
          </w:tcPr>
          <w:p w:rsidR="00FD1929" w:rsidRDefault="00FD1929" w:rsidP="00FD1929">
            <w:pPr>
              <w:pStyle w:val="ConsPlusNormal"/>
            </w:pPr>
          </w:p>
        </w:tc>
        <w:tc>
          <w:tcPr>
            <w:tcW w:w="794" w:type="dxa"/>
          </w:tcPr>
          <w:p w:rsidR="00FD1929" w:rsidRDefault="00FD1929" w:rsidP="00FD1929">
            <w:pPr>
              <w:pStyle w:val="ConsPlusNormal"/>
            </w:pPr>
          </w:p>
        </w:tc>
        <w:tc>
          <w:tcPr>
            <w:tcW w:w="1077" w:type="dxa"/>
          </w:tcPr>
          <w:p w:rsidR="00FD1929" w:rsidRDefault="00FD1929" w:rsidP="00FD1929">
            <w:pPr>
              <w:pStyle w:val="ConsPlusNormal"/>
            </w:pPr>
          </w:p>
        </w:tc>
        <w:tc>
          <w:tcPr>
            <w:tcW w:w="1077" w:type="dxa"/>
          </w:tcPr>
          <w:p w:rsidR="00FD1929" w:rsidRDefault="00FD1929" w:rsidP="00FD1929">
            <w:pPr>
              <w:pStyle w:val="ConsPlusNormal"/>
            </w:pPr>
          </w:p>
        </w:tc>
        <w:tc>
          <w:tcPr>
            <w:tcW w:w="1134" w:type="dxa"/>
          </w:tcPr>
          <w:p w:rsidR="00FD1929" w:rsidRDefault="00FD1929" w:rsidP="00FD1929">
            <w:pPr>
              <w:pStyle w:val="ConsPlusNormal"/>
            </w:pPr>
          </w:p>
        </w:tc>
        <w:tc>
          <w:tcPr>
            <w:tcW w:w="1559" w:type="dxa"/>
          </w:tcPr>
          <w:p w:rsidR="00FD1929" w:rsidRDefault="00FD1929" w:rsidP="00FD1929">
            <w:pPr>
              <w:pStyle w:val="ConsPlusNormal"/>
              <w:jc w:val="center"/>
            </w:pPr>
            <w:r>
              <w:t>X</w:t>
            </w:r>
          </w:p>
        </w:tc>
        <w:tc>
          <w:tcPr>
            <w:tcW w:w="1313" w:type="dxa"/>
          </w:tcPr>
          <w:p w:rsidR="00FD1929" w:rsidRDefault="00FD1929" w:rsidP="00FD1929">
            <w:pPr>
              <w:pStyle w:val="ConsPlusNormal"/>
              <w:jc w:val="center"/>
            </w:pPr>
            <w:r>
              <w:t>X</w:t>
            </w:r>
          </w:p>
        </w:tc>
      </w:tr>
    </w:tbl>
    <w:p w:rsidR="00FD1929" w:rsidRDefault="00FD1929" w:rsidP="00FD1929">
      <w:pPr>
        <w:pStyle w:val="ConsPlusNormal"/>
        <w:jc w:val="both"/>
      </w:pPr>
    </w:p>
    <w:p w:rsidR="00FD1929" w:rsidRDefault="00FD1929" w:rsidP="00FD1929">
      <w:pPr>
        <w:pStyle w:val="ConsPlusNormal"/>
        <w:jc w:val="both"/>
      </w:pPr>
    </w:p>
    <w:p w:rsidR="00FD1929" w:rsidRDefault="00FD1929" w:rsidP="00FD1929">
      <w:pPr>
        <w:pStyle w:val="ConsPlusNormal"/>
        <w:jc w:val="both"/>
      </w:pPr>
    </w:p>
    <w:p w:rsidR="00FD1929" w:rsidRDefault="00FD1929" w:rsidP="00FD1929">
      <w:pPr>
        <w:pStyle w:val="ConsPlusNormal"/>
        <w:jc w:val="both"/>
      </w:pPr>
    </w:p>
    <w:p w:rsidR="00FD1929" w:rsidRDefault="00FD1929" w:rsidP="00FD1929">
      <w:pPr>
        <w:pStyle w:val="ConsPlusNormal"/>
        <w:jc w:val="both"/>
      </w:pPr>
    </w:p>
    <w:p w:rsidR="00FD1929" w:rsidRDefault="00FD1929" w:rsidP="00FD1929">
      <w:pPr>
        <w:pStyle w:val="ConsPlusNormal"/>
        <w:jc w:val="right"/>
      </w:pPr>
      <w:r>
        <w:t>Приложение N 8</w:t>
      </w:r>
    </w:p>
    <w:p w:rsidR="00FD1929" w:rsidRDefault="00FD1929" w:rsidP="00FD1929">
      <w:pPr>
        <w:pStyle w:val="ConsPlusNormal"/>
        <w:jc w:val="right"/>
      </w:pPr>
      <w:r>
        <w:t>к Методическим рекомендациям</w:t>
      </w:r>
    </w:p>
    <w:p w:rsidR="00FD1929" w:rsidRDefault="00FD1929" w:rsidP="00FD1929">
      <w:pPr>
        <w:pStyle w:val="ConsPlusNormal"/>
        <w:jc w:val="right"/>
      </w:pPr>
      <w:r>
        <w:t>по разработке муниципальных программ</w:t>
      </w:r>
    </w:p>
    <w:p w:rsidR="00FD1929" w:rsidRDefault="00FD1929" w:rsidP="00FD1929">
      <w:pPr>
        <w:pStyle w:val="ConsPlusNormal"/>
        <w:jc w:val="both"/>
      </w:pPr>
    </w:p>
    <w:p w:rsidR="00FD1929" w:rsidRDefault="00FD1929" w:rsidP="00FD1929">
      <w:pPr>
        <w:pStyle w:val="ConsPlusNormal"/>
      </w:pPr>
      <w:r>
        <w:t>Форма</w:t>
      </w:r>
    </w:p>
    <w:p w:rsidR="00FD1929" w:rsidRDefault="00FD1929" w:rsidP="00FD1929">
      <w:pPr>
        <w:pStyle w:val="ConsPlusNormal"/>
        <w:jc w:val="both"/>
      </w:pPr>
    </w:p>
    <w:p w:rsidR="00FD1929" w:rsidRDefault="00FD1929" w:rsidP="00FD1929">
      <w:pPr>
        <w:pStyle w:val="ConsPlusNormal"/>
        <w:jc w:val="center"/>
      </w:pPr>
      <w:bookmarkStart w:id="26" w:name="P1454"/>
      <w:bookmarkEnd w:id="26"/>
      <w:r>
        <w:t>Перечень</w:t>
      </w:r>
    </w:p>
    <w:p w:rsidR="00FD1929" w:rsidRDefault="00FD1929" w:rsidP="00FD1929">
      <w:pPr>
        <w:pStyle w:val="ConsPlusNormal"/>
        <w:jc w:val="center"/>
      </w:pPr>
      <w:r>
        <w:t>мероприятий и ресурсное обеспечение реализации</w:t>
      </w:r>
    </w:p>
    <w:p w:rsidR="00FD1929" w:rsidRDefault="00FD1929" w:rsidP="00FD1929">
      <w:pPr>
        <w:pStyle w:val="ConsPlusNormal"/>
        <w:jc w:val="center"/>
      </w:pPr>
      <w:r>
        <w:t>обеспечивающей подпрограммы</w:t>
      </w:r>
    </w:p>
    <w:p w:rsidR="00FD1929" w:rsidRDefault="00FD1929" w:rsidP="00FD19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
        <w:gridCol w:w="1701"/>
        <w:gridCol w:w="2438"/>
        <w:gridCol w:w="850"/>
        <w:gridCol w:w="1201"/>
        <w:gridCol w:w="1275"/>
        <w:gridCol w:w="1587"/>
      </w:tblGrid>
      <w:tr w:rsidR="00FD1929" w:rsidTr="00FD1929">
        <w:tc>
          <w:tcPr>
            <w:tcW w:w="534" w:type="dxa"/>
            <w:vAlign w:val="center"/>
          </w:tcPr>
          <w:p w:rsidR="00FD1929" w:rsidRDefault="00FD1929" w:rsidP="00FD1929">
            <w:pPr>
              <w:pStyle w:val="ConsPlusNormal"/>
              <w:jc w:val="center"/>
            </w:pPr>
            <w:r>
              <w:t>N</w:t>
            </w:r>
          </w:p>
          <w:p w:rsidR="00FD1929" w:rsidRDefault="00FD1929" w:rsidP="00FD1929">
            <w:pPr>
              <w:pStyle w:val="ConsPlusNormal"/>
              <w:jc w:val="center"/>
            </w:pPr>
            <w:proofErr w:type="spellStart"/>
            <w:r>
              <w:t>пп</w:t>
            </w:r>
            <w:proofErr w:type="spellEnd"/>
          </w:p>
        </w:tc>
        <w:tc>
          <w:tcPr>
            <w:tcW w:w="1701" w:type="dxa"/>
            <w:vAlign w:val="center"/>
          </w:tcPr>
          <w:p w:rsidR="00FD1929" w:rsidRDefault="00FD1929" w:rsidP="00FD1929">
            <w:pPr>
              <w:pStyle w:val="ConsPlusNormal"/>
              <w:jc w:val="center"/>
            </w:pPr>
            <w:r>
              <w:t xml:space="preserve">Наименование ответственного </w:t>
            </w:r>
            <w:r>
              <w:lastRenderedPageBreak/>
              <w:t>исполнителя, соисполнителя, участника</w:t>
            </w:r>
          </w:p>
        </w:tc>
        <w:tc>
          <w:tcPr>
            <w:tcW w:w="2438" w:type="dxa"/>
            <w:vAlign w:val="center"/>
          </w:tcPr>
          <w:p w:rsidR="00FD1929" w:rsidRDefault="00FD1929" w:rsidP="00FD1929">
            <w:pPr>
              <w:pStyle w:val="ConsPlusNormal"/>
              <w:jc w:val="center"/>
            </w:pPr>
            <w:r>
              <w:lastRenderedPageBreak/>
              <w:t xml:space="preserve">Распределение объема финансирования </w:t>
            </w:r>
            <w:r>
              <w:lastRenderedPageBreak/>
              <w:t>обеспечивающей подпрограммы по задачам деятельности ответственного исполнителя, соисполнителя, участника</w:t>
            </w:r>
          </w:p>
        </w:tc>
        <w:tc>
          <w:tcPr>
            <w:tcW w:w="850" w:type="dxa"/>
            <w:vAlign w:val="center"/>
          </w:tcPr>
          <w:p w:rsidR="00FD1929" w:rsidRDefault="00FD1929" w:rsidP="00FD1929">
            <w:pPr>
              <w:pStyle w:val="ConsPlusNormal"/>
              <w:jc w:val="center"/>
            </w:pPr>
            <w:r>
              <w:lastRenderedPageBreak/>
              <w:t>Всего</w:t>
            </w:r>
          </w:p>
        </w:tc>
        <w:tc>
          <w:tcPr>
            <w:tcW w:w="1201" w:type="dxa"/>
            <w:vAlign w:val="center"/>
          </w:tcPr>
          <w:p w:rsidR="00FD1929" w:rsidRDefault="00FD1929" w:rsidP="00FD1929">
            <w:pPr>
              <w:pStyle w:val="ConsPlusNormal"/>
              <w:jc w:val="center"/>
            </w:pPr>
            <w:r>
              <w:t>1-й год реализаци</w:t>
            </w:r>
            <w:r>
              <w:lastRenderedPageBreak/>
              <w:t>и</w:t>
            </w:r>
          </w:p>
        </w:tc>
        <w:tc>
          <w:tcPr>
            <w:tcW w:w="1275" w:type="dxa"/>
            <w:vAlign w:val="center"/>
          </w:tcPr>
          <w:p w:rsidR="00FD1929" w:rsidRDefault="00FD1929" w:rsidP="00FD1929">
            <w:pPr>
              <w:pStyle w:val="ConsPlusNormal"/>
              <w:jc w:val="center"/>
            </w:pPr>
            <w:r>
              <w:lastRenderedPageBreak/>
              <w:t>i-й год реализации</w:t>
            </w:r>
          </w:p>
        </w:tc>
        <w:tc>
          <w:tcPr>
            <w:tcW w:w="1587" w:type="dxa"/>
            <w:vAlign w:val="center"/>
          </w:tcPr>
          <w:p w:rsidR="00FD1929" w:rsidRDefault="00FD1929" w:rsidP="00FD1929">
            <w:pPr>
              <w:pStyle w:val="ConsPlusNormal"/>
              <w:jc w:val="center"/>
            </w:pPr>
            <w:r>
              <w:t>Последний год реализации</w:t>
            </w:r>
          </w:p>
        </w:tc>
      </w:tr>
      <w:tr w:rsidR="00FD1929" w:rsidTr="00FD1929">
        <w:tc>
          <w:tcPr>
            <w:tcW w:w="534" w:type="dxa"/>
            <w:vMerge w:val="restart"/>
          </w:tcPr>
          <w:p w:rsidR="00FD1929" w:rsidRDefault="00FD1929" w:rsidP="00FD1929">
            <w:pPr>
              <w:pStyle w:val="ConsPlusNormal"/>
              <w:jc w:val="center"/>
            </w:pPr>
            <w:r>
              <w:lastRenderedPageBreak/>
              <w:t>1</w:t>
            </w:r>
          </w:p>
        </w:tc>
        <w:tc>
          <w:tcPr>
            <w:tcW w:w="1701" w:type="dxa"/>
            <w:vMerge w:val="restart"/>
          </w:tcPr>
          <w:p w:rsidR="00FD1929" w:rsidRDefault="00FD1929" w:rsidP="00FD1929">
            <w:pPr>
              <w:pStyle w:val="ConsPlusNormal"/>
              <w:jc w:val="center"/>
            </w:pPr>
            <w:r>
              <w:t>Ответственный исполнитель</w:t>
            </w:r>
          </w:p>
        </w:tc>
        <w:tc>
          <w:tcPr>
            <w:tcW w:w="7351" w:type="dxa"/>
            <w:gridSpan w:val="5"/>
          </w:tcPr>
          <w:p w:rsidR="00FD1929" w:rsidRDefault="00FD1929" w:rsidP="00FD1929">
            <w:pPr>
              <w:pStyle w:val="ConsPlusNormal"/>
            </w:pPr>
            <w:r>
              <w:t>Задача 1 деятельности ответственного исполнителя</w:t>
            </w:r>
          </w:p>
        </w:tc>
      </w:tr>
      <w:tr w:rsidR="00FD1929" w:rsidTr="00FD1929">
        <w:tc>
          <w:tcPr>
            <w:tcW w:w="534" w:type="dxa"/>
            <w:vMerge/>
          </w:tcPr>
          <w:p w:rsidR="00FD1929" w:rsidRDefault="00FD1929" w:rsidP="00FD1929"/>
        </w:tc>
        <w:tc>
          <w:tcPr>
            <w:tcW w:w="1701" w:type="dxa"/>
            <w:vMerge/>
          </w:tcPr>
          <w:p w:rsidR="00FD1929" w:rsidRDefault="00FD1929" w:rsidP="00FD1929"/>
        </w:tc>
        <w:tc>
          <w:tcPr>
            <w:tcW w:w="2438" w:type="dxa"/>
          </w:tcPr>
          <w:p w:rsidR="00FD1929" w:rsidRDefault="00FD1929" w:rsidP="00FD1929">
            <w:pPr>
              <w:pStyle w:val="ConsPlusNormal"/>
            </w:pPr>
            <w:r>
              <w:t xml:space="preserve">Объем финансирования, тыс. рублей </w:t>
            </w:r>
            <w:hyperlink w:anchor="P1560" w:history="1">
              <w:r>
                <w:rPr>
                  <w:color w:val="0000FF"/>
                </w:rPr>
                <w:t>&lt;*&gt;</w:t>
              </w:r>
            </w:hyperlink>
          </w:p>
        </w:tc>
        <w:tc>
          <w:tcPr>
            <w:tcW w:w="850" w:type="dxa"/>
          </w:tcPr>
          <w:p w:rsidR="00FD1929" w:rsidRDefault="00FD1929" w:rsidP="00FD1929">
            <w:pPr>
              <w:pStyle w:val="ConsPlusNormal"/>
            </w:pPr>
          </w:p>
        </w:tc>
        <w:tc>
          <w:tcPr>
            <w:tcW w:w="1201" w:type="dxa"/>
          </w:tcPr>
          <w:p w:rsidR="00FD1929" w:rsidRDefault="00FD1929" w:rsidP="00FD1929">
            <w:pPr>
              <w:pStyle w:val="ConsPlusNormal"/>
            </w:pPr>
          </w:p>
        </w:tc>
        <w:tc>
          <w:tcPr>
            <w:tcW w:w="1275" w:type="dxa"/>
          </w:tcPr>
          <w:p w:rsidR="00FD1929" w:rsidRDefault="00FD1929" w:rsidP="00FD1929">
            <w:pPr>
              <w:pStyle w:val="ConsPlusNormal"/>
            </w:pPr>
          </w:p>
        </w:tc>
        <w:tc>
          <w:tcPr>
            <w:tcW w:w="1587" w:type="dxa"/>
          </w:tcPr>
          <w:p w:rsidR="00FD1929" w:rsidRDefault="00FD1929" w:rsidP="00FD1929">
            <w:pPr>
              <w:pStyle w:val="ConsPlusNormal"/>
            </w:pPr>
          </w:p>
        </w:tc>
      </w:tr>
      <w:tr w:rsidR="00FD1929" w:rsidTr="00FD1929">
        <w:tc>
          <w:tcPr>
            <w:tcW w:w="534" w:type="dxa"/>
            <w:vMerge/>
          </w:tcPr>
          <w:p w:rsidR="00FD1929" w:rsidRDefault="00FD1929" w:rsidP="00FD1929"/>
        </w:tc>
        <w:tc>
          <w:tcPr>
            <w:tcW w:w="1701" w:type="dxa"/>
            <w:vMerge/>
          </w:tcPr>
          <w:p w:rsidR="00FD1929" w:rsidRDefault="00FD1929" w:rsidP="00FD1929"/>
        </w:tc>
        <w:tc>
          <w:tcPr>
            <w:tcW w:w="2438" w:type="dxa"/>
          </w:tcPr>
          <w:p w:rsidR="00FD1929" w:rsidRDefault="00FD1929" w:rsidP="00FD1929">
            <w:pPr>
              <w:pStyle w:val="ConsPlusNormal"/>
            </w:pPr>
            <w:r>
              <w:t xml:space="preserve">Показатель задачи 1 деятельности ответственного исполнителя, единица измерения </w:t>
            </w:r>
            <w:hyperlink w:anchor="P1561" w:history="1">
              <w:r>
                <w:rPr>
                  <w:color w:val="0000FF"/>
                </w:rPr>
                <w:t>&lt;**&gt;</w:t>
              </w:r>
            </w:hyperlink>
          </w:p>
        </w:tc>
        <w:tc>
          <w:tcPr>
            <w:tcW w:w="850" w:type="dxa"/>
          </w:tcPr>
          <w:p w:rsidR="00FD1929" w:rsidRDefault="00FD1929" w:rsidP="00FD1929">
            <w:pPr>
              <w:pStyle w:val="ConsPlusNormal"/>
            </w:pPr>
          </w:p>
        </w:tc>
        <w:tc>
          <w:tcPr>
            <w:tcW w:w="1201" w:type="dxa"/>
          </w:tcPr>
          <w:p w:rsidR="00FD1929" w:rsidRDefault="00FD1929" w:rsidP="00FD1929">
            <w:pPr>
              <w:pStyle w:val="ConsPlusNormal"/>
            </w:pPr>
          </w:p>
        </w:tc>
        <w:tc>
          <w:tcPr>
            <w:tcW w:w="1275" w:type="dxa"/>
          </w:tcPr>
          <w:p w:rsidR="00FD1929" w:rsidRDefault="00FD1929" w:rsidP="00FD1929">
            <w:pPr>
              <w:pStyle w:val="ConsPlusNormal"/>
            </w:pPr>
          </w:p>
        </w:tc>
        <w:tc>
          <w:tcPr>
            <w:tcW w:w="1587" w:type="dxa"/>
          </w:tcPr>
          <w:p w:rsidR="00FD1929" w:rsidRDefault="00FD1929" w:rsidP="00FD1929">
            <w:pPr>
              <w:pStyle w:val="ConsPlusNormal"/>
            </w:pPr>
          </w:p>
        </w:tc>
      </w:tr>
      <w:tr w:rsidR="00FD1929" w:rsidTr="00FD1929">
        <w:tc>
          <w:tcPr>
            <w:tcW w:w="534" w:type="dxa"/>
            <w:vMerge/>
          </w:tcPr>
          <w:p w:rsidR="00FD1929" w:rsidRDefault="00FD1929" w:rsidP="00FD1929"/>
        </w:tc>
        <w:tc>
          <w:tcPr>
            <w:tcW w:w="1701" w:type="dxa"/>
            <w:vMerge/>
          </w:tcPr>
          <w:p w:rsidR="00FD1929" w:rsidRDefault="00FD1929" w:rsidP="00FD1929"/>
        </w:tc>
        <w:tc>
          <w:tcPr>
            <w:tcW w:w="7351" w:type="dxa"/>
            <w:gridSpan w:val="5"/>
          </w:tcPr>
          <w:p w:rsidR="00FD1929" w:rsidRDefault="00FD1929" w:rsidP="00FD1929">
            <w:pPr>
              <w:pStyle w:val="ConsPlusNormal"/>
            </w:pPr>
            <w:r>
              <w:t>Задача n деятельности ответственного исполнителя</w:t>
            </w:r>
          </w:p>
        </w:tc>
      </w:tr>
      <w:tr w:rsidR="00FD1929" w:rsidTr="00FD1929">
        <w:tc>
          <w:tcPr>
            <w:tcW w:w="534" w:type="dxa"/>
            <w:vMerge/>
          </w:tcPr>
          <w:p w:rsidR="00FD1929" w:rsidRDefault="00FD1929" w:rsidP="00FD1929"/>
        </w:tc>
        <w:tc>
          <w:tcPr>
            <w:tcW w:w="1701" w:type="dxa"/>
            <w:vMerge/>
          </w:tcPr>
          <w:p w:rsidR="00FD1929" w:rsidRDefault="00FD1929" w:rsidP="00FD1929"/>
        </w:tc>
        <w:tc>
          <w:tcPr>
            <w:tcW w:w="2438" w:type="dxa"/>
          </w:tcPr>
          <w:p w:rsidR="00FD1929" w:rsidRDefault="00FD1929" w:rsidP="00FD1929">
            <w:pPr>
              <w:pStyle w:val="ConsPlusNormal"/>
            </w:pPr>
            <w:r>
              <w:t>Объем финансирования, тыс. рублей</w:t>
            </w:r>
          </w:p>
        </w:tc>
        <w:tc>
          <w:tcPr>
            <w:tcW w:w="850" w:type="dxa"/>
          </w:tcPr>
          <w:p w:rsidR="00FD1929" w:rsidRDefault="00FD1929" w:rsidP="00FD1929">
            <w:pPr>
              <w:pStyle w:val="ConsPlusNormal"/>
            </w:pPr>
          </w:p>
        </w:tc>
        <w:tc>
          <w:tcPr>
            <w:tcW w:w="1201" w:type="dxa"/>
          </w:tcPr>
          <w:p w:rsidR="00FD1929" w:rsidRDefault="00FD1929" w:rsidP="00FD1929">
            <w:pPr>
              <w:pStyle w:val="ConsPlusNormal"/>
            </w:pPr>
          </w:p>
        </w:tc>
        <w:tc>
          <w:tcPr>
            <w:tcW w:w="1275" w:type="dxa"/>
          </w:tcPr>
          <w:p w:rsidR="00FD1929" w:rsidRDefault="00FD1929" w:rsidP="00FD1929">
            <w:pPr>
              <w:pStyle w:val="ConsPlusNormal"/>
            </w:pPr>
          </w:p>
        </w:tc>
        <w:tc>
          <w:tcPr>
            <w:tcW w:w="1587" w:type="dxa"/>
          </w:tcPr>
          <w:p w:rsidR="00FD1929" w:rsidRDefault="00FD1929" w:rsidP="00FD1929">
            <w:pPr>
              <w:pStyle w:val="ConsPlusNormal"/>
            </w:pPr>
          </w:p>
        </w:tc>
      </w:tr>
      <w:tr w:rsidR="00FD1929" w:rsidTr="00FD1929">
        <w:tc>
          <w:tcPr>
            <w:tcW w:w="534" w:type="dxa"/>
            <w:vMerge/>
          </w:tcPr>
          <w:p w:rsidR="00FD1929" w:rsidRDefault="00FD1929" w:rsidP="00FD1929"/>
        </w:tc>
        <w:tc>
          <w:tcPr>
            <w:tcW w:w="1701" w:type="dxa"/>
            <w:vMerge/>
          </w:tcPr>
          <w:p w:rsidR="00FD1929" w:rsidRDefault="00FD1929" w:rsidP="00FD1929"/>
        </w:tc>
        <w:tc>
          <w:tcPr>
            <w:tcW w:w="2438" w:type="dxa"/>
          </w:tcPr>
          <w:p w:rsidR="00FD1929" w:rsidRDefault="00FD1929" w:rsidP="00FD1929">
            <w:pPr>
              <w:pStyle w:val="ConsPlusNormal"/>
            </w:pPr>
            <w:r>
              <w:t>Показатель задачи n деятельности ответственного исполнителя, единица измерения</w:t>
            </w:r>
          </w:p>
        </w:tc>
        <w:tc>
          <w:tcPr>
            <w:tcW w:w="850" w:type="dxa"/>
          </w:tcPr>
          <w:p w:rsidR="00FD1929" w:rsidRDefault="00FD1929" w:rsidP="00FD1929">
            <w:pPr>
              <w:pStyle w:val="ConsPlusNormal"/>
            </w:pPr>
          </w:p>
        </w:tc>
        <w:tc>
          <w:tcPr>
            <w:tcW w:w="1201" w:type="dxa"/>
          </w:tcPr>
          <w:p w:rsidR="00FD1929" w:rsidRDefault="00FD1929" w:rsidP="00FD1929">
            <w:pPr>
              <w:pStyle w:val="ConsPlusNormal"/>
            </w:pPr>
          </w:p>
        </w:tc>
        <w:tc>
          <w:tcPr>
            <w:tcW w:w="1275" w:type="dxa"/>
          </w:tcPr>
          <w:p w:rsidR="00FD1929" w:rsidRDefault="00FD1929" w:rsidP="00FD1929">
            <w:pPr>
              <w:pStyle w:val="ConsPlusNormal"/>
            </w:pPr>
          </w:p>
        </w:tc>
        <w:tc>
          <w:tcPr>
            <w:tcW w:w="1587" w:type="dxa"/>
          </w:tcPr>
          <w:p w:rsidR="00FD1929" w:rsidRDefault="00FD1929" w:rsidP="00FD1929">
            <w:pPr>
              <w:pStyle w:val="ConsPlusNormal"/>
            </w:pPr>
          </w:p>
        </w:tc>
      </w:tr>
      <w:tr w:rsidR="00FD1929" w:rsidTr="00FD1929">
        <w:tc>
          <w:tcPr>
            <w:tcW w:w="534" w:type="dxa"/>
            <w:vMerge/>
          </w:tcPr>
          <w:p w:rsidR="00FD1929" w:rsidRDefault="00FD1929" w:rsidP="00FD1929"/>
        </w:tc>
        <w:tc>
          <w:tcPr>
            <w:tcW w:w="1701" w:type="dxa"/>
            <w:vMerge/>
          </w:tcPr>
          <w:p w:rsidR="00FD1929" w:rsidRDefault="00FD1929" w:rsidP="00FD1929"/>
        </w:tc>
        <w:tc>
          <w:tcPr>
            <w:tcW w:w="2438" w:type="dxa"/>
          </w:tcPr>
          <w:p w:rsidR="00FD1929" w:rsidRDefault="00FD1929" w:rsidP="00FD1929">
            <w:pPr>
              <w:pStyle w:val="ConsPlusNormal"/>
            </w:pPr>
            <w:r>
              <w:t>Объем финансирования, всего, тыс. рублей</w:t>
            </w:r>
          </w:p>
        </w:tc>
        <w:tc>
          <w:tcPr>
            <w:tcW w:w="850" w:type="dxa"/>
          </w:tcPr>
          <w:p w:rsidR="00FD1929" w:rsidRDefault="00FD1929" w:rsidP="00FD1929">
            <w:pPr>
              <w:pStyle w:val="ConsPlusNormal"/>
            </w:pPr>
          </w:p>
        </w:tc>
        <w:tc>
          <w:tcPr>
            <w:tcW w:w="1201" w:type="dxa"/>
          </w:tcPr>
          <w:p w:rsidR="00FD1929" w:rsidRDefault="00FD1929" w:rsidP="00FD1929">
            <w:pPr>
              <w:pStyle w:val="ConsPlusNormal"/>
            </w:pPr>
          </w:p>
        </w:tc>
        <w:tc>
          <w:tcPr>
            <w:tcW w:w="1275" w:type="dxa"/>
          </w:tcPr>
          <w:p w:rsidR="00FD1929" w:rsidRDefault="00FD1929" w:rsidP="00FD1929">
            <w:pPr>
              <w:pStyle w:val="ConsPlusNormal"/>
            </w:pPr>
          </w:p>
        </w:tc>
        <w:tc>
          <w:tcPr>
            <w:tcW w:w="1587" w:type="dxa"/>
          </w:tcPr>
          <w:p w:rsidR="00FD1929" w:rsidRDefault="00FD1929" w:rsidP="00FD1929">
            <w:pPr>
              <w:pStyle w:val="ConsPlusNormal"/>
            </w:pPr>
          </w:p>
        </w:tc>
      </w:tr>
      <w:tr w:rsidR="00FD1929" w:rsidTr="00FD1929">
        <w:tc>
          <w:tcPr>
            <w:tcW w:w="534" w:type="dxa"/>
            <w:vMerge w:val="restart"/>
          </w:tcPr>
          <w:p w:rsidR="00FD1929" w:rsidRDefault="00FD1929" w:rsidP="00FD1929">
            <w:pPr>
              <w:pStyle w:val="ConsPlusNormal"/>
              <w:jc w:val="center"/>
            </w:pPr>
            <w:r>
              <w:t>2</w:t>
            </w:r>
          </w:p>
        </w:tc>
        <w:tc>
          <w:tcPr>
            <w:tcW w:w="1701" w:type="dxa"/>
            <w:vMerge w:val="restart"/>
          </w:tcPr>
          <w:p w:rsidR="00FD1929" w:rsidRDefault="00FD1929" w:rsidP="00FD1929">
            <w:pPr>
              <w:pStyle w:val="ConsPlusNormal"/>
              <w:jc w:val="center"/>
            </w:pPr>
            <w:r>
              <w:t>Соисполнитель</w:t>
            </w:r>
          </w:p>
        </w:tc>
        <w:tc>
          <w:tcPr>
            <w:tcW w:w="7351" w:type="dxa"/>
            <w:gridSpan w:val="5"/>
          </w:tcPr>
          <w:p w:rsidR="00FD1929" w:rsidRDefault="00FD1929" w:rsidP="00FD1929">
            <w:pPr>
              <w:pStyle w:val="ConsPlusNormal"/>
            </w:pPr>
            <w:r>
              <w:t>Задача 1 деятельности соисполнителя</w:t>
            </w:r>
          </w:p>
        </w:tc>
      </w:tr>
      <w:tr w:rsidR="00FD1929" w:rsidTr="00FD1929">
        <w:tc>
          <w:tcPr>
            <w:tcW w:w="534" w:type="dxa"/>
            <w:vMerge/>
          </w:tcPr>
          <w:p w:rsidR="00FD1929" w:rsidRDefault="00FD1929" w:rsidP="00FD1929"/>
        </w:tc>
        <w:tc>
          <w:tcPr>
            <w:tcW w:w="1701" w:type="dxa"/>
            <w:vMerge/>
          </w:tcPr>
          <w:p w:rsidR="00FD1929" w:rsidRDefault="00FD1929" w:rsidP="00FD1929"/>
        </w:tc>
        <w:tc>
          <w:tcPr>
            <w:tcW w:w="2438" w:type="dxa"/>
          </w:tcPr>
          <w:p w:rsidR="00FD1929" w:rsidRDefault="00FD1929" w:rsidP="00FD1929">
            <w:pPr>
              <w:pStyle w:val="ConsPlusNormal"/>
            </w:pPr>
            <w:r>
              <w:t>Объем финансирования, тыс. рублей</w:t>
            </w:r>
          </w:p>
        </w:tc>
        <w:tc>
          <w:tcPr>
            <w:tcW w:w="850" w:type="dxa"/>
          </w:tcPr>
          <w:p w:rsidR="00FD1929" w:rsidRDefault="00FD1929" w:rsidP="00FD1929">
            <w:pPr>
              <w:pStyle w:val="ConsPlusNormal"/>
            </w:pPr>
          </w:p>
        </w:tc>
        <w:tc>
          <w:tcPr>
            <w:tcW w:w="1201" w:type="dxa"/>
          </w:tcPr>
          <w:p w:rsidR="00FD1929" w:rsidRDefault="00FD1929" w:rsidP="00FD1929">
            <w:pPr>
              <w:pStyle w:val="ConsPlusNormal"/>
            </w:pPr>
          </w:p>
        </w:tc>
        <w:tc>
          <w:tcPr>
            <w:tcW w:w="1275" w:type="dxa"/>
          </w:tcPr>
          <w:p w:rsidR="00FD1929" w:rsidRDefault="00FD1929" w:rsidP="00FD1929">
            <w:pPr>
              <w:pStyle w:val="ConsPlusNormal"/>
            </w:pPr>
          </w:p>
        </w:tc>
        <w:tc>
          <w:tcPr>
            <w:tcW w:w="1587" w:type="dxa"/>
          </w:tcPr>
          <w:p w:rsidR="00FD1929" w:rsidRDefault="00FD1929" w:rsidP="00FD1929">
            <w:pPr>
              <w:pStyle w:val="ConsPlusNormal"/>
            </w:pPr>
          </w:p>
        </w:tc>
      </w:tr>
      <w:tr w:rsidR="00FD1929" w:rsidTr="00FD1929">
        <w:tc>
          <w:tcPr>
            <w:tcW w:w="534" w:type="dxa"/>
            <w:vMerge/>
          </w:tcPr>
          <w:p w:rsidR="00FD1929" w:rsidRDefault="00FD1929" w:rsidP="00FD1929"/>
        </w:tc>
        <w:tc>
          <w:tcPr>
            <w:tcW w:w="1701" w:type="dxa"/>
            <w:vMerge/>
          </w:tcPr>
          <w:p w:rsidR="00FD1929" w:rsidRDefault="00FD1929" w:rsidP="00FD1929"/>
        </w:tc>
        <w:tc>
          <w:tcPr>
            <w:tcW w:w="2438" w:type="dxa"/>
          </w:tcPr>
          <w:p w:rsidR="00FD1929" w:rsidRDefault="00FD1929" w:rsidP="00FD1929">
            <w:pPr>
              <w:pStyle w:val="ConsPlusNormal"/>
            </w:pPr>
            <w:r>
              <w:t>Показатель задачи 1 деятельности соисполнителя, единица измерения</w:t>
            </w:r>
          </w:p>
        </w:tc>
        <w:tc>
          <w:tcPr>
            <w:tcW w:w="850" w:type="dxa"/>
          </w:tcPr>
          <w:p w:rsidR="00FD1929" w:rsidRDefault="00FD1929" w:rsidP="00FD1929">
            <w:pPr>
              <w:pStyle w:val="ConsPlusNormal"/>
            </w:pPr>
          </w:p>
        </w:tc>
        <w:tc>
          <w:tcPr>
            <w:tcW w:w="1201" w:type="dxa"/>
          </w:tcPr>
          <w:p w:rsidR="00FD1929" w:rsidRDefault="00FD1929" w:rsidP="00FD1929">
            <w:pPr>
              <w:pStyle w:val="ConsPlusNormal"/>
            </w:pPr>
          </w:p>
        </w:tc>
        <w:tc>
          <w:tcPr>
            <w:tcW w:w="1275" w:type="dxa"/>
          </w:tcPr>
          <w:p w:rsidR="00FD1929" w:rsidRDefault="00FD1929" w:rsidP="00FD1929">
            <w:pPr>
              <w:pStyle w:val="ConsPlusNormal"/>
            </w:pPr>
          </w:p>
        </w:tc>
        <w:tc>
          <w:tcPr>
            <w:tcW w:w="1587" w:type="dxa"/>
          </w:tcPr>
          <w:p w:rsidR="00FD1929" w:rsidRDefault="00FD1929" w:rsidP="00FD1929">
            <w:pPr>
              <w:pStyle w:val="ConsPlusNormal"/>
            </w:pPr>
          </w:p>
        </w:tc>
      </w:tr>
      <w:tr w:rsidR="00FD1929" w:rsidTr="00FD1929">
        <w:tc>
          <w:tcPr>
            <w:tcW w:w="534" w:type="dxa"/>
            <w:vMerge/>
          </w:tcPr>
          <w:p w:rsidR="00FD1929" w:rsidRDefault="00FD1929" w:rsidP="00FD1929"/>
        </w:tc>
        <w:tc>
          <w:tcPr>
            <w:tcW w:w="1701" w:type="dxa"/>
            <w:vMerge/>
          </w:tcPr>
          <w:p w:rsidR="00FD1929" w:rsidRDefault="00FD1929" w:rsidP="00FD1929"/>
        </w:tc>
        <w:tc>
          <w:tcPr>
            <w:tcW w:w="7351" w:type="dxa"/>
            <w:gridSpan w:val="5"/>
          </w:tcPr>
          <w:p w:rsidR="00FD1929" w:rsidRDefault="00FD1929" w:rsidP="00FD1929">
            <w:pPr>
              <w:pStyle w:val="ConsPlusNormal"/>
            </w:pPr>
            <w:r>
              <w:t>Задача n деятельности соисполнителя</w:t>
            </w:r>
          </w:p>
        </w:tc>
      </w:tr>
      <w:tr w:rsidR="00FD1929" w:rsidTr="00FD1929">
        <w:tc>
          <w:tcPr>
            <w:tcW w:w="534" w:type="dxa"/>
            <w:vMerge/>
          </w:tcPr>
          <w:p w:rsidR="00FD1929" w:rsidRDefault="00FD1929" w:rsidP="00FD1929"/>
        </w:tc>
        <w:tc>
          <w:tcPr>
            <w:tcW w:w="1701" w:type="dxa"/>
            <w:vMerge/>
          </w:tcPr>
          <w:p w:rsidR="00FD1929" w:rsidRDefault="00FD1929" w:rsidP="00FD1929"/>
        </w:tc>
        <w:tc>
          <w:tcPr>
            <w:tcW w:w="2438" w:type="dxa"/>
          </w:tcPr>
          <w:p w:rsidR="00FD1929" w:rsidRDefault="00FD1929" w:rsidP="00FD1929">
            <w:pPr>
              <w:pStyle w:val="ConsPlusNormal"/>
            </w:pPr>
            <w:r>
              <w:t>Объем финансирования, тыс. рублей</w:t>
            </w:r>
          </w:p>
        </w:tc>
        <w:tc>
          <w:tcPr>
            <w:tcW w:w="850" w:type="dxa"/>
          </w:tcPr>
          <w:p w:rsidR="00FD1929" w:rsidRDefault="00FD1929" w:rsidP="00FD1929">
            <w:pPr>
              <w:pStyle w:val="ConsPlusNormal"/>
            </w:pPr>
          </w:p>
        </w:tc>
        <w:tc>
          <w:tcPr>
            <w:tcW w:w="1201" w:type="dxa"/>
          </w:tcPr>
          <w:p w:rsidR="00FD1929" w:rsidRDefault="00FD1929" w:rsidP="00FD1929">
            <w:pPr>
              <w:pStyle w:val="ConsPlusNormal"/>
            </w:pPr>
          </w:p>
        </w:tc>
        <w:tc>
          <w:tcPr>
            <w:tcW w:w="1275" w:type="dxa"/>
          </w:tcPr>
          <w:p w:rsidR="00FD1929" w:rsidRDefault="00FD1929" w:rsidP="00FD1929">
            <w:pPr>
              <w:pStyle w:val="ConsPlusNormal"/>
            </w:pPr>
          </w:p>
        </w:tc>
        <w:tc>
          <w:tcPr>
            <w:tcW w:w="1587" w:type="dxa"/>
          </w:tcPr>
          <w:p w:rsidR="00FD1929" w:rsidRDefault="00FD1929" w:rsidP="00FD1929">
            <w:pPr>
              <w:pStyle w:val="ConsPlusNormal"/>
            </w:pPr>
          </w:p>
        </w:tc>
      </w:tr>
      <w:tr w:rsidR="00FD1929" w:rsidTr="00FD1929">
        <w:tc>
          <w:tcPr>
            <w:tcW w:w="534" w:type="dxa"/>
            <w:vMerge/>
          </w:tcPr>
          <w:p w:rsidR="00FD1929" w:rsidRDefault="00FD1929" w:rsidP="00FD1929"/>
        </w:tc>
        <w:tc>
          <w:tcPr>
            <w:tcW w:w="1701" w:type="dxa"/>
            <w:vMerge/>
          </w:tcPr>
          <w:p w:rsidR="00FD1929" w:rsidRDefault="00FD1929" w:rsidP="00FD1929"/>
        </w:tc>
        <w:tc>
          <w:tcPr>
            <w:tcW w:w="2438" w:type="dxa"/>
          </w:tcPr>
          <w:p w:rsidR="00FD1929" w:rsidRDefault="00FD1929" w:rsidP="00FD1929">
            <w:pPr>
              <w:pStyle w:val="ConsPlusNormal"/>
            </w:pPr>
            <w:r>
              <w:t xml:space="preserve">Показатель задачи n деятельности соисполнителя, </w:t>
            </w:r>
            <w:r>
              <w:lastRenderedPageBreak/>
              <w:t>единица измерения</w:t>
            </w:r>
          </w:p>
        </w:tc>
        <w:tc>
          <w:tcPr>
            <w:tcW w:w="850" w:type="dxa"/>
          </w:tcPr>
          <w:p w:rsidR="00FD1929" w:rsidRDefault="00FD1929" w:rsidP="00FD1929">
            <w:pPr>
              <w:pStyle w:val="ConsPlusNormal"/>
            </w:pPr>
          </w:p>
        </w:tc>
        <w:tc>
          <w:tcPr>
            <w:tcW w:w="1201" w:type="dxa"/>
          </w:tcPr>
          <w:p w:rsidR="00FD1929" w:rsidRDefault="00FD1929" w:rsidP="00FD1929">
            <w:pPr>
              <w:pStyle w:val="ConsPlusNormal"/>
            </w:pPr>
          </w:p>
        </w:tc>
        <w:tc>
          <w:tcPr>
            <w:tcW w:w="1275" w:type="dxa"/>
          </w:tcPr>
          <w:p w:rsidR="00FD1929" w:rsidRDefault="00FD1929" w:rsidP="00FD1929">
            <w:pPr>
              <w:pStyle w:val="ConsPlusNormal"/>
            </w:pPr>
          </w:p>
        </w:tc>
        <w:tc>
          <w:tcPr>
            <w:tcW w:w="1587" w:type="dxa"/>
          </w:tcPr>
          <w:p w:rsidR="00FD1929" w:rsidRDefault="00FD1929" w:rsidP="00FD1929">
            <w:pPr>
              <w:pStyle w:val="ConsPlusNormal"/>
            </w:pPr>
          </w:p>
        </w:tc>
      </w:tr>
      <w:tr w:rsidR="00FD1929" w:rsidTr="00FD1929">
        <w:tc>
          <w:tcPr>
            <w:tcW w:w="534" w:type="dxa"/>
            <w:vMerge/>
          </w:tcPr>
          <w:p w:rsidR="00FD1929" w:rsidRDefault="00FD1929" w:rsidP="00FD1929"/>
        </w:tc>
        <w:tc>
          <w:tcPr>
            <w:tcW w:w="1701" w:type="dxa"/>
            <w:vMerge/>
          </w:tcPr>
          <w:p w:rsidR="00FD1929" w:rsidRDefault="00FD1929" w:rsidP="00FD1929"/>
        </w:tc>
        <w:tc>
          <w:tcPr>
            <w:tcW w:w="2438" w:type="dxa"/>
          </w:tcPr>
          <w:p w:rsidR="00FD1929" w:rsidRDefault="00FD1929" w:rsidP="00FD1929">
            <w:pPr>
              <w:pStyle w:val="ConsPlusNormal"/>
            </w:pPr>
            <w:r>
              <w:t>Объем финансирования, всего, тыс. рублей</w:t>
            </w:r>
          </w:p>
        </w:tc>
        <w:tc>
          <w:tcPr>
            <w:tcW w:w="850" w:type="dxa"/>
          </w:tcPr>
          <w:p w:rsidR="00FD1929" w:rsidRDefault="00FD1929" w:rsidP="00FD1929">
            <w:pPr>
              <w:pStyle w:val="ConsPlusNormal"/>
            </w:pPr>
          </w:p>
        </w:tc>
        <w:tc>
          <w:tcPr>
            <w:tcW w:w="1201" w:type="dxa"/>
          </w:tcPr>
          <w:p w:rsidR="00FD1929" w:rsidRDefault="00FD1929" w:rsidP="00FD1929">
            <w:pPr>
              <w:pStyle w:val="ConsPlusNormal"/>
            </w:pPr>
          </w:p>
        </w:tc>
        <w:tc>
          <w:tcPr>
            <w:tcW w:w="1275" w:type="dxa"/>
          </w:tcPr>
          <w:p w:rsidR="00FD1929" w:rsidRDefault="00FD1929" w:rsidP="00FD1929">
            <w:pPr>
              <w:pStyle w:val="ConsPlusNormal"/>
            </w:pPr>
          </w:p>
        </w:tc>
        <w:tc>
          <w:tcPr>
            <w:tcW w:w="1587" w:type="dxa"/>
          </w:tcPr>
          <w:p w:rsidR="00FD1929" w:rsidRDefault="00FD1929" w:rsidP="00FD1929">
            <w:pPr>
              <w:pStyle w:val="ConsPlusNormal"/>
            </w:pPr>
          </w:p>
        </w:tc>
      </w:tr>
      <w:tr w:rsidR="00FD1929" w:rsidTr="00FD1929">
        <w:tc>
          <w:tcPr>
            <w:tcW w:w="534" w:type="dxa"/>
            <w:vMerge w:val="restart"/>
          </w:tcPr>
          <w:p w:rsidR="00FD1929" w:rsidRDefault="00FD1929" w:rsidP="00FD1929">
            <w:pPr>
              <w:pStyle w:val="ConsPlusNormal"/>
              <w:jc w:val="center"/>
            </w:pPr>
            <w:r>
              <w:t>3</w:t>
            </w:r>
          </w:p>
        </w:tc>
        <w:tc>
          <w:tcPr>
            <w:tcW w:w="1701" w:type="dxa"/>
            <w:vMerge w:val="restart"/>
          </w:tcPr>
          <w:p w:rsidR="00FD1929" w:rsidRDefault="00FD1929" w:rsidP="00FD1929">
            <w:pPr>
              <w:pStyle w:val="ConsPlusNormal"/>
              <w:jc w:val="center"/>
            </w:pPr>
            <w:r>
              <w:t>Участник</w:t>
            </w:r>
          </w:p>
        </w:tc>
        <w:tc>
          <w:tcPr>
            <w:tcW w:w="7351" w:type="dxa"/>
            <w:gridSpan w:val="5"/>
          </w:tcPr>
          <w:p w:rsidR="00FD1929" w:rsidRDefault="00FD1929" w:rsidP="00FD1929">
            <w:pPr>
              <w:pStyle w:val="ConsPlusNormal"/>
            </w:pPr>
            <w:r>
              <w:t>Задача 1 деятельности участника</w:t>
            </w:r>
          </w:p>
        </w:tc>
      </w:tr>
      <w:tr w:rsidR="00FD1929" w:rsidTr="00FD1929">
        <w:tc>
          <w:tcPr>
            <w:tcW w:w="534" w:type="dxa"/>
            <w:vMerge/>
          </w:tcPr>
          <w:p w:rsidR="00FD1929" w:rsidRDefault="00FD1929" w:rsidP="00FD1929"/>
        </w:tc>
        <w:tc>
          <w:tcPr>
            <w:tcW w:w="1701" w:type="dxa"/>
            <w:vMerge/>
          </w:tcPr>
          <w:p w:rsidR="00FD1929" w:rsidRDefault="00FD1929" w:rsidP="00FD1929"/>
        </w:tc>
        <w:tc>
          <w:tcPr>
            <w:tcW w:w="2438" w:type="dxa"/>
          </w:tcPr>
          <w:p w:rsidR="00FD1929" w:rsidRDefault="00FD1929" w:rsidP="00FD1929">
            <w:pPr>
              <w:pStyle w:val="ConsPlusNormal"/>
            </w:pPr>
            <w:r>
              <w:t>Объем финансирования, тыс. рублей</w:t>
            </w:r>
          </w:p>
        </w:tc>
        <w:tc>
          <w:tcPr>
            <w:tcW w:w="850" w:type="dxa"/>
          </w:tcPr>
          <w:p w:rsidR="00FD1929" w:rsidRDefault="00FD1929" w:rsidP="00FD1929">
            <w:pPr>
              <w:pStyle w:val="ConsPlusNormal"/>
            </w:pPr>
          </w:p>
        </w:tc>
        <w:tc>
          <w:tcPr>
            <w:tcW w:w="1201" w:type="dxa"/>
          </w:tcPr>
          <w:p w:rsidR="00FD1929" w:rsidRDefault="00FD1929" w:rsidP="00FD1929">
            <w:pPr>
              <w:pStyle w:val="ConsPlusNormal"/>
            </w:pPr>
          </w:p>
        </w:tc>
        <w:tc>
          <w:tcPr>
            <w:tcW w:w="1275" w:type="dxa"/>
          </w:tcPr>
          <w:p w:rsidR="00FD1929" w:rsidRDefault="00FD1929" w:rsidP="00FD1929">
            <w:pPr>
              <w:pStyle w:val="ConsPlusNormal"/>
            </w:pPr>
          </w:p>
        </w:tc>
        <w:tc>
          <w:tcPr>
            <w:tcW w:w="1587" w:type="dxa"/>
          </w:tcPr>
          <w:p w:rsidR="00FD1929" w:rsidRDefault="00FD1929" w:rsidP="00FD1929">
            <w:pPr>
              <w:pStyle w:val="ConsPlusNormal"/>
            </w:pPr>
          </w:p>
        </w:tc>
      </w:tr>
      <w:tr w:rsidR="00FD1929" w:rsidTr="00FD1929">
        <w:tc>
          <w:tcPr>
            <w:tcW w:w="534" w:type="dxa"/>
            <w:vMerge/>
          </w:tcPr>
          <w:p w:rsidR="00FD1929" w:rsidRDefault="00FD1929" w:rsidP="00FD1929"/>
        </w:tc>
        <w:tc>
          <w:tcPr>
            <w:tcW w:w="1701" w:type="dxa"/>
            <w:vMerge/>
          </w:tcPr>
          <w:p w:rsidR="00FD1929" w:rsidRDefault="00FD1929" w:rsidP="00FD1929"/>
        </w:tc>
        <w:tc>
          <w:tcPr>
            <w:tcW w:w="2438" w:type="dxa"/>
          </w:tcPr>
          <w:p w:rsidR="00FD1929" w:rsidRDefault="00FD1929" w:rsidP="00FD1929">
            <w:pPr>
              <w:pStyle w:val="ConsPlusNormal"/>
            </w:pPr>
            <w:r>
              <w:t>Показатель задачи 1 деятельности участника, единица измерения</w:t>
            </w:r>
          </w:p>
        </w:tc>
        <w:tc>
          <w:tcPr>
            <w:tcW w:w="850" w:type="dxa"/>
          </w:tcPr>
          <w:p w:rsidR="00FD1929" w:rsidRDefault="00FD1929" w:rsidP="00FD1929">
            <w:pPr>
              <w:pStyle w:val="ConsPlusNormal"/>
            </w:pPr>
          </w:p>
        </w:tc>
        <w:tc>
          <w:tcPr>
            <w:tcW w:w="1201" w:type="dxa"/>
          </w:tcPr>
          <w:p w:rsidR="00FD1929" w:rsidRDefault="00FD1929" w:rsidP="00FD1929">
            <w:pPr>
              <w:pStyle w:val="ConsPlusNormal"/>
            </w:pPr>
          </w:p>
        </w:tc>
        <w:tc>
          <w:tcPr>
            <w:tcW w:w="1275" w:type="dxa"/>
          </w:tcPr>
          <w:p w:rsidR="00FD1929" w:rsidRDefault="00FD1929" w:rsidP="00FD1929">
            <w:pPr>
              <w:pStyle w:val="ConsPlusNormal"/>
            </w:pPr>
          </w:p>
        </w:tc>
        <w:tc>
          <w:tcPr>
            <w:tcW w:w="1587" w:type="dxa"/>
          </w:tcPr>
          <w:p w:rsidR="00FD1929" w:rsidRDefault="00FD1929" w:rsidP="00FD1929">
            <w:pPr>
              <w:pStyle w:val="ConsPlusNormal"/>
            </w:pPr>
          </w:p>
        </w:tc>
      </w:tr>
      <w:tr w:rsidR="00FD1929" w:rsidTr="00FD1929">
        <w:tc>
          <w:tcPr>
            <w:tcW w:w="534" w:type="dxa"/>
            <w:vMerge/>
          </w:tcPr>
          <w:p w:rsidR="00FD1929" w:rsidRDefault="00FD1929" w:rsidP="00FD1929"/>
        </w:tc>
        <w:tc>
          <w:tcPr>
            <w:tcW w:w="1701" w:type="dxa"/>
            <w:vMerge/>
          </w:tcPr>
          <w:p w:rsidR="00FD1929" w:rsidRDefault="00FD1929" w:rsidP="00FD1929"/>
        </w:tc>
        <w:tc>
          <w:tcPr>
            <w:tcW w:w="7351" w:type="dxa"/>
            <w:gridSpan w:val="5"/>
          </w:tcPr>
          <w:p w:rsidR="00FD1929" w:rsidRDefault="00FD1929" w:rsidP="00FD1929">
            <w:pPr>
              <w:pStyle w:val="ConsPlusNormal"/>
            </w:pPr>
            <w:r>
              <w:t>Задача n деятельности участника</w:t>
            </w:r>
          </w:p>
        </w:tc>
      </w:tr>
      <w:tr w:rsidR="00FD1929" w:rsidTr="00FD1929">
        <w:tc>
          <w:tcPr>
            <w:tcW w:w="534" w:type="dxa"/>
            <w:vMerge/>
          </w:tcPr>
          <w:p w:rsidR="00FD1929" w:rsidRDefault="00FD1929" w:rsidP="00FD1929"/>
        </w:tc>
        <w:tc>
          <w:tcPr>
            <w:tcW w:w="1701" w:type="dxa"/>
            <w:vMerge/>
          </w:tcPr>
          <w:p w:rsidR="00FD1929" w:rsidRDefault="00FD1929" w:rsidP="00FD1929"/>
        </w:tc>
        <w:tc>
          <w:tcPr>
            <w:tcW w:w="2438" w:type="dxa"/>
          </w:tcPr>
          <w:p w:rsidR="00FD1929" w:rsidRDefault="00FD1929" w:rsidP="00FD1929">
            <w:pPr>
              <w:pStyle w:val="ConsPlusNormal"/>
            </w:pPr>
            <w:r>
              <w:t>Объем финансирования, тыс. рублей</w:t>
            </w:r>
          </w:p>
        </w:tc>
        <w:tc>
          <w:tcPr>
            <w:tcW w:w="850" w:type="dxa"/>
          </w:tcPr>
          <w:p w:rsidR="00FD1929" w:rsidRDefault="00FD1929" w:rsidP="00FD1929">
            <w:pPr>
              <w:pStyle w:val="ConsPlusNormal"/>
            </w:pPr>
          </w:p>
        </w:tc>
        <w:tc>
          <w:tcPr>
            <w:tcW w:w="1201" w:type="dxa"/>
          </w:tcPr>
          <w:p w:rsidR="00FD1929" w:rsidRDefault="00FD1929" w:rsidP="00FD1929">
            <w:pPr>
              <w:pStyle w:val="ConsPlusNormal"/>
            </w:pPr>
          </w:p>
        </w:tc>
        <w:tc>
          <w:tcPr>
            <w:tcW w:w="1275" w:type="dxa"/>
          </w:tcPr>
          <w:p w:rsidR="00FD1929" w:rsidRDefault="00FD1929" w:rsidP="00FD1929">
            <w:pPr>
              <w:pStyle w:val="ConsPlusNormal"/>
            </w:pPr>
          </w:p>
        </w:tc>
        <w:tc>
          <w:tcPr>
            <w:tcW w:w="1587" w:type="dxa"/>
          </w:tcPr>
          <w:p w:rsidR="00FD1929" w:rsidRDefault="00FD1929" w:rsidP="00FD1929">
            <w:pPr>
              <w:pStyle w:val="ConsPlusNormal"/>
            </w:pPr>
          </w:p>
        </w:tc>
      </w:tr>
      <w:tr w:rsidR="00FD1929" w:rsidTr="00FD1929">
        <w:tc>
          <w:tcPr>
            <w:tcW w:w="534" w:type="dxa"/>
            <w:vMerge/>
          </w:tcPr>
          <w:p w:rsidR="00FD1929" w:rsidRDefault="00FD1929" w:rsidP="00FD1929"/>
        </w:tc>
        <w:tc>
          <w:tcPr>
            <w:tcW w:w="1701" w:type="dxa"/>
            <w:vMerge/>
          </w:tcPr>
          <w:p w:rsidR="00FD1929" w:rsidRDefault="00FD1929" w:rsidP="00FD1929"/>
        </w:tc>
        <w:tc>
          <w:tcPr>
            <w:tcW w:w="2438" w:type="dxa"/>
          </w:tcPr>
          <w:p w:rsidR="00FD1929" w:rsidRDefault="00FD1929" w:rsidP="00FD1929">
            <w:pPr>
              <w:pStyle w:val="ConsPlusNormal"/>
            </w:pPr>
            <w:r>
              <w:t>Показатель задачи n деятельности участника, единица измерения</w:t>
            </w:r>
          </w:p>
        </w:tc>
        <w:tc>
          <w:tcPr>
            <w:tcW w:w="850" w:type="dxa"/>
          </w:tcPr>
          <w:p w:rsidR="00FD1929" w:rsidRDefault="00FD1929" w:rsidP="00FD1929">
            <w:pPr>
              <w:pStyle w:val="ConsPlusNormal"/>
            </w:pPr>
          </w:p>
        </w:tc>
        <w:tc>
          <w:tcPr>
            <w:tcW w:w="1201" w:type="dxa"/>
          </w:tcPr>
          <w:p w:rsidR="00FD1929" w:rsidRDefault="00FD1929" w:rsidP="00FD1929">
            <w:pPr>
              <w:pStyle w:val="ConsPlusNormal"/>
            </w:pPr>
          </w:p>
        </w:tc>
        <w:tc>
          <w:tcPr>
            <w:tcW w:w="1275" w:type="dxa"/>
          </w:tcPr>
          <w:p w:rsidR="00FD1929" w:rsidRDefault="00FD1929" w:rsidP="00FD1929">
            <w:pPr>
              <w:pStyle w:val="ConsPlusNormal"/>
            </w:pPr>
          </w:p>
        </w:tc>
        <w:tc>
          <w:tcPr>
            <w:tcW w:w="1587" w:type="dxa"/>
          </w:tcPr>
          <w:p w:rsidR="00FD1929" w:rsidRDefault="00FD1929" w:rsidP="00FD1929">
            <w:pPr>
              <w:pStyle w:val="ConsPlusNormal"/>
            </w:pPr>
          </w:p>
        </w:tc>
      </w:tr>
      <w:tr w:rsidR="00FD1929" w:rsidTr="00FD1929">
        <w:tc>
          <w:tcPr>
            <w:tcW w:w="534" w:type="dxa"/>
            <w:vMerge/>
          </w:tcPr>
          <w:p w:rsidR="00FD1929" w:rsidRDefault="00FD1929" w:rsidP="00FD1929"/>
        </w:tc>
        <w:tc>
          <w:tcPr>
            <w:tcW w:w="1701" w:type="dxa"/>
            <w:vMerge/>
          </w:tcPr>
          <w:p w:rsidR="00FD1929" w:rsidRDefault="00FD1929" w:rsidP="00FD1929"/>
        </w:tc>
        <w:tc>
          <w:tcPr>
            <w:tcW w:w="2438" w:type="dxa"/>
          </w:tcPr>
          <w:p w:rsidR="00FD1929" w:rsidRDefault="00FD1929" w:rsidP="00FD1929">
            <w:pPr>
              <w:pStyle w:val="ConsPlusNormal"/>
            </w:pPr>
            <w:r>
              <w:t>Объем финансирования, всего, тыс. рублей</w:t>
            </w:r>
          </w:p>
        </w:tc>
        <w:tc>
          <w:tcPr>
            <w:tcW w:w="850" w:type="dxa"/>
          </w:tcPr>
          <w:p w:rsidR="00FD1929" w:rsidRDefault="00FD1929" w:rsidP="00FD1929">
            <w:pPr>
              <w:pStyle w:val="ConsPlusNormal"/>
            </w:pPr>
          </w:p>
        </w:tc>
        <w:tc>
          <w:tcPr>
            <w:tcW w:w="1201" w:type="dxa"/>
          </w:tcPr>
          <w:p w:rsidR="00FD1929" w:rsidRDefault="00FD1929" w:rsidP="00FD1929">
            <w:pPr>
              <w:pStyle w:val="ConsPlusNormal"/>
            </w:pPr>
          </w:p>
        </w:tc>
        <w:tc>
          <w:tcPr>
            <w:tcW w:w="1275" w:type="dxa"/>
          </w:tcPr>
          <w:p w:rsidR="00FD1929" w:rsidRDefault="00FD1929" w:rsidP="00FD1929">
            <w:pPr>
              <w:pStyle w:val="ConsPlusNormal"/>
            </w:pPr>
          </w:p>
        </w:tc>
        <w:tc>
          <w:tcPr>
            <w:tcW w:w="1587" w:type="dxa"/>
          </w:tcPr>
          <w:p w:rsidR="00FD1929" w:rsidRDefault="00FD1929" w:rsidP="00FD1929">
            <w:pPr>
              <w:pStyle w:val="ConsPlusNormal"/>
            </w:pPr>
          </w:p>
        </w:tc>
      </w:tr>
      <w:tr w:rsidR="00FD1929" w:rsidTr="00FD1929">
        <w:tc>
          <w:tcPr>
            <w:tcW w:w="4673" w:type="dxa"/>
            <w:gridSpan w:val="3"/>
          </w:tcPr>
          <w:p w:rsidR="00FD1929" w:rsidRDefault="00FD1929" w:rsidP="00FD1929">
            <w:pPr>
              <w:pStyle w:val="ConsPlusNormal"/>
            </w:pPr>
            <w:r>
              <w:t>Итого объем финансирования по обеспечивающей подпрограмме, тыс. рублей</w:t>
            </w:r>
          </w:p>
        </w:tc>
        <w:tc>
          <w:tcPr>
            <w:tcW w:w="850" w:type="dxa"/>
          </w:tcPr>
          <w:p w:rsidR="00FD1929" w:rsidRDefault="00FD1929" w:rsidP="00FD1929">
            <w:pPr>
              <w:pStyle w:val="ConsPlusNormal"/>
            </w:pPr>
          </w:p>
        </w:tc>
        <w:tc>
          <w:tcPr>
            <w:tcW w:w="1201" w:type="dxa"/>
          </w:tcPr>
          <w:p w:rsidR="00FD1929" w:rsidRDefault="00FD1929" w:rsidP="00FD1929">
            <w:pPr>
              <w:pStyle w:val="ConsPlusNormal"/>
            </w:pPr>
          </w:p>
        </w:tc>
        <w:tc>
          <w:tcPr>
            <w:tcW w:w="1275" w:type="dxa"/>
          </w:tcPr>
          <w:p w:rsidR="00FD1929" w:rsidRDefault="00FD1929" w:rsidP="00FD1929">
            <w:pPr>
              <w:pStyle w:val="ConsPlusNormal"/>
            </w:pPr>
          </w:p>
        </w:tc>
        <w:tc>
          <w:tcPr>
            <w:tcW w:w="1587" w:type="dxa"/>
          </w:tcPr>
          <w:p w:rsidR="00FD1929" w:rsidRDefault="00FD1929" w:rsidP="00FD1929">
            <w:pPr>
              <w:pStyle w:val="ConsPlusNormal"/>
            </w:pPr>
          </w:p>
        </w:tc>
      </w:tr>
    </w:tbl>
    <w:p w:rsidR="00FD1929" w:rsidRDefault="00FD1929" w:rsidP="00FD1929">
      <w:pPr>
        <w:pStyle w:val="ConsPlusNormal"/>
        <w:jc w:val="both"/>
      </w:pPr>
    </w:p>
    <w:p w:rsidR="00FD1929" w:rsidRDefault="00FD1929" w:rsidP="00FD1929">
      <w:pPr>
        <w:pStyle w:val="ConsPlusNormal"/>
        <w:ind w:firstLine="540"/>
        <w:jc w:val="both"/>
      </w:pPr>
      <w:r>
        <w:t>--------------------------------</w:t>
      </w:r>
    </w:p>
    <w:p w:rsidR="00FD1929" w:rsidRDefault="00FD1929" w:rsidP="00FD1929">
      <w:pPr>
        <w:pStyle w:val="ConsPlusNormal"/>
        <w:ind w:firstLine="540"/>
        <w:jc w:val="both"/>
      </w:pPr>
      <w:bookmarkStart w:id="27" w:name="P1560"/>
      <w:bookmarkEnd w:id="27"/>
      <w:r>
        <w:t>&lt;*&gt; Указывается объем бюджетных ассигнований на обеспечение выполнения функций органов или структурных подразделений Администрации Томского района, распределенный пропорционально между всеми задачами их деятельности, а также общая сумма условно утвержденных расходов.</w:t>
      </w:r>
    </w:p>
    <w:p w:rsidR="00FD1929" w:rsidRDefault="00FD1929" w:rsidP="00FD1929">
      <w:pPr>
        <w:pStyle w:val="ConsPlusNormal"/>
        <w:ind w:firstLine="540"/>
        <w:jc w:val="both"/>
      </w:pPr>
      <w:bookmarkStart w:id="28" w:name="P1561"/>
      <w:bookmarkEnd w:id="28"/>
      <w:r>
        <w:t>&lt;**&gt; Указывается показатель задачи деятельности органов или структурных подразделений Администрации Томского района в соответствии с докладами о результатах и основных направлениях деятельности (показатели конечного результата ведомственных целевых программ и основных мероприятий не указываются).</w:t>
      </w:r>
    </w:p>
    <w:p w:rsidR="00FD1929" w:rsidRDefault="00FD1929" w:rsidP="00FD1929">
      <w:pPr>
        <w:pStyle w:val="ConsPlusNormal"/>
        <w:jc w:val="both"/>
      </w:pPr>
    </w:p>
    <w:p w:rsidR="00FD1929" w:rsidRDefault="00FD1929" w:rsidP="00FD1929">
      <w:pPr>
        <w:pStyle w:val="ConsPlusNormal"/>
        <w:jc w:val="center"/>
      </w:pPr>
      <w:r>
        <w:t>Информация о мерах муниципального регулирования</w:t>
      </w:r>
    </w:p>
    <w:p w:rsidR="00FD1929" w:rsidRDefault="00FD1929" w:rsidP="00FD1929">
      <w:pPr>
        <w:pStyle w:val="ConsPlusNormal"/>
        <w:jc w:val="center"/>
      </w:pPr>
      <w:r>
        <w:t>(указывается при необходимости)</w:t>
      </w:r>
    </w:p>
    <w:p w:rsidR="00FD1929" w:rsidRDefault="00FD1929" w:rsidP="00FD19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3005"/>
        <w:gridCol w:w="1531"/>
        <w:gridCol w:w="1474"/>
        <w:gridCol w:w="3005"/>
      </w:tblGrid>
      <w:tr w:rsidR="00FD1929" w:rsidTr="00FD1929">
        <w:tc>
          <w:tcPr>
            <w:tcW w:w="576" w:type="dxa"/>
            <w:vAlign w:val="center"/>
          </w:tcPr>
          <w:p w:rsidR="00FD1929" w:rsidRDefault="00FD1929" w:rsidP="00FD1929">
            <w:pPr>
              <w:pStyle w:val="ConsPlusNormal"/>
              <w:jc w:val="center"/>
            </w:pPr>
            <w:r>
              <w:t xml:space="preserve">N </w:t>
            </w:r>
            <w:proofErr w:type="spellStart"/>
            <w:r>
              <w:t>пп</w:t>
            </w:r>
            <w:proofErr w:type="spellEnd"/>
          </w:p>
        </w:tc>
        <w:tc>
          <w:tcPr>
            <w:tcW w:w="3005" w:type="dxa"/>
            <w:vAlign w:val="center"/>
          </w:tcPr>
          <w:p w:rsidR="00FD1929" w:rsidRDefault="00FD1929" w:rsidP="00FD1929">
            <w:pPr>
              <w:pStyle w:val="ConsPlusNormal"/>
              <w:jc w:val="center"/>
            </w:pPr>
            <w:r>
              <w:t>Наименование меры (бюджетные, налоговые, правовые, иные)</w:t>
            </w:r>
          </w:p>
        </w:tc>
        <w:tc>
          <w:tcPr>
            <w:tcW w:w="1531" w:type="dxa"/>
            <w:vAlign w:val="center"/>
          </w:tcPr>
          <w:p w:rsidR="00FD1929" w:rsidRDefault="00FD1929" w:rsidP="00FD1929">
            <w:pPr>
              <w:pStyle w:val="ConsPlusNormal"/>
              <w:jc w:val="center"/>
            </w:pPr>
            <w:r>
              <w:t>Содержание меры</w:t>
            </w:r>
          </w:p>
        </w:tc>
        <w:tc>
          <w:tcPr>
            <w:tcW w:w="1474" w:type="dxa"/>
            <w:vAlign w:val="center"/>
          </w:tcPr>
          <w:p w:rsidR="00FD1929" w:rsidRDefault="00FD1929" w:rsidP="00FD1929">
            <w:pPr>
              <w:pStyle w:val="ConsPlusNormal"/>
              <w:jc w:val="center"/>
            </w:pPr>
            <w:r>
              <w:t>Срок реализации</w:t>
            </w:r>
          </w:p>
        </w:tc>
        <w:tc>
          <w:tcPr>
            <w:tcW w:w="3005" w:type="dxa"/>
            <w:vAlign w:val="center"/>
          </w:tcPr>
          <w:p w:rsidR="00FD1929" w:rsidRDefault="00FD1929" w:rsidP="00FD1929">
            <w:pPr>
              <w:pStyle w:val="ConsPlusNormal"/>
              <w:jc w:val="center"/>
            </w:pPr>
            <w:r>
              <w:t>Социально-экономический эффект, ожидаемый от применения меры</w:t>
            </w:r>
          </w:p>
        </w:tc>
      </w:tr>
      <w:tr w:rsidR="00FD1929" w:rsidTr="00FD1929">
        <w:tc>
          <w:tcPr>
            <w:tcW w:w="576" w:type="dxa"/>
          </w:tcPr>
          <w:p w:rsidR="00FD1929" w:rsidRDefault="00FD1929" w:rsidP="00FD1929">
            <w:pPr>
              <w:pStyle w:val="ConsPlusNormal"/>
            </w:pPr>
          </w:p>
        </w:tc>
        <w:tc>
          <w:tcPr>
            <w:tcW w:w="3005" w:type="dxa"/>
          </w:tcPr>
          <w:p w:rsidR="00FD1929" w:rsidRDefault="00FD1929" w:rsidP="00FD1929">
            <w:pPr>
              <w:pStyle w:val="ConsPlusNormal"/>
            </w:pPr>
          </w:p>
        </w:tc>
        <w:tc>
          <w:tcPr>
            <w:tcW w:w="1531" w:type="dxa"/>
          </w:tcPr>
          <w:p w:rsidR="00FD1929" w:rsidRDefault="00FD1929" w:rsidP="00FD1929">
            <w:pPr>
              <w:pStyle w:val="ConsPlusNormal"/>
            </w:pPr>
          </w:p>
        </w:tc>
        <w:tc>
          <w:tcPr>
            <w:tcW w:w="1474" w:type="dxa"/>
          </w:tcPr>
          <w:p w:rsidR="00FD1929" w:rsidRDefault="00FD1929" w:rsidP="00FD1929">
            <w:pPr>
              <w:pStyle w:val="ConsPlusNormal"/>
            </w:pPr>
          </w:p>
        </w:tc>
        <w:tc>
          <w:tcPr>
            <w:tcW w:w="3005" w:type="dxa"/>
          </w:tcPr>
          <w:p w:rsidR="00FD1929" w:rsidRDefault="00FD1929" w:rsidP="00FD1929">
            <w:pPr>
              <w:pStyle w:val="ConsPlusNormal"/>
            </w:pPr>
          </w:p>
        </w:tc>
      </w:tr>
      <w:tr w:rsidR="00FD1929" w:rsidTr="00FD1929">
        <w:tc>
          <w:tcPr>
            <w:tcW w:w="576" w:type="dxa"/>
          </w:tcPr>
          <w:p w:rsidR="00FD1929" w:rsidRDefault="00FD1929" w:rsidP="00FD1929">
            <w:pPr>
              <w:pStyle w:val="ConsPlusNormal"/>
            </w:pPr>
          </w:p>
        </w:tc>
        <w:tc>
          <w:tcPr>
            <w:tcW w:w="3005" w:type="dxa"/>
          </w:tcPr>
          <w:p w:rsidR="00FD1929" w:rsidRDefault="00FD1929" w:rsidP="00FD1929">
            <w:pPr>
              <w:pStyle w:val="ConsPlusNormal"/>
            </w:pPr>
          </w:p>
        </w:tc>
        <w:tc>
          <w:tcPr>
            <w:tcW w:w="1531" w:type="dxa"/>
          </w:tcPr>
          <w:p w:rsidR="00FD1929" w:rsidRDefault="00FD1929" w:rsidP="00FD1929">
            <w:pPr>
              <w:pStyle w:val="ConsPlusNormal"/>
            </w:pPr>
          </w:p>
        </w:tc>
        <w:tc>
          <w:tcPr>
            <w:tcW w:w="1474" w:type="dxa"/>
          </w:tcPr>
          <w:p w:rsidR="00FD1929" w:rsidRDefault="00FD1929" w:rsidP="00FD1929">
            <w:pPr>
              <w:pStyle w:val="ConsPlusNormal"/>
            </w:pPr>
          </w:p>
        </w:tc>
        <w:tc>
          <w:tcPr>
            <w:tcW w:w="3005" w:type="dxa"/>
          </w:tcPr>
          <w:p w:rsidR="00FD1929" w:rsidRDefault="00FD1929" w:rsidP="00FD1929">
            <w:pPr>
              <w:pStyle w:val="ConsPlusNormal"/>
            </w:pPr>
          </w:p>
        </w:tc>
      </w:tr>
      <w:tr w:rsidR="00FD1929" w:rsidTr="00FD1929">
        <w:tc>
          <w:tcPr>
            <w:tcW w:w="576" w:type="dxa"/>
          </w:tcPr>
          <w:p w:rsidR="00FD1929" w:rsidRDefault="00FD1929" w:rsidP="00FD1929">
            <w:pPr>
              <w:pStyle w:val="ConsPlusNormal"/>
            </w:pPr>
          </w:p>
        </w:tc>
        <w:tc>
          <w:tcPr>
            <w:tcW w:w="3005" w:type="dxa"/>
          </w:tcPr>
          <w:p w:rsidR="00FD1929" w:rsidRDefault="00FD1929" w:rsidP="00FD1929">
            <w:pPr>
              <w:pStyle w:val="ConsPlusNormal"/>
            </w:pPr>
          </w:p>
        </w:tc>
        <w:tc>
          <w:tcPr>
            <w:tcW w:w="1531" w:type="dxa"/>
          </w:tcPr>
          <w:p w:rsidR="00FD1929" w:rsidRDefault="00FD1929" w:rsidP="00FD1929">
            <w:pPr>
              <w:pStyle w:val="ConsPlusNormal"/>
            </w:pPr>
          </w:p>
        </w:tc>
        <w:tc>
          <w:tcPr>
            <w:tcW w:w="1474" w:type="dxa"/>
          </w:tcPr>
          <w:p w:rsidR="00FD1929" w:rsidRDefault="00FD1929" w:rsidP="00FD1929">
            <w:pPr>
              <w:pStyle w:val="ConsPlusNormal"/>
            </w:pPr>
          </w:p>
        </w:tc>
        <w:tc>
          <w:tcPr>
            <w:tcW w:w="3005" w:type="dxa"/>
          </w:tcPr>
          <w:p w:rsidR="00FD1929" w:rsidRDefault="00FD1929" w:rsidP="00FD1929">
            <w:pPr>
              <w:pStyle w:val="ConsPlusNormal"/>
            </w:pPr>
          </w:p>
        </w:tc>
      </w:tr>
      <w:tr w:rsidR="00FD1929" w:rsidTr="00FD1929">
        <w:tc>
          <w:tcPr>
            <w:tcW w:w="576" w:type="dxa"/>
          </w:tcPr>
          <w:p w:rsidR="00FD1929" w:rsidRDefault="00FD1929" w:rsidP="00FD1929">
            <w:pPr>
              <w:pStyle w:val="ConsPlusNormal"/>
            </w:pPr>
          </w:p>
        </w:tc>
        <w:tc>
          <w:tcPr>
            <w:tcW w:w="3005" w:type="dxa"/>
          </w:tcPr>
          <w:p w:rsidR="00FD1929" w:rsidRDefault="00FD1929" w:rsidP="00FD1929">
            <w:pPr>
              <w:pStyle w:val="ConsPlusNormal"/>
            </w:pPr>
          </w:p>
        </w:tc>
        <w:tc>
          <w:tcPr>
            <w:tcW w:w="1531" w:type="dxa"/>
          </w:tcPr>
          <w:p w:rsidR="00FD1929" w:rsidRDefault="00FD1929" w:rsidP="00FD1929">
            <w:pPr>
              <w:pStyle w:val="ConsPlusNormal"/>
            </w:pPr>
          </w:p>
        </w:tc>
        <w:tc>
          <w:tcPr>
            <w:tcW w:w="1474" w:type="dxa"/>
          </w:tcPr>
          <w:p w:rsidR="00FD1929" w:rsidRDefault="00FD1929" w:rsidP="00FD1929">
            <w:pPr>
              <w:pStyle w:val="ConsPlusNormal"/>
            </w:pPr>
          </w:p>
        </w:tc>
        <w:tc>
          <w:tcPr>
            <w:tcW w:w="3005" w:type="dxa"/>
          </w:tcPr>
          <w:p w:rsidR="00FD1929" w:rsidRDefault="00FD1929" w:rsidP="00FD1929">
            <w:pPr>
              <w:pStyle w:val="ConsPlusNormal"/>
            </w:pPr>
          </w:p>
        </w:tc>
      </w:tr>
      <w:tr w:rsidR="00FD1929" w:rsidTr="00FD1929">
        <w:tc>
          <w:tcPr>
            <w:tcW w:w="576" w:type="dxa"/>
          </w:tcPr>
          <w:p w:rsidR="00FD1929" w:rsidRDefault="00FD1929" w:rsidP="00FD1929">
            <w:pPr>
              <w:pStyle w:val="ConsPlusNormal"/>
            </w:pPr>
          </w:p>
        </w:tc>
        <w:tc>
          <w:tcPr>
            <w:tcW w:w="3005" w:type="dxa"/>
          </w:tcPr>
          <w:p w:rsidR="00FD1929" w:rsidRDefault="00FD1929" w:rsidP="00FD1929">
            <w:pPr>
              <w:pStyle w:val="ConsPlusNormal"/>
            </w:pPr>
          </w:p>
        </w:tc>
        <w:tc>
          <w:tcPr>
            <w:tcW w:w="1531" w:type="dxa"/>
          </w:tcPr>
          <w:p w:rsidR="00FD1929" w:rsidRDefault="00FD1929" w:rsidP="00FD1929">
            <w:pPr>
              <w:pStyle w:val="ConsPlusNormal"/>
            </w:pPr>
          </w:p>
        </w:tc>
        <w:tc>
          <w:tcPr>
            <w:tcW w:w="1474" w:type="dxa"/>
          </w:tcPr>
          <w:p w:rsidR="00FD1929" w:rsidRDefault="00FD1929" w:rsidP="00FD1929">
            <w:pPr>
              <w:pStyle w:val="ConsPlusNormal"/>
            </w:pPr>
          </w:p>
        </w:tc>
        <w:tc>
          <w:tcPr>
            <w:tcW w:w="3005" w:type="dxa"/>
          </w:tcPr>
          <w:p w:rsidR="00FD1929" w:rsidRDefault="00FD1929" w:rsidP="00FD1929">
            <w:pPr>
              <w:pStyle w:val="ConsPlusNormal"/>
            </w:pPr>
          </w:p>
        </w:tc>
      </w:tr>
      <w:tr w:rsidR="00FD1929" w:rsidTr="00FD1929">
        <w:tc>
          <w:tcPr>
            <w:tcW w:w="576" w:type="dxa"/>
          </w:tcPr>
          <w:p w:rsidR="00FD1929" w:rsidRDefault="00FD1929" w:rsidP="00FD1929">
            <w:pPr>
              <w:pStyle w:val="ConsPlusNormal"/>
            </w:pPr>
          </w:p>
        </w:tc>
        <w:tc>
          <w:tcPr>
            <w:tcW w:w="3005" w:type="dxa"/>
          </w:tcPr>
          <w:p w:rsidR="00FD1929" w:rsidRDefault="00FD1929" w:rsidP="00FD1929">
            <w:pPr>
              <w:pStyle w:val="ConsPlusNormal"/>
            </w:pPr>
          </w:p>
        </w:tc>
        <w:tc>
          <w:tcPr>
            <w:tcW w:w="1531" w:type="dxa"/>
          </w:tcPr>
          <w:p w:rsidR="00FD1929" w:rsidRDefault="00FD1929" w:rsidP="00FD1929">
            <w:pPr>
              <w:pStyle w:val="ConsPlusNormal"/>
            </w:pPr>
          </w:p>
        </w:tc>
        <w:tc>
          <w:tcPr>
            <w:tcW w:w="1474" w:type="dxa"/>
          </w:tcPr>
          <w:p w:rsidR="00FD1929" w:rsidRDefault="00FD1929" w:rsidP="00FD1929">
            <w:pPr>
              <w:pStyle w:val="ConsPlusNormal"/>
            </w:pPr>
          </w:p>
        </w:tc>
        <w:tc>
          <w:tcPr>
            <w:tcW w:w="3005" w:type="dxa"/>
          </w:tcPr>
          <w:p w:rsidR="00FD1929" w:rsidRDefault="00FD1929" w:rsidP="00FD1929">
            <w:pPr>
              <w:pStyle w:val="ConsPlusNormal"/>
            </w:pPr>
          </w:p>
        </w:tc>
      </w:tr>
      <w:tr w:rsidR="00FD1929" w:rsidTr="00FD1929">
        <w:tc>
          <w:tcPr>
            <w:tcW w:w="576" w:type="dxa"/>
          </w:tcPr>
          <w:p w:rsidR="00FD1929" w:rsidRDefault="00FD1929" w:rsidP="00FD1929">
            <w:pPr>
              <w:pStyle w:val="ConsPlusNormal"/>
            </w:pPr>
          </w:p>
        </w:tc>
        <w:tc>
          <w:tcPr>
            <w:tcW w:w="3005" w:type="dxa"/>
          </w:tcPr>
          <w:p w:rsidR="00FD1929" w:rsidRDefault="00FD1929" w:rsidP="00FD1929">
            <w:pPr>
              <w:pStyle w:val="ConsPlusNormal"/>
            </w:pPr>
          </w:p>
        </w:tc>
        <w:tc>
          <w:tcPr>
            <w:tcW w:w="1531" w:type="dxa"/>
          </w:tcPr>
          <w:p w:rsidR="00FD1929" w:rsidRDefault="00FD1929" w:rsidP="00FD1929">
            <w:pPr>
              <w:pStyle w:val="ConsPlusNormal"/>
            </w:pPr>
          </w:p>
        </w:tc>
        <w:tc>
          <w:tcPr>
            <w:tcW w:w="1474" w:type="dxa"/>
          </w:tcPr>
          <w:p w:rsidR="00FD1929" w:rsidRDefault="00FD1929" w:rsidP="00FD1929">
            <w:pPr>
              <w:pStyle w:val="ConsPlusNormal"/>
            </w:pPr>
          </w:p>
        </w:tc>
        <w:tc>
          <w:tcPr>
            <w:tcW w:w="3005" w:type="dxa"/>
          </w:tcPr>
          <w:p w:rsidR="00FD1929" w:rsidRDefault="00FD1929" w:rsidP="00FD1929">
            <w:pPr>
              <w:pStyle w:val="ConsPlusNormal"/>
            </w:pPr>
          </w:p>
        </w:tc>
      </w:tr>
    </w:tbl>
    <w:p w:rsidR="00FD1929" w:rsidRDefault="00FD1929" w:rsidP="00FD1929">
      <w:pPr>
        <w:pStyle w:val="ConsPlusNormal"/>
        <w:jc w:val="both"/>
      </w:pPr>
    </w:p>
    <w:p w:rsidR="00FD1929" w:rsidRDefault="00FD1929" w:rsidP="00FD1929">
      <w:pPr>
        <w:pStyle w:val="ConsPlusNormal"/>
        <w:jc w:val="both"/>
      </w:pPr>
    </w:p>
    <w:p w:rsidR="00FD1929" w:rsidRDefault="00FD1929" w:rsidP="00FD1929">
      <w:pPr>
        <w:pStyle w:val="ConsPlusNormal"/>
        <w:jc w:val="both"/>
      </w:pPr>
    </w:p>
    <w:p w:rsidR="00FD1929" w:rsidRDefault="00FD1929" w:rsidP="00FD1929">
      <w:pPr>
        <w:pStyle w:val="ConsPlusNormal"/>
        <w:jc w:val="both"/>
      </w:pPr>
    </w:p>
    <w:p w:rsidR="00FD1929" w:rsidRDefault="00FD1929" w:rsidP="00FD1929">
      <w:pPr>
        <w:pStyle w:val="ConsPlusNormal"/>
        <w:jc w:val="both"/>
      </w:pPr>
    </w:p>
    <w:p w:rsidR="00FD1929" w:rsidRDefault="00FD1929" w:rsidP="00FD1929">
      <w:pPr>
        <w:pStyle w:val="ConsPlusNormal"/>
        <w:jc w:val="right"/>
      </w:pPr>
      <w:r>
        <w:t>Приложение N 2</w:t>
      </w:r>
    </w:p>
    <w:p w:rsidR="00FD1929" w:rsidRDefault="00FD1929" w:rsidP="00FD1929">
      <w:pPr>
        <w:pStyle w:val="ConsPlusNormal"/>
        <w:jc w:val="right"/>
      </w:pPr>
      <w:r>
        <w:t>к Порядку</w:t>
      </w:r>
    </w:p>
    <w:p w:rsidR="00FD1929" w:rsidRDefault="00FD1929" w:rsidP="00FD1929">
      <w:pPr>
        <w:pStyle w:val="ConsPlusNormal"/>
        <w:jc w:val="right"/>
      </w:pPr>
      <w:r>
        <w:t>принятия решений о разработке муниципальных программ</w:t>
      </w:r>
    </w:p>
    <w:p w:rsidR="00FD1929" w:rsidRDefault="00FD1929" w:rsidP="00FD1929">
      <w:pPr>
        <w:pStyle w:val="ConsPlusNormal"/>
        <w:jc w:val="right"/>
      </w:pPr>
      <w:r>
        <w:t>Томского района, их формирования и реализации</w:t>
      </w:r>
    </w:p>
    <w:p w:rsidR="00FD1929" w:rsidRDefault="00FD1929" w:rsidP="00FD1929">
      <w:pPr>
        <w:pStyle w:val="ConsPlusNormal"/>
        <w:jc w:val="both"/>
      </w:pPr>
    </w:p>
    <w:p w:rsidR="00FD1929" w:rsidRDefault="00FD1929" w:rsidP="00FD1929">
      <w:pPr>
        <w:pStyle w:val="ConsPlusNormal"/>
        <w:jc w:val="center"/>
      </w:pPr>
      <w:bookmarkStart w:id="29" w:name="P1616"/>
      <w:bookmarkEnd w:id="29"/>
      <w:r>
        <w:t>Потребность в ресурсном обеспечении</w:t>
      </w:r>
    </w:p>
    <w:p w:rsidR="00FD1929" w:rsidRDefault="00FD1929" w:rsidP="00FD1929">
      <w:pPr>
        <w:pStyle w:val="ConsPlusNormal"/>
        <w:jc w:val="center"/>
      </w:pPr>
      <w:r>
        <w:t>________________________________________</w:t>
      </w:r>
    </w:p>
    <w:p w:rsidR="00FD1929" w:rsidRDefault="00FD1929" w:rsidP="00FD1929">
      <w:pPr>
        <w:pStyle w:val="ConsPlusNormal"/>
        <w:jc w:val="center"/>
      </w:pPr>
      <w:r>
        <w:t>(Наименование муниципальной программы)</w:t>
      </w:r>
    </w:p>
    <w:p w:rsidR="00FD1929" w:rsidRDefault="00FD1929" w:rsidP="00FD192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531"/>
        <w:gridCol w:w="1276"/>
        <w:gridCol w:w="737"/>
        <w:gridCol w:w="624"/>
        <w:gridCol w:w="567"/>
        <w:gridCol w:w="567"/>
        <w:gridCol w:w="794"/>
        <w:gridCol w:w="794"/>
        <w:gridCol w:w="794"/>
        <w:gridCol w:w="1361"/>
        <w:gridCol w:w="794"/>
        <w:gridCol w:w="794"/>
        <w:gridCol w:w="851"/>
        <w:gridCol w:w="850"/>
        <w:gridCol w:w="850"/>
        <w:gridCol w:w="737"/>
        <w:gridCol w:w="1276"/>
        <w:gridCol w:w="737"/>
        <w:gridCol w:w="737"/>
        <w:gridCol w:w="709"/>
        <w:gridCol w:w="850"/>
      </w:tblGrid>
      <w:tr w:rsidR="00FD1929" w:rsidTr="00FD1929">
        <w:tc>
          <w:tcPr>
            <w:tcW w:w="568" w:type="dxa"/>
            <w:vMerge w:val="restart"/>
            <w:vAlign w:val="center"/>
          </w:tcPr>
          <w:p w:rsidR="00FD1929" w:rsidRDefault="00FD1929" w:rsidP="00FD1929">
            <w:pPr>
              <w:pStyle w:val="ConsPlusNormal"/>
              <w:jc w:val="center"/>
            </w:pPr>
            <w:r>
              <w:t xml:space="preserve">N </w:t>
            </w:r>
            <w:proofErr w:type="spellStart"/>
            <w:r>
              <w:t>пп</w:t>
            </w:r>
            <w:proofErr w:type="spellEnd"/>
          </w:p>
        </w:tc>
        <w:tc>
          <w:tcPr>
            <w:tcW w:w="1531" w:type="dxa"/>
            <w:vMerge w:val="restart"/>
            <w:vAlign w:val="center"/>
          </w:tcPr>
          <w:p w:rsidR="00FD1929" w:rsidRDefault="00FD1929" w:rsidP="00FD1929">
            <w:pPr>
              <w:pStyle w:val="ConsPlusNormal"/>
              <w:jc w:val="center"/>
            </w:pPr>
            <w:r>
              <w:t>Цель/задача</w:t>
            </w:r>
          </w:p>
        </w:tc>
        <w:tc>
          <w:tcPr>
            <w:tcW w:w="1276" w:type="dxa"/>
            <w:vMerge w:val="restart"/>
            <w:vAlign w:val="center"/>
          </w:tcPr>
          <w:p w:rsidR="00FD1929" w:rsidRDefault="00FD1929" w:rsidP="00FD1929">
            <w:pPr>
              <w:pStyle w:val="ConsPlusNormal"/>
              <w:jc w:val="center"/>
            </w:pPr>
            <w:r>
              <w:t>Наименование ВЦП, основного мероприятия</w:t>
            </w:r>
          </w:p>
        </w:tc>
        <w:tc>
          <w:tcPr>
            <w:tcW w:w="737" w:type="dxa"/>
            <w:vMerge w:val="restart"/>
            <w:vAlign w:val="center"/>
          </w:tcPr>
          <w:p w:rsidR="00FD1929" w:rsidRDefault="00FD1929" w:rsidP="00FD1929">
            <w:pPr>
              <w:pStyle w:val="ConsPlusNormal"/>
              <w:jc w:val="center"/>
            </w:pPr>
            <w:r>
              <w:t>Наименование ГРБС</w:t>
            </w:r>
          </w:p>
        </w:tc>
        <w:tc>
          <w:tcPr>
            <w:tcW w:w="1758" w:type="dxa"/>
            <w:gridSpan w:val="3"/>
            <w:vAlign w:val="center"/>
          </w:tcPr>
          <w:p w:rsidR="00FD1929" w:rsidRDefault="00FD1929" w:rsidP="00FD1929">
            <w:pPr>
              <w:pStyle w:val="ConsPlusNormal"/>
              <w:jc w:val="center"/>
            </w:pPr>
            <w:r>
              <w:t>Коды бюджетной классификации (в условиях текущего финансового года)</w:t>
            </w:r>
          </w:p>
        </w:tc>
        <w:tc>
          <w:tcPr>
            <w:tcW w:w="2382" w:type="dxa"/>
            <w:gridSpan w:val="3"/>
            <w:vAlign w:val="center"/>
          </w:tcPr>
          <w:p w:rsidR="00FD1929" w:rsidRDefault="00FD1929" w:rsidP="00FD1929">
            <w:pPr>
              <w:pStyle w:val="ConsPlusNormal"/>
              <w:jc w:val="center"/>
            </w:pPr>
            <w:r>
              <w:t>Бюджетные ассигнования бюджета Томского района на действующие расходные обязательства (тыс. руб.)</w:t>
            </w:r>
          </w:p>
        </w:tc>
        <w:tc>
          <w:tcPr>
            <w:tcW w:w="1361" w:type="dxa"/>
            <w:vMerge w:val="restart"/>
            <w:vAlign w:val="center"/>
          </w:tcPr>
          <w:p w:rsidR="00FD1929" w:rsidRDefault="00FD1929" w:rsidP="00FD1929">
            <w:pPr>
              <w:pStyle w:val="ConsPlusNormal"/>
              <w:jc w:val="center"/>
            </w:pPr>
            <w:r>
              <w:t>Показатели конечного результата реализации ВЦП (основного мероприятия) (исходный уровень) по годам реализации</w:t>
            </w:r>
          </w:p>
        </w:tc>
        <w:tc>
          <w:tcPr>
            <w:tcW w:w="2439" w:type="dxa"/>
            <w:gridSpan w:val="3"/>
            <w:vAlign w:val="center"/>
          </w:tcPr>
          <w:p w:rsidR="00FD1929" w:rsidRDefault="00FD1929" w:rsidP="00FD1929">
            <w:pPr>
              <w:pStyle w:val="ConsPlusNormal"/>
              <w:jc w:val="center"/>
            </w:pPr>
            <w:r>
              <w:t>Бюджетные ассигнования бюджета Томского района на увеличение действующих расходных обязательств (тыс. руб.)</w:t>
            </w:r>
          </w:p>
        </w:tc>
        <w:tc>
          <w:tcPr>
            <w:tcW w:w="2437" w:type="dxa"/>
            <w:gridSpan w:val="3"/>
            <w:vAlign w:val="center"/>
          </w:tcPr>
          <w:p w:rsidR="00FD1929" w:rsidRDefault="00FD1929" w:rsidP="00FD1929">
            <w:pPr>
              <w:pStyle w:val="ConsPlusNormal"/>
              <w:jc w:val="center"/>
            </w:pPr>
            <w:r>
              <w:t>Бюджетные ассигнования бюджета Томского района на принимаемые расходные обязательства (тыс. руб.)</w:t>
            </w:r>
          </w:p>
        </w:tc>
        <w:tc>
          <w:tcPr>
            <w:tcW w:w="1276" w:type="dxa"/>
            <w:vMerge w:val="restart"/>
            <w:vAlign w:val="center"/>
          </w:tcPr>
          <w:p w:rsidR="00FD1929" w:rsidRDefault="00FD1929" w:rsidP="00FD1929">
            <w:pPr>
              <w:pStyle w:val="ConsPlusNormal"/>
              <w:jc w:val="center"/>
            </w:pPr>
            <w:r>
              <w:t>Показатели конечного результата реализации ВЦП (основного мероприятия) с учетом дополнительных ассигнований по годам реализации (</w:t>
            </w:r>
            <w:hyperlink w:anchor="P1658" w:history="1">
              <w:r>
                <w:rPr>
                  <w:color w:val="0000FF"/>
                </w:rPr>
                <w:t>графы 12</w:t>
              </w:r>
            </w:hyperlink>
            <w:r>
              <w:t xml:space="preserve"> - </w:t>
            </w:r>
            <w:hyperlink w:anchor="P1663" w:history="1">
              <w:r>
                <w:rPr>
                  <w:color w:val="0000FF"/>
                </w:rPr>
                <w:t>17</w:t>
              </w:r>
            </w:hyperlink>
            <w:r>
              <w:t>)</w:t>
            </w:r>
          </w:p>
        </w:tc>
        <w:tc>
          <w:tcPr>
            <w:tcW w:w="3033" w:type="dxa"/>
            <w:gridSpan w:val="4"/>
            <w:vAlign w:val="center"/>
          </w:tcPr>
          <w:p w:rsidR="00FD1929" w:rsidRDefault="00FD1929" w:rsidP="00FD1929">
            <w:pPr>
              <w:pStyle w:val="ConsPlusNormal"/>
              <w:jc w:val="center"/>
            </w:pPr>
            <w:proofErr w:type="spellStart"/>
            <w:r>
              <w:t>Софинансирование</w:t>
            </w:r>
            <w:proofErr w:type="spellEnd"/>
            <w:r>
              <w:t xml:space="preserve"> на очередной финансовый год из других источников (тыс. руб.)</w:t>
            </w:r>
          </w:p>
        </w:tc>
      </w:tr>
      <w:tr w:rsidR="00FD1929" w:rsidTr="00FD1929">
        <w:tc>
          <w:tcPr>
            <w:tcW w:w="568" w:type="dxa"/>
            <w:vMerge/>
          </w:tcPr>
          <w:p w:rsidR="00FD1929" w:rsidRDefault="00FD1929" w:rsidP="00FD1929"/>
        </w:tc>
        <w:tc>
          <w:tcPr>
            <w:tcW w:w="1531" w:type="dxa"/>
            <w:vMerge/>
          </w:tcPr>
          <w:p w:rsidR="00FD1929" w:rsidRDefault="00FD1929" w:rsidP="00FD1929"/>
        </w:tc>
        <w:tc>
          <w:tcPr>
            <w:tcW w:w="1276" w:type="dxa"/>
            <w:vMerge/>
          </w:tcPr>
          <w:p w:rsidR="00FD1929" w:rsidRDefault="00FD1929" w:rsidP="00FD1929"/>
        </w:tc>
        <w:tc>
          <w:tcPr>
            <w:tcW w:w="737" w:type="dxa"/>
            <w:vMerge/>
          </w:tcPr>
          <w:p w:rsidR="00FD1929" w:rsidRDefault="00FD1929" w:rsidP="00FD1929"/>
        </w:tc>
        <w:tc>
          <w:tcPr>
            <w:tcW w:w="624" w:type="dxa"/>
            <w:vAlign w:val="center"/>
          </w:tcPr>
          <w:p w:rsidR="00FD1929" w:rsidRDefault="00FD1929" w:rsidP="00FD1929">
            <w:pPr>
              <w:pStyle w:val="ConsPlusNormal"/>
              <w:jc w:val="center"/>
            </w:pPr>
            <w:proofErr w:type="spellStart"/>
            <w:r>
              <w:t>рз</w:t>
            </w:r>
            <w:proofErr w:type="spellEnd"/>
            <w:r>
              <w:t xml:space="preserve">, </w:t>
            </w:r>
            <w:proofErr w:type="spellStart"/>
            <w:r>
              <w:t>прзд</w:t>
            </w:r>
            <w:proofErr w:type="spellEnd"/>
          </w:p>
        </w:tc>
        <w:tc>
          <w:tcPr>
            <w:tcW w:w="567" w:type="dxa"/>
            <w:vAlign w:val="center"/>
          </w:tcPr>
          <w:p w:rsidR="00FD1929" w:rsidRDefault="00FD1929" w:rsidP="00FD1929">
            <w:pPr>
              <w:pStyle w:val="ConsPlusNormal"/>
              <w:jc w:val="center"/>
            </w:pPr>
            <w:r>
              <w:t>КЦ СР</w:t>
            </w:r>
          </w:p>
        </w:tc>
        <w:tc>
          <w:tcPr>
            <w:tcW w:w="567" w:type="dxa"/>
            <w:vAlign w:val="center"/>
          </w:tcPr>
          <w:p w:rsidR="00FD1929" w:rsidRDefault="00FD1929" w:rsidP="00FD1929">
            <w:pPr>
              <w:pStyle w:val="ConsPlusNormal"/>
              <w:jc w:val="center"/>
            </w:pPr>
            <w:r>
              <w:t>вид</w:t>
            </w:r>
          </w:p>
        </w:tc>
        <w:tc>
          <w:tcPr>
            <w:tcW w:w="794" w:type="dxa"/>
            <w:vAlign w:val="center"/>
          </w:tcPr>
          <w:p w:rsidR="00FD1929" w:rsidRDefault="00FD1929" w:rsidP="00FD1929">
            <w:pPr>
              <w:pStyle w:val="ConsPlusNormal"/>
              <w:jc w:val="center"/>
            </w:pPr>
            <w:r>
              <w:t>очередной финансовый год</w:t>
            </w:r>
          </w:p>
        </w:tc>
        <w:tc>
          <w:tcPr>
            <w:tcW w:w="794" w:type="dxa"/>
            <w:vAlign w:val="center"/>
          </w:tcPr>
          <w:p w:rsidR="00FD1929" w:rsidRDefault="00FD1929" w:rsidP="00FD1929">
            <w:pPr>
              <w:pStyle w:val="ConsPlusNormal"/>
              <w:jc w:val="center"/>
            </w:pPr>
            <w:r>
              <w:t>1-й год планового периода</w:t>
            </w:r>
          </w:p>
        </w:tc>
        <w:tc>
          <w:tcPr>
            <w:tcW w:w="794" w:type="dxa"/>
            <w:vAlign w:val="center"/>
          </w:tcPr>
          <w:p w:rsidR="00FD1929" w:rsidRDefault="00FD1929" w:rsidP="00FD1929">
            <w:pPr>
              <w:pStyle w:val="ConsPlusNormal"/>
              <w:jc w:val="center"/>
            </w:pPr>
            <w:r>
              <w:t>2-й год планового периода</w:t>
            </w:r>
          </w:p>
        </w:tc>
        <w:tc>
          <w:tcPr>
            <w:tcW w:w="1361" w:type="dxa"/>
            <w:vMerge/>
          </w:tcPr>
          <w:p w:rsidR="00FD1929" w:rsidRDefault="00FD1929" w:rsidP="00FD1929"/>
        </w:tc>
        <w:tc>
          <w:tcPr>
            <w:tcW w:w="794" w:type="dxa"/>
            <w:vAlign w:val="center"/>
          </w:tcPr>
          <w:p w:rsidR="00FD1929" w:rsidRDefault="00FD1929" w:rsidP="00FD1929">
            <w:pPr>
              <w:pStyle w:val="ConsPlusNormal"/>
              <w:jc w:val="center"/>
            </w:pPr>
            <w:r>
              <w:t>очередной финансовый год</w:t>
            </w:r>
          </w:p>
        </w:tc>
        <w:tc>
          <w:tcPr>
            <w:tcW w:w="794" w:type="dxa"/>
            <w:vAlign w:val="center"/>
          </w:tcPr>
          <w:p w:rsidR="00FD1929" w:rsidRDefault="00FD1929" w:rsidP="00FD1929">
            <w:pPr>
              <w:pStyle w:val="ConsPlusNormal"/>
              <w:jc w:val="center"/>
            </w:pPr>
            <w:r>
              <w:t>1-й год планового периода</w:t>
            </w:r>
          </w:p>
        </w:tc>
        <w:tc>
          <w:tcPr>
            <w:tcW w:w="851" w:type="dxa"/>
            <w:vAlign w:val="center"/>
          </w:tcPr>
          <w:p w:rsidR="00FD1929" w:rsidRDefault="00FD1929" w:rsidP="00FD1929">
            <w:pPr>
              <w:pStyle w:val="ConsPlusNormal"/>
              <w:jc w:val="center"/>
            </w:pPr>
            <w:r>
              <w:t>2-й год планового периода</w:t>
            </w:r>
          </w:p>
        </w:tc>
        <w:tc>
          <w:tcPr>
            <w:tcW w:w="850" w:type="dxa"/>
            <w:vAlign w:val="center"/>
          </w:tcPr>
          <w:p w:rsidR="00FD1929" w:rsidRDefault="00FD1929" w:rsidP="00FD1929">
            <w:pPr>
              <w:pStyle w:val="ConsPlusNormal"/>
              <w:jc w:val="center"/>
            </w:pPr>
            <w:r>
              <w:t>очередной финансовый год</w:t>
            </w:r>
          </w:p>
        </w:tc>
        <w:tc>
          <w:tcPr>
            <w:tcW w:w="850" w:type="dxa"/>
            <w:vAlign w:val="center"/>
          </w:tcPr>
          <w:p w:rsidR="00FD1929" w:rsidRDefault="00FD1929" w:rsidP="00FD1929">
            <w:pPr>
              <w:pStyle w:val="ConsPlusNormal"/>
              <w:jc w:val="center"/>
            </w:pPr>
            <w:r>
              <w:t>1-й год планового периода</w:t>
            </w:r>
          </w:p>
        </w:tc>
        <w:tc>
          <w:tcPr>
            <w:tcW w:w="737" w:type="dxa"/>
            <w:vAlign w:val="center"/>
          </w:tcPr>
          <w:p w:rsidR="00FD1929" w:rsidRDefault="00FD1929" w:rsidP="00FD1929">
            <w:pPr>
              <w:pStyle w:val="ConsPlusNormal"/>
              <w:jc w:val="center"/>
            </w:pPr>
            <w:r>
              <w:t>2-й год планового периода</w:t>
            </w:r>
          </w:p>
        </w:tc>
        <w:tc>
          <w:tcPr>
            <w:tcW w:w="1276" w:type="dxa"/>
            <w:vMerge/>
          </w:tcPr>
          <w:p w:rsidR="00FD1929" w:rsidRDefault="00FD1929" w:rsidP="00FD1929"/>
        </w:tc>
        <w:tc>
          <w:tcPr>
            <w:tcW w:w="737" w:type="dxa"/>
            <w:vAlign w:val="center"/>
          </w:tcPr>
          <w:p w:rsidR="00FD1929" w:rsidRDefault="00FD1929" w:rsidP="00FD1929">
            <w:pPr>
              <w:pStyle w:val="ConsPlusNormal"/>
              <w:jc w:val="center"/>
            </w:pPr>
            <w:r>
              <w:t>федеральный бюджет</w:t>
            </w:r>
          </w:p>
        </w:tc>
        <w:tc>
          <w:tcPr>
            <w:tcW w:w="737" w:type="dxa"/>
            <w:vAlign w:val="center"/>
          </w:tcPr>
          <w:p w:rsidR="00FD1929" w:rsidRDefault="00FD1929" w:rsidP="00FD1929">
            <w:pPr>
              <w:pStyle w:val="ConsPlusNormal"/>
              <w:jc w:val="center"/>
            </w:pPr>
            <w:r>
              <w:t>областной бюджет</w:t>
            </w:r>
          </w:p>
        </w:tc>
        <w:tc>
          <w:tcPr>
            <w:tcW w:w="709" w:type="dxa"/>
            <w:vAlign w:val="center"/>
          </w:tcPr>
          <w:p w:rsidR="00FD1929" w:rsidRDefault="00FD1929" w:rsidP="00FD1929">
            <w:pPr>
              <w:pStyle w:val="ConsPlusNormal"/>
              <w:jc w:val="center"/>
            </w:pPr>
            <w:r>
              <w:t>бюджеты сельских поселений</w:t>
            </w:r>
          </w:p>
        </w:tc>
        <w:tc>
          <w:tcPr>
            <w:tcW w:w="850" w:type="dxa"/>
            <w:vAlign w:val="center"/>
          </w:tcPr>
          <w:p w:rsidR="00FD1929" w:rsidRDefault="00FD1929" w:rsidP="00FD1929">
            <w:pPr>
              <w:pStyle w:val="ConsPlusNormal"/>
              <w:jc w:val="center"/>
            </w:pPr>
            <w:r>
              <w:t>внебюджетные источники</w:t>
            </w:r>
          </w:p>
        </w:tc>
      </w:tr>
      <w:tr w:rsidR="00FD1929" w:rsidTr="00FD1929">
        <w:tc>
          <w:tcPr>
            <w:tcW w:w="568" w:type="dxa"/>
            <w:vAlign w:val="center"/>
          </w:tcPr>
          <w:p w:rsidR="00FD1929" w:rsidRDefault="00FD1929" w:rsidP="00FD1929">
            <w:pPr>
              <w:pStyle w:val="ConsPlusNormal"/>
              <w:jc w:val="center"/>
            </w:pPr>
            <w:r>
              <w:t>1</w:t>
            </w:r>
          </w:p>
        </w:tc>
        <w:tc>
          <w:tcPr>
            <w:tcW w:w="1531" w:type="dxa"/>
            <w:vAlign w:val="center"/>
          </w:tcPr>
          <w:p w:rsidR="00FD1929" w:rsidRDefault="00FD1929" w:rsidP="00FD1929">
            <w:pPr>
              <w:pStyle w:val="ConsPlusNormal"/>
              <w:jc w:val="center"/>
            </w:pPr>
            <w:r>
              <w:t>2</w:t>
            </w:r>
          </w:p>
        </w:tc>
        <w:tc>
          <w:tcPr>
            <w:tcW w:w="1276" w:type="dxa"/>
            <w:vAlign w:val="center"/>
          </w:tcPr>
          <w:p w:rsidR="00FD1929" w:rsidRDefault="00FD1929" w:rsidP="00FD1929">
            <w:pPr>
              <w:pStyle w:val="ConsPlusNormal"/>
              <w:jc w:val="center"/>
            </w:pPr>
            <w:r>
              <w:t>3</w:t>
            </w:r>
          </w:p>
        </w:tc>
        <w:tc>
          <w:tcPr>
            <w:tcW w:w="737" w:type="dxa"/>
            <w:vAlign w:val="center"/>
          </w:tcPr>
          <w:p w:rsidR="00FD1929" w:rsidRDefault="00FD1929" w:rsidP="00FD1929">
            <w:pPr>
              <w:pStyle w:val="ConsPlusNormal"/>
              <w:jc w:val="center"/>
            </w:pPr>
            <w:r>
              <w:t>4</w:t>
            </w:r>
          </w:p>
        </w:tc>
        <w:tc>
          <w:tcPr>
            <w:tcW w:w="624" w:type="dxa"/>
            <w:vAlign w:val="center"/>
          </w:tcPr>
          <w:p w:rsidR="00FD1929" w:rsidRDefault="00FD1929" w:rsidP="00FD1929">
            <w:pPr>
              <w:pStyle w:val="ConsPlusNormal"/>
              <w:jc w:val="center"/>
            </w:pPr>
            <w:r>
              <w:t>5</w:t>
            </w:r>
          </w:p>
        </w:tc>
        <w:tc>
          <w:tcPr>
            <w:tcW w:w="567" w:type="dxa"/>
            <w:vAlign w:val="center"/>
          </w:tcPr>
          <w:p w:rsidR="00FD1929" w:rsidRDefault="00FD1929" w:rsidP="00FD1929">
            <w:pPr>
              <w:pStyle w:val="ConsPlusNormal"/>
              <w:jc w:val="center"/>
            </w:pPr>
            <w:r>
              <w:t>6</w:t>
            </w:r>
          </w:p>
        </w:tc>
        <w:tc>
          <w:tcPr>
            <w:tcW w:w="567" w:type="dxa"/>
            <w:vAlign w:val="center"/>
          </w:tcPr>
          <w:p w:rsidR="00FD1929" w:rsidRDefault="00FD1929" w:rsidP="00FD1929">
            <w:pPr>
              <w:pStyle w:val="ConsPlusNormal"/>
              <w:jc w:val="center"/>
            </w:pPr>
            <w:r>
              <w:t>7</w:t>
            </w:r>
          </w:p>
        </w:tc>
        <w:tc>
          <w:tcPr>
            <w:tcW w:w="794" w:type="dxa"/>
            <w:vAlign w:val="center"/>
          </w:tcPr>
          <w:p w:rsidR="00FD1929" w:rsidRDefault="00FD1929" w:rsidP="00FD1929">
            <w:pPr>
              <w:pStyle w:val="ConsPlusNormal"/>
              <w:jc w:val="center"/>
            </w:pPr>
            <w:r>
              <w:t>8</w:t>
            </w:r>
          </w:p>
        </w:tc>
        <w:tc>
          <w:tcPr>
            <w:tcW w:w="794" w:type="dxa"/>
            <w:vAlign w:val="center"/>
          </w:tcPr>
          <w:p w:rsidR="00FD1929" w:rsidRDefault="00FD1929" w:rsidP="00FD1929">
            <w:pPr>
              <w:pStyle w:val="ConsPlusNormal"/>
              <w:jc w:val="center"/>
            </w:pPr>
            <w:r>
              <w:t>9</w:t>
            </w:r>
          </w:p>
        </w:tc>
        <w:tc>
          <w:tcPr>
            <w:tcW w:w="794" w:type="dxa"/>
            <w:vAlign w:val="center"/>
          </w:tcPr>
          <w:p w:rsidR="00FD1929" w:rsidRDefault="00FD1929" w:rsidP="00FD1929">
            <w:pPr>
              <w:pStyle w:val="ConsPlusNormal"/>
              <w:jc w:val="center"/>
            </w:pPr>
            <w:r>
              <w:t>10</w:t>
            </w:r>
          </w:p>
        </w:tc>
        <w:tc>
          <w:tcPr>
            <w:tcW w:w="1361" w:type="dxa"/>
            <w:vAlign w:val="center"/>
          </w:tcPr>
          <w:p w:rsidR="00FD1929" w:rsidRDefault="00FD1929" w:rsidP="00FD1929">
            <w:pPr>
              <w:pStyle w:val="ConsPlusNormal"/>
              <w:jc w:val="center"/>
            </w:pPr>
            <w:r>
              <w:t>11</w:t>
            </w:r>
          </w:p>
        </w:tc>
        <w:tc>
          <w:tcPr>
            <w:tcW w:w="794" w:type="dxa"/>
            <w:vAlign w:val="center"/>
          </w:tcPr>
          <w:p w:rsidR="00FD1929" w:rsidRDefault="00FD1929" w:rsidP="00FD1929">
            <w:pPr>
              <w:pStyle w:val="ConsPlusNormal"/>
              <w:jc w:val="center"/>
            </w:pPr>
            <w:bookmarkStart w:id="30" w:name="P1658"/>
            <w:bookmarkEnd w:id="30"/>
            <w:r>
              <w:t>12</w:t>
            </w:r>
          </w:p>
        </w:tc>
        <w:tc>
          <w:tcPr>
            <w:tcW w:w="794" w:type="dxa"/>
            <w:vAlign w:val="center"/>
          </w:tcPr>
          <w:p w:rsidR="00FD1929" w:rsidRDefault="00FD1929" w:rsidP="00FD1929">
            <w:pPr>
              <w:pStyle w:val="ConsPlusNormal"/>
              <w:jc w:val="center"/>
            </w:pPr>
            <w:r>
              <w:t>13</w:t>
            </w:r>
          </w:p>
        </w:tc>
        <w:tc>
          <w:tcPr>
            <w:tcW w:w="851" w:type="dxa"/>
            <w:vAlign w:val="center"/>
          </w:tcPr>
          <w:p w:rsidR="00FD1929" w:rsidRDefault="00FD1929" w:rsidP="00FD1929">
            <w:pPr>
              <w:pStyle w:val="ConsPlusNormal"/>
              <w:jc w:val="center"/>
            </w:pPr>
            <w:r>
              <w:t>14</w:t>
            </w:r>
          </w:p>
        </w:tc>
        <w:tc>
          <w:tcPr>
            <w:tcW w:w="850" w:type="dxa"/>
            <w:vAlign w:val="center"/>
          </w:tcPr>
          <w:p w:rsidR="00FD1929" w:rsidRDefault="00FD1929" w:rsidP="00FD1929">
            <w:pPr>
              <w:pStyle w:val="ConsPlusNormal"/>
              <w:jc w:val="center"/>
            </w:pPr>
            <w:r>
              <w:t>15</w:t>
            </w:r>
          </w:p>
        </w:tc>
        <w:tc>
          <w:tcPr>
            <w:tcW w:w="850" w:type="dxa"/>
            <w:vAlign w:val="center"/>
          </w:tcPr>
          <w:p w:rsidR="00FD1929" w:rsidRDefault="00FD1929" w:rsidP="00FD1929">
            <w:pPr>
              <w:pStyle w:val="ConsPlusNormal"/>
              <w:jc w:val="center"/>
            </w:pPr>
            <w:r>
              <w:t>16</w:t>
            </w:r>
          </w:p>
        </w:tc>
        <w:tc>
          <w:tcPr>
            <w:tcW w:w="737" w:type="dxa"/>
            <w:vAlign w:val="center"/>
          </w:tcPr>
          <w:p w:rsidR="00FD1929" w:rsidRDefault="00FD1929" w:rsidP="00FD1929">
            <w:pPr>
              <w:pStyle w:val="ConsPlusNormal"/>
              <w:jc w:val="center"/>
            </w:pPr>
            <w:bookmarkStart w:id="31" w:name="P1663"/>
            <w:bookmarkEnd w:id="31"/>
            <w:r>
              <w:t>17</w:t>
            </w:r>
          </w:p>
        </w:tc>
        <w:tc>
          <w:tcPr>
            <w:tcW w:w="1276" w:type="dxa"/>
            <w:vAlign w:val="center"/>
          </w:tcPr>
          <w:p w:rsidR="00FD1929" w:rsidRDefault="00FD1929" w:rsidP="00FD1929">
            <w:pPr>
              <w:pStyle w:val="ConsPlusNormal"/>
              <w:jc w:val="center"/>
            </w:pPr>
            <w:r>
              <w:t>18</w:t>
            </w:r>
          </w:p>
        </w:tc>
        <w:tc>
          <w:tcPr>
            <w:tcW w:w="737" w:type="dxa"/>
            <w:vAlign w:val="center"/>
          </w:tcPr>
          <w:p w:rsidR="00FD1929" w:rsidRDefault="00FD1929" w:rsidP="00FD1929">
            <w:pPr>
              <w:pStyle w:val="ConsPlusNormal"/>
              <w:jc w:val="center"/>
            </w:pPr>
            <w:r>
              <w:t>19</w:t>
            </w:r>
          </w:p>
        </w:tc>
        <w:tc>
          <w:tcPr>
            <w:tcW w:w="737" w:type="dxa"/>
            <w:vAlign w:val="center"/>
          </w:tcPr>
          <w:p w:rsidR="00FD1929" w:rsidRDefault="00FD1929" w:rsidP="00FD1929">
            <w:pPr>
              <w:pStyle w:val="ConsPlusNormal"/>
              <w:jc w:val="center"/>
            </w:pPr>
            <w:r>
              <w:t>20</w:t>
            </w:r>
          </w:p>
        </w:tc>
        <w:tc>
          <w:tcPr>
            <w:tcW w:w="709" w:type="dxa"/>
            <w:vAlign w:val="center"/>
          </w:tcPr>
          <w:p w:rsidR="00FD1929" w:rsidRDefault="00FD1929" w:rsidP="00FD1929">
            <w:pPr>
              <w:pStyle w:val="ConsPlusNormal"/>
            </w:pPr>
          </w:p>
        </w:tc>
        <w:tc>
          <w:tcPr>
            <w:tcW w:w="850" w:type="dxa"/>
            <w:vAlign w:val="center"/>
          </w:tcPr>
          <w:p w:rsidR="00FD1929" w:rsidRDefault="00FD1929" w:rsidP="00FD1929">
            <w:pPr>
              <w:pStyle w:val="ConsPlusNormal"/>
              <w:jc w:val="center"/>
            </w:pPr>
            <w:r>
              <w:t>21</w:t>
            </w:r>
          </w:p>
        </w:tc>
      </w:tr>
      <w:tr w:rsidR="00FD1929" w:rsidTr="00FD1929">
        <w:tc>
          <w:tcPr>
            <w:tcW w:w="568" w:type="dxa"/>
          </w:tcPr>
          <w:p w:rsidR="00FD1929" w:rsidRDefault="00FD1929" w:rsidP="00FD1929">
            <w:pPr>
              <w:pStyle w:val="ConsPlusNormal"/>
            </w:pPr>
          </w:p>
        </w:tc>
        <w:tc>
          <w:tcPr>
            <w:tcW w:w="1531" w:type="dxa"/>
          </w:tcPr>
          <w:p w:rsidR="00FD1929" w:rsidRDefault="00FD1929" w:rsidP="00FD1929">
            <w:pPr>
              <w:pStyle w:val="ConsPlusNormal"/>
            </w:pPr>
            <w:r>
              <w:t>Подпрограмма 1</w:t>
            </w:r>
          </w:p>
        </w:tc>
        <w:tc>
          <w:tcPr>
            <w:tcW w:w="1276" w:type="dxa"/>
          </w:tcPr>
          <w:p w:rsidR="00FD1929" w:rsidRDefault="00FD1929" w:rsidP="00FD1929">
            <w:pPr>
              <w:pStyle w:val="ConsPlusNormal"/>
            </w:pPr>
          </w:p>
        </w:tc>
        <w:tc>
          <w:tcPr>
            <w:tcW w:w="737" w:type="dxa"/>
          </w:tcPr>
          <w:p w:rsidR="00FD1929" w:rsidRDefault="00FD1929" w:rsidP="00FD1929">
            <w:pPr>
              <w:pStyle w:val="ConsPlusNormal"/>
            </w:pPr>
          </w:p>
        </w:tc>
        <w:tc>
          <w:tcPr>
            <w:tcW w:w="624" w:type="dxa"/>
          </w:tcPr>
          <w:p w:rsidR="00FD1929" w:rsidRDefault="00FD1929" w:rsidP="00FD1929">
            <w:pPr>
              <w:pStyle w:val="ConsPlusNormal"/>
            </w:pPr>
          </w:p>
        </w:tc>
        <w:tc>
          <w:tcPr>
            <w:tcW w:w="567" w:type="dxa"/>
          </w:tcPr>
          <w:p w:rsidR="00FD1929" w:rsidRDefault="00FD1929" w:rsidP="00FD1929">
            <w:pPr>
              <w:pStyle w:val="ConsPlusNormal"/>
            </w:pPr>
          </w:p>
        </w:tc>
        <w:tc>
          <w:tcPr>
            <w:tcW w:w="567" w:type="dxa"/>
          </w:tcPr>
          <w:p w:rsidR="00FD1929" w:rsidRDefault="00FD1929" w:rsidP="00FD1929">
            <w:pPr>
              <w:pStyle w:val="ConsPlusNormal"/>
            </w:pPr>
          </w:p>
        </w:tc>
        <w:tc>
          <w:tcPr>
            <w:tcW w:w="794" w:type="dxa"/>
          </w:tcPr>
          <w:p w:rsidR="00FD1929" w:rsidRDefault="00FD1929" w:rsidP="00FD1929">
            <w:pPr>
              <w:pStyle w:val="ConsPlusNormal"/>
            </w:pPr>
          </w:p>
        </w:tc>
        <w:tc>
          <w:tcPr>
            <w:tcW w:w="794" w:type="dxa"/>
          </w:tcPr>
          <w:p w:rsidR="00FD1929" w:rsidRDefault="00FD1929" w:rsidP="00FD1929">
            <w:pPr>
              <w:pStyle w:val="ConsPlusNormal"/>
            </w:pPr>
          </w:p>
        </w:tc>
        <w:tc>
          <w:tcPr>
            <w:tcW w:w="794" w:type="dxa"/>
          </w:tcPr>
          <w:p w:rsidR="00FD1929" w:rsidRDefault="00FD1929" w:rsidP="00FD1929">
            <w:pPr>
              <w:pStyle w:val="ConsPlusNormal"/>
            </w:pPr>
          </w:p>
        </w:tc>
        <w:tc>
          <w:tcPr>
            <w:tcW w:w="1361" w:type="dxa"/>
          </w:tcPr>
          <w:p w:rsidR="00FD1929" w:rsidRDefault="00FD1929" w:rsidP="00FD1929">
            <w:pPr>
              <w:pStyle w:val="ConsPlusNormal"/>
            </w:pPr>
          </w:p>
        </w:tc>
        <w:tc>
          <w:tcPr>
            <w:tcW w:w="794" w:type="dxa"/>
          </w:tcPr>
          <w:p w:rsidR="00FD1929" w:rsidRDefault="00FD1929" w:rsidP="00FD1929">
            <w:pPr>
              <w:pStyle w:val="ConsPlusNormal"/>
            </w:pPr>
          </w:p>
        </w:tc>
        <w:tc>
          <w:tcPr>
            <w:tcW w:w="794" w:type="dxa"/>
          </w:tcPr>
          <w:p w:rsidR="00FD1929" w:rsidRDefault="00FD1929" w:rsidP="00FD1929">
            <w:pPr>
              <w:pStyle w:val="ConsPlusNormal"/>
            </w:pPr>
          </w:p>
        </w:tc>
        <w:tc>
          <w:tcPr>
            <w:tcW w:w="851" w:type="dxa"/>
          </w:tcPr>
          <w:p w:rsidR="00FD1929" w:rsidRDefault="00FD1929" w:rsidP="00FD1929">
            <w:pPr>
              <w:pStyle w:val="ConsPlusNormal"/>
            </w:pPr>
          </w:p>
        </w:tc>
        <w:tc>
          <w:tcPr>
            <w:tcW w:w="850" w:type="dxa"/>
          </w:tcPr>
          <w:p w:rsidR="00FD1929" w:rsidRDefault="00FD1929" w:rsidP="00FD1929">
            <w:pPr>
              <w:pStyle w:val="ConsPlusNormal"/>
            </w:pPr>
          </w:p>
        </w:tc>
        <w:tc>
          <w:tcPr>
            <w:tcW w:w="850" w:type="dxa"/>
          </w:tcPr>
          <w:p w:rsidR="00FD1929" w:rsidRDefault="00FD1929" w:rsidP="00FD1929">
            <w:pPr>
              <w:pStyle w:val="ConsPlusNormal"/>
            </w:pPr>
          </w:p>
        </w:tc>
        <w:tc>
          <w:tcPr>
            <w:tcW w:w="737" w:type="dxa"/>
          </w:tcPr>
          <w:p w:rsidR="00FD1929" w:rsidRDefault="00FD1929" w:rsidP="00FD1929">
            <w:pPr>
              <w:pStyle w:val="ConsPlusNormal"/>
            </w:pPr>
          </w:p>
        </w:tc>
        <w:tc>
          <w:tcPr>
            <w:tcW w:w="1276" w:type="dxa"/>
          </w:tcPr>
          <w:p w:rsidR="00FD1929" w:rsidRDefault="00FD1929" w:rsidP="00FD1929">
            <w:pPr>
              <w:pStyle w:val="ConsPlusNormal"/>
            </w:pPr>
          </w:p>
        </w:tc>
        <w:tc>
          <w:tcPr>
            <w:tcW w:w="737" w:type="dxa"/>
          </w:tcPr>
          <w:p w:rsidR="00FD1929" w:rsidRDefault="00FD1929" w:rsidP="00FD1929">
            <w:pPr>
              <w:pStyle w:val="ConsPlusNormal"/>
            </w:pPr>
          </w:p>
        </w:tc>
        <w:tc>
          <w:tcPr>
            <w:tcW w:w="737" w:type="dxa"/>
          </w:tcPr>
          <w:p w:rsidR="00FD1929" w:rsidRDefault="00FD1929" w:rsidP="00FD1929">
            <w:pPr>
              <w:pStyle w:val="ConsPlusNormal"/>
            </w:pPr>
          </w:p>
        </w:tc>
        <w:tc>
          <w:tcPr>
            <w:tcW w:w="709" w:type="dxa"/>
          </w:tcPr>
          <w:p w:rsidR="00FD1929" w:rsidRDefault="00FD1929" w:rsidP="00FD1929">
            <w:pPr>
              <w:pStyle w:val="ConsPlusNormal"/>
            </w:pPr>
          </w:p>
        </w:tc>
        <w:tc>
          <w:tcPr>
            <w:tcW w:w="850" w:type="dxa"/>
          </w:tcPr>
          <w:p w:rsidR="00FD1929" w:rsidRDefault="00FD1929" w:rsidP="00FD1929">
            <w:pPr>
              <w:pStyle w:val="ConsPlusNormal"/>
            </w:pPr>
          </w:p>
        </w:tc>
      </w:tr>
      <w:tr w:rsidR="00FD1929" w:rsidTr="00FD1929">
        <w:tc>
          <w:tcPr>
            <w:tcW w:w="568" w:type="dxa"/>
          </w:tcPr>
          <w:p w:rsidR="00FD1929" w:rsidRDefault="00FD1929" w:rsidP="00FD1929">
            <w:pPr>
              <w:pStyle w:val="ConsPlusNormal"/>
            </w:pPr>
          </w:p>
        </w:tc>
        <w:tc>
          <w:tcPr>
            <w:tcW w:w="1531" w:type="dxa"/>
          </w:tcPr>
          <w:p w:rsidR="00FD1929" w:rsidRDefault="00FD1929" w:rsidP="00FD1929">
            <w:pPr>
              <w:pStyle w:val="ConsPlusNormal"/>
            </w:pPr>
            <w:r>
              <w:t>Цель подпрограммы 1</w:t>
            </w:r>
          </w:p>
        </w:tc>
        <w:tc>
          <w:tcPr>
            <w:tcW w:w="1276" w:type="dxa"/>
          </w:tcPr>
          <w:p w:rsidR="00FD1929" w:rsidRDefault="00FD1929" w:rsidP="00FD1929">
            <w:pPr>
              <w:pStyle w:val="ConsPlusNormal"/>
            </w:pPr>
          </w:p>
        </w:tc>
        <w:tc>
          <w:tcPr>
            <w:tcW w:w="737" w:type="dxa"/>
          </w:tcPr>
          <w:p w:rsidR="00FD1929" w:rsidRDefault="00FD1929" w:rsidP="00FD1929">
            <w:pPr>
              <w:pStyle w:val="ConsPlusNormal"/>
            </w:pPr>
          </w:p>
        </w:tc>
        <w:tc>
          <w:tcPr>
            <w:tcW w:w="624" w:type="dxa"/>
          </w:tcPr>
          <w:p w:rsidR="00FD1929" w:rsidRDefault="00FD1929" w:rsidP="00FD1929">
            <w:pPr>
              <w:pStyle w:val="ConsPlusNormal"/>
            </w:pPr>
          </w:p>
        </w:tc>
        <w:tc>
          <w:tcPr>
            <w:tcW w:w="567" w:type="dxa"/>
          </w:tcPr>
          <w:p w:rsidR="00FD1929" w:rsidRDefault="00FD1929" w:rsidP="00FD1929">
            <w:pPr>
              <w:pStyle w:val="ConsPlusNormal"/>
            </w:pPr>
          </w:p>
        </w:tc>
        <w:tc>
          <w:tcPr>
            <w:tcW w:w="567" w:type="dxa"/>
          </w:tcPr>
          <w:p w:rsidR="00FD1929" w:rsidRDefault="00FD1929" w:rsidP="00FD1929">
            <w:pPr>
              <w:pStyle w:val="ConsPlusNormal"/>
            </w:pPr>
          </w:p>
        </w:tc>
        <w:tc>
          <w:tcPr>
            <w:tcW w:w="794" w:type="dxa"/>
          </w:tcPr>
          <w:p w:rsidR="00FD1929" w:rsidRDefault="00FD1929" w:rsidP="00FD1929">
            <w:pPr>
              <w:pStyle w:val="ConsPlusNormal"/>
            </w:pPr>
          </w:p>
        </w:tc>
        <w:tc>
          <w:tcPr>
            <w:tcW w:w="794" w:type="dxa"/>
          </w:tcPr>
          <w:p w:rsidR="00FD1929" w:rsidRDefault="00FD1929" w:rsidP="00FD1929">
            <w:pPr>
              <w:pStyle w:val="ConsPlusNormal"/>
            </w:pPr>
          </w:p>
        </w:tc>
        <w:tc>
          <w:tcPr>
            <w:tcW w:w="794" w:type="dxa"/>
          </w:tcPr>
          <w:p w:rsidR="00FD1929" w:rsidRDefault="00FD1929" w:rsidP="00FD1929">
            <w:pPr>
              <w:pStyle w:val="ConsPlusNormal"/>
            </w:pPr>
          </w:p>
        </w:tc>
        <w:tc>
          <w:tcPr>
            <w:tcW w:w="1361" w:type="dxa"/>
          </w:tcPr>
          <w:p w:rsidR="00FD1929" w:rsidRDefault="00FD1929" w:rsidP="00FD1929">
            <w:pPr>
              <w:pStyle w:val="ConsPlusNormal"/>
            </w:pPr>
          </w:p>
        </w:tc>
        <w:tc>
          <w:tcPr>
            <w:tcW w:w="794" w:type="dxa"/>
          </w:tcPr>
          <w:p w:rsidR="00FD1929" w:rsidRDefault="00FD1929" w:rsidP="00FD1929">
            <w:pPr>
              <w:pStyle w:val="ConsPlusNormal"/>
            </w:pPr>
          </w:p>
        </w:tc>
        <w:tc>
          <w:tcPr>
            <w:tcW w:w="794" w:type="dxa"/>
          </w:tcPr>
          <w:p w:rsidR="00FD1929" w:rsidRDefault="00FD1929" w:rsidP="00FD1929">
            <w:pPr>
              <w:pStyle w:val="ConsPlusNormal"/>
            </w:pPr>
          </w:p>
        </w:tc>
        <w:tc>
          <w:tcPr>
            <w:tcW w:w="851" w:type="dxa"/>
          </w:tcPr>
          <w:p w:rsidR="00FD1929" w:rsidRDefault="00FD1929" w:rsidP="00FD1929">
            <w:pPr>
              <w:pStyle w:val="ConsPlusNormal"/>
            </w:pPr>
          </w:p>
        </w:tc>
        <w:tc>
          <w:tcPr>
            <w:tcW w:w="850" w:type="dxa"/>
          </w:tcPr>
          <w:p w:rsidR="00FD1929" w:rsidRDefault="00FD1929" w:rsidP="00FD1929">
            <w:pPr>
              <w:pStyle w:val="ConsPlusNormal"/>
            </w:pPr>
          </w:p>
        </w:tc>
        <w:tc>
          <w:tcPr>
            <w:tcW w:w="850" w:type="dxa"/>
          </w:tcPr>
          <w:p w:rsidR="00FD1929" w:rsidRDefault="00FD1929" w:rsidP="00FD1929">
            <w:pPr>
              <w:pStyle w:val="ConsPlusNormal"/>
            </w:pPr>
          </w:p>
        </w:tc>
        <w:tc>
          <w:tcPr>
            <w:tcW w:w="737" w:type="dxa"/>
          </w:tcPr>
          <w:p w:rsidR="00FD1929" w:rsidRDefault="00FD1929" w:rsidP="00FD1929">
            <w:pPr>
              <w:pStyle w:val="ConsPlusNormal"/>
            </w:pPr>
          </w:p>
        </w:tc>
        <w:tc>
          <w:tcPr>
            <w:tcW w:w="1276" w:type="dxa"/>
          </w:tcPr>
          <w:p w:rsidR="00FD1929" w:rsidRDefault="00FD1929" w:rsidP="00FD1929">
            <w:pPr>
              <w:pStyle w:val="ConsPlusNormal"/>
            </w:pPr>
          </w:p>
        </w:tc>
        <w:tc>
          <w:tcPr>
            <w:tcW w:w="737" w:type="dxa"/>
          </w:tcPr>
          <w:p w:rsidR="00FD1929" w:rsidRDefault="00FD1929" w:rsidP="00FD1929">
            <w:pPr>
              <w:pStyle w:val="ConsPlusNormal"/>
            </w:pPr>
          </w:p>
        </w:tc>
        <w:tc>
          <w:tcPr>
            <w:tcW w:w="737" w:type="dxa"/>
          </w:tcPr>
          <w:p w:rsidR="00FD1929" w:rsidRDefault="00FD1929" w:rsidP="00FD1929">
            <w:pPr>
              <w:pStyle w:val="ConsPlusNormal"/>
            </w:pPr>
          </w:p>
        </w:tc>
        <w:tc>
          <w:tcPr>
            <w:tcW w:w="709" w:type="dxa"/>
          </w:tcPr>
          <w:p w:rsidR="00FD1929" w:rsidRDefault="00FD1929" w:rsidP="00FD1929">
            <w:pPr>
              <w:pStyle w:val="ConsPlusNormal"/>
            </w:pPr>
          </w:p>
        </w:tc>
        <w:tc>
          <w:tcPr>
            <w:tcW w:w="850" w:type="dxa"/>
          </w:tcPr>
          <w:p w:rsidR="00FD1929" w:rsidRDefault="00FD1929" w:rsidP="00FD1929">
            <w:pPr>
              <w:pStyle w:val="ConsPlusNormal"/>
            </w:pPr>
          </w:p>
        </w:tc>
      </w:tr>
      <w:tr w:rsidR="00FD1929" w:rsidTr="00FD1929">
        <w:tc>
          <w:tcPr>
            <w:tcW w:w="568" w:type="dxa"/>
          </w:tcPr>
          <w:p w:rsidR="00FD1929" w:rsidRDefault="00FD1929" w:rsidP="00FD1929">
            <w:pPr>
              <w:pStyle w:val="ConsPlusNormal"/>
            </w:pPr>
          </w:p>
        </w:tc>
        <w:tc>
          <w:tcPr>
            <w:tcW w:w="1531" w:type="dxa"/>
          </w:tcPr>
          <w:p w:rsidR="00FD1929" w:rsidRDefault="00FD1929" w:rsidP="00FD1929">
            <w:pPr>
              <w:pStyle w:val="ConsPlusNormal"/>
            </w:pPr>
            <w:r>
              <w:t>Задача 1 подпрограммы</w:t>
            </w:r>
          </w:p>
        </w:tc>
        <w:tc>
          <w:tcPr>
            <w:tcW w:w="1276" w:type="dxa"/>
          </w:tcPr>
          <w:p w:rsidR="00FD1929" w:rsidRDefault="00FD1929" w:rsidP="00FD1929">
            <w:pPr>
              <w:pStyle w:val="ConsPlusNormal"/>
            </w:pPr>
            <w:r>
              <w:t>ВЦП 1/основное мероприятие 1</w:t>
            </w:r>
          </w:p>
        </w:tc>
        <w:tc>
          <w:tcPr>
            <w:tcW w:w="737" w:type="dxa"/>
          </w:tcPr>
          <w:p w:rsidR="00FD1929" w:rsidRDefault="00FD1929" w:rsidP="00FD1929">
            <w:pPr>
              <w:pStyle w:val="ConsPlusNormal"/>
            </w:pPr>
          </w:p>
        </w:tc>
        <w:tc>
          <w:tcPr>
            <w:tcW w:w="624" w:type="dxa"/>
          </w:tcPr>
          <w:p w:rsidR="00FD1929" w:rsidRDefault="00FD1929" w:rsidP="00FD1929">
            <w:pPr>
              <w:pStyle w:val="ConsPlusNormal"/>
            </w:pPr>
          </w:p>
        </w:tc>
        <w:tc>
          <w:tcPr>
            <w:tcW w:w="567" w:type="dxa"/>
          </w:tcPr>
          <w:p w:rsidR="00FD1929" w:rsidRDefault="00FD1929" w:rsidP="00FD1929">
            <w:pPr>
              <w:pStyle w:val="ConsPlusNormal"/>
            </w:pPr>
          </w:p>
        </w:tc>
        <w:tc>
          <w:tcPr>
            <w:tcW w:w="567" w:type="dxa"/>
          </w:tcPr>
          <w:p w:rsidR="00FD1929" w:rsidRDefault="00FD1929" w:rsidP="00FD1929">
            <w:pPr>
              <w:pStyle w:val="ConsPlusNormal"/>
            </w:pPr>
          </w:p>
        </w:tc>
        <w:tc>
          <w:tcPr>
            <w:tcW w:w="794" w:type="dxa"/>
          </w:tcPr>
          <w:p w:rsidR="00FD1929" w:rsidRDefault="00FD1929" w:rsidP="00FD1929">
            <w:pPr>
              <w:pStyle w:val="ConsPlusNormal"/>
            </w:pPr>
          </w:p>
        </w:tc>
        <w:tc>
          <w:tcPr>
            <w:tcW w:w="794" w:type="dxa"/>
          </w:tcPr>
          <w:p w:rsidR="00FD1929" w:rsidRDefault="00FD1929" w:rsidP="00FD1929">
            <w:pPr>
              <w:pStyle w:val="ConsPlusNormal"/>
            </w:pPr>
          </w:p>
        </w:tc>
        <w:tc>
          <w:tcPr>
            <w:tcW w:w="794" w:type="dxa"/>
          </w:tcPr>
          <w:p w:rsidR="00FD1929" w:rsidRDefault="00FD1929" w:rsidP="00FD1929">
            <w:pPr>
              <w:pStyle w:val="ConsPlusNormal"/>
            </w:pPr>
          </w:p>
        </w:tc>
        <w:tc>
          <w:tcPr>
            <w:tcW w:w="1361" w:type="dxa"/>
          </w:tcPr>
          <w:p w:rsidR="00FD1929" w:rsidRDefault="00FD1929" w:rsidP="00FD1929">
            <w:pPr>
              <w:pStyle w:val="ConsPlusNormal"/>
            </w:pPr>
          </w:p>
        </w:tc>
        <w:tc>
          <w:tcPr>
            <w:tcW w:w="794" w:type="dxa"/>
          </w:tcPr>
          <w:p w:rsidR="00FD1929" w:rsidRDefault="00FD1929" w:rsidP="00FD1929">
            <w:pPr>
              <w:pStyle w:val="ConsPlusNormal"/>
            </w:pPr>
          </w:p>
        </w:tc>
        <w:tc>
          <w:tcPr>
            <w:tcW w:w="794" w:type="dxa"/>
          </w:tcPr>
          <w:p w:rsidR="00FD1929" w:rsidRDefault="00FD1929" w:rsidP="00FD1929">
            <w:pPr>
              <w:pStyle w:val="ConsPlusNormal"/>
            </w:pPr>
          </w:p>
        </w:tc>
        <w:tc>
          <w:tcPr>
            <w:tcW w:w="851" w:type="dxa"/>
          </w:tcPr>
          <w:p w:rsidR="00FD1929" w:rsidRDefault="00FD1929" w:rsidP="00FD1929">
            <w:pPr>
              <w:pStyle w:val="ConsPlusNormal"/>
            </w:pPr>
          </w:p>
        </w:tc>
        <w:tc>
          <w:tcPr>
            <w:tcW w:w="850" w:type="dxa"/>
          </w:tcPr>
          <w:p w:rsidR="00FD1929" w:rsidRDefault="00FD1929" w:rsidP="00FD1929">
            <w:pPr>
              <w:pStyle w:val="ConsPlusNormal"/>
            </w:pPr>
          </w:p>
        </w:tc>
        <w:tc>
          <w:tcPr>
            <w:tcW w:w="850" w:type="dxa"/>
          </w:tcPr>
          <w:p w:rsidR="00FD1929" w:rsidRDefault="00FD1929" w:rsidP="00FD1929">
            <w:pPr>
              <w:pStyle w:val="ConsPlusNormal"/>
            </w:pPr>
          </w:p>
        </w:tc>
        <w:tc>
          <w:tcPr>
            <w:tcW w:w="737" w:type="dxa"/>
          </w:tcPr>
          <w:p w:rsidR="00FD1929" w:rsidRDefault="00FD1929" w:rsidP="00FD1929">
            <w:pPr>
              <w:pStyle w:val="ConsPlusNormal"/>
            </w:pPr>
          </w:p>
        </w:tc>
        <w:tc>
          <w:tcPr>
            <w:tcW w:w="1276" w:type="dxa"/>
          </w:tcPr>
          <w:p w:rsidR="00FD1929" w:rsidRDefault="00FD1929" w:rsidP="00FD1929">
            <w:pPr>
              <w:pStyle w:val="ConsPlusNormal"/>
            </w:pPr>
          </w:p>
        </w:tc>
        <w:tc>
          <w:tcPr>
            <w:tcW w:w="737" w:type="dxa"/>
          </w:tcPr>
          <w:p w:rsidR="00FD1929" w:rsidRDefault="00FD1929" w:rsidP="00FD1929">
            <w:pPr>
              <w:pStyle w:val="ConsPlusNormal"/>
            </w:pPr>
          </w:p>
        </w:tc>
        <w:tc>
          <w:tcPr>
            <w:tcW w:w="737" w:type="dxa"/>
          </w:tcPr>
          <w:p w:rsidR="00FD1929" w:rsidRDefault="00FD1929" w:rsidP="00FD1929">
            <w:pPr>
              <w:pStyle w:val="ConsPlusNormal"/>
            </w:pPr>
          </w:p>
        </w:tc>
        <w:tc>
          <w:tcPr>
            <w:tcW w:w="709" w:type="dxa"/>
          </w:tcPr>
          <w:p w:rsidR="00FD1929" w:rsidRDefault="00FD1929" w:rsidP="00FD1929">
            <w:pPr>
              <w:pStyle w:val="ConsPlusNormal"/>
            </w:pPr>
          </w:p>
        </w:tc>
        <w:tc>
          <w:tcPr>
            <w:tcW w:w="850" w:type="dxa"/>
          </w:tcPr>
          <w:p w:rsidR="00FD1929" w:rsidRDefault="00FD1929" w:rsidP="00FD1929">
            <w:pPr>
              <w:pStyle w:val="ConsPlusNormal"/>
            </w:pPr>
          </w:p>
        </w:tc>
      </w:tr>
      <w:tr w:rsidR="00FD1929" w:rsidTr="00FD1929">
        <w:tc>
          <w:tcPr>
            <w:tcW w:w="568" w:type="dxa"/>
          </w:tcPr>
          <w:p w:rsidR="00FD1929" w:rsidRDefault="00FD1929" w:rsidP="00FD1929">
            <w:pPr>
              <w:pStyle w:val="ConsPlusNormal"/>
            </w:pPr>
          </w:p>
        </w:tc>
        <w:tc>
          <w:tcPr>
            <w:tcW w:w="1531" w:type="dxa"/>
          </w:tcPr>
          <w:p w:rsidR="00FD1929" w:rsidRDefault="00FD1929" w:rsidP="00FD1929">
            <w:pPr>
              <w:pStyle w:val="ConsPlusNormal"/>
            </w:pPr>
            <w:r>
              <w:t>Задача n подпрограммы</w:t>
            </w:r>
          </w:p>
        </w:tc>
        <w:tc>
          <w:tcPr>
            <w:tcW w:w="1276" w:type="dxa"/>
          </w:tcPr>
          <w:p w:rsidR="00FD1929" w:rsidRDefault="00FD1929" w:rsidP="00FD1929">
            <w:pPr>
              <w:pStyle w:val="ConsPlusNormal"/>
            </w:pPr>
            <w:r>
              <w:t>ВЦП n/основное мероприяти</w:t>
            </w:r>
            <w:r>
              <w:lastRenderedPageBreak/>
              <w:t>е n</w:t>
            </w:r>
          </w:p>
        </w:tc>
        <w:tc>
          <w:tcPr>
            <w:tcW w:w="737" w:type="dxa"/>
          </w:tcPr>
          <w:p w:rsidR="00FD1929" w:rsidRDefault="00FD1929" w:rsidP="00FD1929">
            <w:pPr>
              <w:pStyle w:val="ConsPlusNormal"/>
            </w:pPr>
          </w:p>
        </w:tc>
        <w:tc>
          <w:tcPr>
            <w:tcW w:w="624" w:type="dxa"/>
          </w:tcPr>
          <w:p w:rsidR="00FD1929" w:rsidRDefault="00FD1929" w:rsidP="00FD1929">
            <w:pPr>
              <w:pStyle w:val="ConsPlusNormal"/>
            </w:pPr>
          </w:p>
        </w:tc>
        <w:tc>
          <w:tcPr>
            <w:tcW w:w="567" w:type="dxa"/>
          </w:tcPr>
          <w:p w:rsidR="00FD1929" w:rsidRDefault="00FD1929" w:rsidP="00FD1929">
            <w:pPr>
              <w:pStyle w:val="ConsPlusNormal"/>
            </w:pPr>
          </w:p>
        </w:tc>
        <w:tc>
          <w:tcPr>
            <w:tcW w:w="567" w:type="dxa"/>
          </w:tcPr>
          <w:p w:rsidR="00FD1929" w:rsidRDefault="00FD1929" w:rsidP="00FD1929">
            <w:pPr>
              <w:pStyle w:val="ConsPlusNormal"/>
            </w:pPr>
          </w:p>
        </w:tc>
        <w:tc>
          <w:tcPr>
            <w:tcW w:w="794" w:type="dxa"/>
          </w:tcPr>
          <w:p w:rsidR="00FD1929" w:rsidRDefault="00FD1929" w:rsidP="00FD1929">
            <w:pPr>
              <w:pStyle w:val="ConsPlusNormal"/>
            </w:pPr>
          </w:p>
        </w:tc>
        <w:tc>
          <w:tcPr>
            <w:tcW w:w="794" w:type="dxa"/>
          </w:tcPr>
          <w:p w:rsidR="00FD1929" w:rsidRDefault="00FD1929" w:rsidP="00FD1929">
            <w:pPr>
              <w:pStyle w:val="ConsPlusNormal"/>
            </w:pPr>
          </w:p>
        </w:tc>
        <w:tc>
          <w:tcPr>
            <w:tcW w:w="794" w:type="dxa"/>
          </w:tcPr>
          <w:p w:rsidR="00FD1929" w:rsidRDefault="00FD1929" w:rsidP="00FD1929">
            <w:pPr>
              <w:pStyle w:val="ConsPlusNormal"/>
            </w:pPr>
          </w:p>
        </w:tc>
        <w:tc>
          <w:tcPr>
            <w:tcW w:w="1361" w:type="dxa"/>
          </w:tcPr>
          <w:p w:rsidR="00FD1929" w:rsidRDefault="00FD1929" w:rsidP="00FD1929">
            <w:pPr>
              <w:pStyle w:val="ConsPlusNormal"/>
            </w:pPr>
          </w:p>
        </w:tc>
        <w:tc>
          <w:tcPr>
            <w:tcW w:w="794" w:type="dxa"/>
          </w:tcPr>
          <w:p w:rsidR="00FD1929" w:rsidRDefault="00FD1929" w:rsidP="00FD1929">
            <w:pPr>
              <w:pStyle w:val="ConsPlusNormal"/>
            </w:pPr>
          </w:p>
        </w:tc>
        <w:tc>
          <w:tcPr>
            <w:tcW w:w="794" w:type="dxa"/>
          </w:tcPr>
          <w:p w:rsidR="00FD1929" w:rsidRDefault="00FD1929" w:rsidP="00FD1929">
            <w:pPr>
              <w:pStyle w:val="ConsPlusNormal"/>
            </w:pPr>
          </w:p>
        </w:tc>
        <w:tc>
          <w:tcPr>
            <w:tcW w:w="851" w:type="dxa"/>
          </w:tcPr>
          <w:p w:rsidR="00FD1929" w:rsidRDefault="00FD1929" w:rsidP="00FD1929">
            <w:pPr>
              <w:pStyle w:val="ConsPlusNormal"/>
            </w:pPr>
          </w:p>
        </w:tc>
        <w:tc>
          <w:tcPr>
            <w:tcW w:w="850" w:type="dxa"/>
          </w:tcPr>
          <w:p w:rsidR="00FD1929" w:rsidRDefault="00FD1929" w:rsidP="00FD1929">
            <w:pPr>
              <w:pStyle w:val="ConsPlusNormal"/>
            </w:pPr>
          </w:p>
        </w:tc>
        <w:tc>
          <w:tcPr>
            <w:tcW w:w="850" w:type="dxa"/>
          </w:tcPr>
          <w:p w:rsidR="00FD1929" w:rsidRDefault="00FD1929" w:rsidP="00FD1929">
            <w:pPr>
              <w:pStyle w:val="ConsPlusNormal"/>
            </w:pPr>
          </w:p>
        </w:tc>
        <w:tc>
          <w:tcPr>
            <w:tcW w:w="737" w:type="dxa"/>
          </w:tcPr>
          <w:p w:rsidR="00FD1929" w:rsidRDefault="00FD1929" w:rsidP="00FD1929">
            <w:pPr>
              <w:pStyle w:val="ConsPlusNormal"/>
            </w:pPr>
          </w:p>
        </w:tc>
        <w:tc>
          <w:tcPr>
            <w:tcW w:w="1276" w:type="dxa"/>
          </w:tcPr>
          <w:p w:rsidR="00FD1929" w:rsidRDefault="00FD1929" w:rsidP="00FD1929">
            <w:pPr>
              <w:pStyle w:val="ConsPlusNormal"/>
            </w:pPr>
          </w:p>
        </w:tc>
        <w:tc>
          <w:tcPr>
            <w:tcW w:w="737" w:type="dxa"/>
          </w:tcPr>
          <w:p w:rsidR="00FD1929" w:rsidRDefault="00FD1929" w:rsidP="00FD1929">
            <w:pPr>
              <w:pStyle w:val="ConsPlusNormal"/>
            </w:pPr>
          </w:p>
        </w:tc>
        <w:tc>
          <w:tcPr>
            <w:tcW w:w="737" w:type="dxa"/>
          </w:tcPr>
          <w:p w:rsidR="00FD1929" w:rsidRDefault="00FD1929" w:rsidP="00FD1929">
            <w:pPr>
              <w:pStyle w:val="ConsPlusNormal"/>
            </w:pPr>
          </w:p>
        </w:tc>
        <w:tc>
          <w:tcPr>
            <w:tcW w:w="709" w:type="dxa"/>
          </w:tcPr>
          <w:p w:rsidR="00FD1929" w:rsidRDefault="00FD1929" w:rsidP="00FD1929">
            <w:pPr>
              <w:pStyle w:val="ConsPlusNormal"/>
            </w:pPr>
          </w:p>
        </w:tc>
        <w:tc>
          <w:tcPr>
            <w:tcW w:w="850" w:type="dxa"/>
          </w:tcPr>
          <w:p w:rsidR="00FD1929" w:rsidRDefault="00FD1929" w:rsidP="00FD1929">
            <w:pPr>
              <w:pStyle w:val="ConsPlusNormal"/>
            </w:pPr>
          </w:p>
        </w:tc>
      </w:tr>
      <w:tr w:rsidR="00FD1929" w:rsidTr="00FD1929">
        <w:tc>
          <w:tcPr>
            <w:tcW w:w="568" w:type="dxa"/>
          </w:tcPr>
          <w:p w:rsidR="00FD1929" w:rsidRDefault="00FD1929" w:rsidP="00FD1929">
            <w:pPr>
              <w:pStyle w:val="ConsPlusNormal"/>
            </w:pPr>
          </w:p>
        </w:tc>
        <w:tc>
          <w:tcPr>
            <w:tcW w:w="1531" w:type="dxa"/>
          </w:tcPr>
          <w:p w:rsidR="00FD1929" w:rsidRDefault="00FD1929" w:rsidP="00FD1929">
            <w:pPr>
              <w:pStyle w:val="ConsPlusNormal"/>
            </w:pPr>
            <w:r>
              <w:t>Подпрограмма n</w:t>
            </w:r>
          </w:p>
        </w:tc>
        <w:tc>
          <w:tcPr>
            <w:tcW w:w="1276" w:type="dxa"/>
          </w:tcPr>
          <w:p w:rsidR="00FD1929" w:rsidRDefault="00FD1929" w:rsidP="00FD1929">
            <w:pPr>
              <w:pStyle w:val="ConsPlusNormal"/>
            </w:pPr>
          </w:p>
        </w:tc>
        <w:tc>
          <w:tcPr>
            <w:tcW w:w="737" w:type="dxa"/>
          </w:tcPr>
          <w:p w:rsidR="00FD1929" w:rsidRDefault="00FD1929" w:rsidP="00FD1929">
            <w:pPr>
              <w:pStyle w:val="ConsPlusNormal"/>
            </w:pPr>
          </w:p>
        </w:tc>
        <w:tc>
          <w:tcPr>
            <w:tcW w:w="624" w:type="dxa"/>
          </w:tcPr>
          <w:p w:rsidR="00FD1929" w:rsidRDefault="00FD1929" w:rsidP="00FD1929">
            <w:pPr>
              <w:pStyle w:val="ConsPlusNormal"/>
            </w:pPr>
          </w:p>
        </w:tc>
        <w:tc>
          <w:tcPr>
            <w:tcW w:w="567" w:type="dxa"/>
          </w:tcPr>
          <w:p w:rsidR="00FD1929" w:rsidRDefault="00FD1929" w:rsidP="00FD1929">
            <w:pPr>
              <w:pStyle w:val="ConsPlusNormal"/>
            </w:pPr>
          </w:p>
        </w:tc>
        <w:tc>
          <w:tcPr>
            <w:tcW w:w="567" w:type="dxa"/>
          </w:tcPr>
          <w:p w:rsidR="00FD1929" w:rsidRDefault="00FD1929" w:rsidP="00FD1929">
            <w:pPr>
              <w:pStyle w:val="ConsPlusNormal"/>
            </w:pPr>
          </w:p>
        </w:tc>
        <w:tc>
          <w:tcPr>
            <w:tcW w:w="794" w:type="dxa"/>
          </w:tcPr>
          <w:p w:rsidR="00FD1929" w:rsidRDefault="00FD1929" w:rsidP="00FD1929">
            <w:pPr>
              <w:pStyle w:val="ConsPlusNormal"/>
            </w:pPr>
          </w:p>
        </w:tc>
        <w:tc>
          <w:tcPr>
            <w:tcW w:w="794" w:type="dxa"/>
          </w:tcPr>
          <w:p w:rsidR="00FD1929" w:rsidRDefault="00FD1929" w:rsidP="00FD1929">
            <w:pPr>
              <w:pStyle w:val="ConsPlusNormal"/>
            </w:pPr>
          </w:p>
        </w:tc>
        <w:tc>
          <w:tcPr>
            <w:tcW w:w="794" w:type="dxa"/>
          </w:tcPr>
          <w:p w:rsidR="00FD1929" w:rsidRDefault="00FD1929" w:rsidP="00FD1929">
            <w:pPr>
              <w:pStyle w:val="ConsPlusNormal"/>
            </w:pPr>
          </w:p>
        </w:tc>
        <w:tc>
          <w:tcPr>
            <w:tcW w:w="1361" w:type="dxa"/>
          </w:tcPr>
          <w:p w:rsidR="00FD1929" w:rsidRDefault="00FD1929" w:rsidP="00FD1929">
            <w:pPr>
              <w:pStyle w:val="ConsPlusNormal"/>
            </w:pPr>
          </w:p>
        </w:tc>
        <w:tc>
          <w:tcPr>
            <w:tcW w:w="794" w:type="dxa"/>
          </w:tcPr>
          <w:p w:rsidR="00FD1929" w:rsidRDefault="00FD1929" w:rsidP="00FD1929">
            <w:pPr>
              <w:pStyle w:val="ConsPlusNormal"/>
            </w:pPr>
          </w:p>
        </w:tc>
        <w:tc>
          <w:tcPr>
            <w:tcW w:w="794" w:type="dxa"/>
          </w:tcPr>
          <w:p w:rsidR="00FD1929" w:rsidRDefault="00FD1929" w:rsidP="00FD1929">
            <w:pPr>
              <w:pStyle w:val="ConsPlusNormal"/>
            </w:pPr>
          </w:p>
        </w:tc>
        <w:tc>
          <w:tcPr>
            <w:tcW w:w="851" w:type="dxa"/>
          </w:tcPr>
          <w:p w:rsidR="00FD1929" w:rsidRDefault="00FD1929" w:rsidP="00FD1929">
            <w:pPr>
              <w:pStyle w:val="ConsPlusNormal"/>
            </w:pPr>
          </w:p>
        </w:tc>
        <w:tc>
          <w:tcPr>
            <w:tcW w:w="850" w:type="dxa"/>
          </w:tcPr>
          <w:p w:rsidR="00FD1929" w:rsidRDefault="00FD1929" w:rsidP="00FD1929">
            <w:pPr>
              <w:pStyle w:val="ConsPlusNormal"/>
            </w:pPr>
          </w:p>
        </w:tc>
        <w:tc>
          <w:tcPr>
            <w:tcW w:w="850" w:type="dxa"/>
          </w:tcPr>
          <w:p w:rsidR="00FD1929" w:rsidRDefault="00FD1929" w:rsidP="00FD1929">
            <w:pPr>
              <w:pStyle w:val="ConsPlusNormal"/>
            </w:pPr>
          </w:p>
        </w:tc>
        <w:tc>
          <w:tcPr>
            <w:tcW w:w="737" w:type="dxa"/>
          </w:tcPr>
          <w:p w:rsidR="00FD1929" w:rsidRDefault="00FD1929" w:rsidP="00FD1929">
            <w:pPr>
              <w:pStyle w:val="ConsPlusNormal"/>
            </w:pPr>
          </w:p>
        </w:tc>
        <w:tc>
          <w:tcPr>
            <w:tcW w:w="1276" w:type="dxa"/>
          </w:tcPr>
          <w:p w:rsidR="00FD1929" w:rsidRDefault="00FD1929" w:rsidP="00FD1929">
            <w:pPr>
              <w:pStyle w:val="ConsPlusNormal"/>
            </w:pPr>
          </w:p>
        </w:tc>
        <w:tc>
          <w:tcPr>
            <w:tcW w:w="737" w:type="dxa"/>
          </w:tcPr>
          <w:p w:rsidR="00FD1929" w:rsidRDefault="00FD1929" w:rsidP="00FD1929">
            <w:pPr>
              <w:pStyle w:val="ConsPlusNormal"/>
            </w:pPr>
          </w:p>
        </w:tc>
        <w:tc>
          <w:tcPr>
            <w:tcW w:w="737" w:type="dxa"/>
          </w:tcPr>
          <w:p w:rsidR="00FD1929" w:rsidRDefault="00FD1929" w:rsidP="00FD1929">
            <w:pPr>
              <w:pStyle w:val="ConsPlusNormal"/>
            </w:pPr>
          </w:p>
        </w:tc>
        <w:tc>
          <w:tcPr>
            <w:tcW w:w="709" w:type="dxa"/>
          </w:tcPr>
          <w:p w:rsidR="00FD1929" w:rsidRDefault="00FD1929" w:rsidP="00FD1929">
            <w:pPr>
              <w:pStyle w:val="ConsPlusNormal"/>
            </w:pPr>
          </w:p>
        </w:tc>
        <w:tc>
          <w:tcPr>
            <w:tcW w:w="850" w:type="dxa"/>
          </w:tcPr>
          <w:p w:rsidR="00FD1929" w:rsidRDefault="00FD1929" w:rsidP="00FD1929">
            <w:pPr>
              <w:pStyle w:val="ConsPlusNormal"/>
            </w:pPr>
          </w:p>
        </w:tc>
      </w:tr>
      <w:tr w:rsidR="00FD1929" w:rsidTr="00FD1929">
        <w:tc>
          <w:tcPr>
            <w:tcW w:w="568" w:type="dxa"/>
          </w:tcPr>
          <w:p w:rsidR="00FD1929" w:rsidRDefault="00FD1929" w:rsidP="00FD1929">
            <w:pPr>
              <w:pStyle w:val="ConsPlusNormal"/>
            </w:pPr>
          </w:p>
        </w:tc>
        <w:tc>
          <w:tcPr>
            <w:tcW w:w="1531" w:type="dxa"/>
          </w:tcPr>
          <w:p w:rsidR="00FD1929" w:rsidRDefault="00FD1929" w:rsidP="00FD1929">
            <w:pPr>
              <w:pStyle w:val="ConsPlusNormal"/>
            </w:pPr>
            <w:r>
              <w:t>Цель подпрограммы n</w:t>
            </w:r>
          </w:p>
        </w:tc>
        <w:tc>
          <w:tcPr>
            <w:tcW w:w="1276" w:type="dxa"/>
          </w:tcPr>
          <w:p w:rsidR="00FD1929" w:rsidRDefault="00FD1929" w:rsidP="00FD1929">
            <w:pPr>
              <w:pStyle w:val="ConsPlusNormal"/>
            </w:pPr>
          </w:p>
        </w:tc>
        <w:tc>
          <w:tcPr>
            <w:tcW w:w="737" w:type="dxa"/>
          </w:tcPr>
          <w:p w:rsidR="00FD1929" w:rsidRDefault="00FD1929" w:rsidP="00FD1929">
            <w:pPr>
              <w:pStyle w:val="ConsPlusNormal"/>
            </w:pPr>
          </w:p>
        </w:tc>
        <w:tc>
          <w:tcPr>
            <w:tcW w:w="624" w:type="dxa"/>
          </w:tcPr>
          <w:p w:rsidR="00FD1929" w:rsidRDefault="00FD1929" w:rsidP="00FD1929">
            <w:pPr>
              <w:pStyle w:val="ConsPlusNormal"/>
            </w:pPr>
          </w:p>
        </w:tc>
        <w:tc>
          <w:tcPr>
            <w:tcW w:w="567" w:type="dxa"/>
          </w:tcPr>
          <w:p w:rsidR="00FD1929" w:rsidRDefault="00FD1929" w:rsidP="00FD1929">
            <w:pPr>
              <w:pStyle w:val="ConsPlusNormal"/>
            </w:pPr>
          </w:p>
        </w:tc>
        <w:tc>
          <w:tcPr>
            <w:tcW w:w="567" w:type="dxa"/>
          </w:tcPr>
          <w:p w:rsidR="00FD1929" w:rsidRDefault="00FD1929" w:rsidP="00FD1929">
            <w:pPr>
              <w:pStyle w:val="ConsPlusNormal"/>
            </w:pPr>
          </w:p>
        </w:tc>
        <w:tc>
          <w:tcPr>
            <w:tcW w:w="794" w:type="dxa"/>
          </w:tcPr>
          <w:p w:rsidR="00FD1929" w:rsidRDefault="00FD1929" w:rsidP="00FD1929">
            <w:pPr>
              <w:pStyle w:val="ConsPlusNormal"/>
            </w:pPr>
          </w:p>
        </w:tc>
        <w:tc>
          <w:tcPr>
            <w:tcW w:w="794" w:type="dxa"/>
          </w:tcPr>
          <w:p w:rsidR="00FD1929" w:rsidRDefault="00FD1929" w:rsidP="00FD1929">
            <w:pPr>
              <w:pStyle w:val="ConsPlusNormal"/>
            </w:pPr>
          </w:p>
        </w:tc>
        <w:tc>
          <w:tcPr>
            <w:tcW w:w="794" w:type="dxa"/>
          </w:tcPr>
          <w:p w:rsidR="00FD1929" w:rsidRDefault="00FD1929" w:rsidP="00FD1929">
            <w:pPr>
              <w:pStyle w:val="ConsPlusNormal"/>
            </w:pPr>
          </w:p>
        </w:tc>
        <w:tc>
          <w:tcPr>
            <w:tcW w:w="1361" w:type="dxa"/>
          </w:tcPr>
          <w:p w:rsidR="00FD1929" w:rsidRDefault="00FD1929" w:rsidP="00FD1929">
            <w:pPr>
              <w:pStyle w:val="ConsPlusNormal"/>
            </w:pPr>
          </w:p>
        </w:tc>
        <w:tc>
          <w:tcPr>
            <w:tcW w:w="794" w:type="dxa"/>
          </w:tcPr>
          <w:p w:rsidR="00FD1929" w:rsidRDefault="00FD1929" w:rsidP="00FD1929">
            <w:pPr>
              <w:pStyle w:val="ConsPlusNormal"/>
            </w:pPr>
          </w:p>
        </w:tc>
        <w:tc>
          <w:tcPr>
            <w:tcW w:w="794" w:type="dxa"/>
          </w:tcPr>
          <w:p w:rsidR="00FD1929" w:rsidRDefault="00FD1929" w:rsidP="00FD1929">
            <w:pPr>
              <w:pStyle w:val="ConsPlusNormal"/>
            </w:pPr>
          </w:p>
        </w:tc>
        <w:tc>
          <w:tcPr>
            <w:tcW w:w="851" w:type="dxa"/>
          </w:tcPr>
          <w:p w:rsidR="00FD1929" w:rsidRDefault="00FD1929" w:rsidP="00FD1929">
            <w:pPr>
              <w:pStyle w:val="ConsPlusNormal"/>
            </w:pPr>
          </w:p>
        </w:tc>
        <w:tc>
          <w:tcPr>
            <w:tcW w:w="850" w:type="dxa"/>
          </w:tcPr>
          <w:p w:rsidR="00FD1929" w:rsidRDefault="00FD1929" w:rsidP="00FD1929">
            <w:pPr>
              <w:pStyle w:val="ConsPlusNormal"/>
            </w:pPr>
          </w:p>
        </w:tc>
        <w:tc>
          <w:tcPr>
            <w:tcW w:w="850" w:type="dxa"/>
          </w:tcPr>
          <w:p w:rsidR="00FD1929" w:rsidRDefault="00FD1929" w:rsidP="00FD1929">
            <w:pPr>
              <w:pStyle w:val="ConsPlusNormal"/>
            </w:pPr>
          </w:p>
        </w:tc>
        <w:tc>
          <w:tcPr>
            <w:tcW w:w="737" w:type="dxa"/>
          </w:tcPr>
          <w:p w:rsidR="00FD1929" w:rsidRDefault="00FD1929" w:rsidP="00FD1929">
            <w:pPr>
              <w:pStyle w:val="ConsPlusNormal"/>
            </w:pPr>
          </w:p>
        </w:tc>
        <w:tc>
          <w:tcPr>
            <w:tcW w:w="1276" w:type="dxa"/>
          </w:tcPr>
          <w:p w:rsidR="00FD1929" w:rsidRDefault="00FD1929" w:rsidP="00FD1929">
            <w:pPr>
              <w:pStyle w:val="ConsPlusNormal"/>
            </w:pPr>
          </w:p>
        </w:tc>
        <w:tc>
          <w:tcPr>
            <w:tcW w:w="737" w:type="dxa"/>
          </w:tcPr>
          <w:p w:rsidR="00FD1929" w:rsidRDefault="00FD1929" w:rsidP="00FD1929">
            <w:pPr>
              <w:pStyle w:val="ConsPlusNormal"/>
            </w:pPr>
          </w:p>
        </w:tc>
        <w:tc>
          <w:tcPr>
            <w:tcW w:w="737" w:type="dxa"/>
          </w:tcPr>
          <w:p w:rsidR="00FD1929" w:rsidRDefault="00FD1929" w:rsidP="00FD1929">
            <w:pPr>
              <w:pStyle w:val="ConsPlusNormal"/>
            </w:pPr>
          </w:p>
        </w:tc>
        <w:tc>
          <w:tcPr>
            <w:tcW w:w="709" w:type="dxa"/>
          </w:tcPr>
          <w:p w:rsidR="00FD1929" w:rsidRDefault="00FD1929" w:rsidP="00FD1929">
            <w:pPr>
              <w:pStyle w:val="ConsPlusNormal"/>
            </w:pPr>
          </w:p>
        </w:tc>
        <w:tc>
          <w:tcPr>
            <w:tcW w:w="850" w:type="dxa"/>
          </w:tcPr>
          <w:p w:rsidR="00FD1929" w:rsidRDefault="00FD1929" w:rsidP="00FD1929">
            <w:pPr>
              <w:pStyle w:val="ConsPlusNormal"/>
            </w:pPr>
          </w:p>
        </w:tc>
      </w:tr>
      <w:tr w:rsidR="00FD1929" w:rsidTr="00FD1929">
        <w:tc>
          <w:tcPr>
            <w:tcW w:w="568" w:type="dxa"/>
          </w:tcPr>
          <w:p w:rsidR="00FD1929" w:rsidRDefault="00FD1929" w:rsidP="00FD1929">
            <w:pPr>
              <w:pStyle w:val="ConsPlusNormal"/>
            </w:pPr>
          </w:p>
        </w:tc>
        <w:tc>
          <w:tcPr>
            <w:tcW w:w="1531" w:type="dxa"/>
          </w:tcPr>
          <w:p w:rsidR="00FD1929" w:rsidRDefault="00FD1929" w:rsidP="00FD1929">
            <w:pPr>
              <w:pStyle w:val="ConsPlusNormal"/>
            </w:pPr>
            <w:r>
              <w:t>...</w:t>
            </w:r>
          </w:p>
        </w:tc>
        <w:tc>
          <w:tcPr>
            <w:tcW w:w="1276" w:type="dxa"/>
          </w:tcPr>
          <w:p w:rsidR="00FD1929" w:rsidRDefault="00FD1929" w:rsidP="00FD1929">
            <w:pPr>
              <w:pStyle w:val="ConsPlusNormal"/>
            </w:pPr>
          </w:p>
        </w:tc>
        <w:tc>
          <w:tcPr>
            <w:tcW w:w="737" w:type="dxa"/>
          </w:tcPr>
          <w:p w:rsidR="00FD1929" w:rsidRDefault="00FD1929" w:rsidP="00FD1929">
            <w:pPr>
              <w:pStyle w:val="ConsPlusNormal"/>
            </w:pPr>
          </w:p>
        </w:tc>
        <w:tc>
          <w:tcPr>
            <w:tcW w:w="624" w:type="dxa"/>
          </w:tcPr>
          <w:p w:rsidR="00FD1929" w:rsidRDefault="00FD1929" w:rsidP="00FD1929">
            <w:pPr>
              <w:pStyle w:val="ConsPlusNormal"/>
            </w:pPr>
          </w:p>
        </w:tc>
        <w:tc>
          <w:tcPr>
            <w:tcW w:w="567" w:type="dxa"/>
          </w:tcPr>
          <w:p w:rsidR="00FD1929" w:rsidRDefault="00FD1929" w:rsidP="00FD1929">
            <w:pPr>
              <w:pStyle w:val="ConsPlusNormal"/>
            </w:pPr>
          </w:p>
        </w:tc>
        <w:tc>
          <w:tcPr>
            <w:tcW w:w="567" w:type="dxa"/>
          </w:tcPr>
          <w:p w:rsidR="00FD1929" w:rsidRDefault="00FD1929" w:rsidP="00FD1929">
            <w:pPr>
              <w:pStyle w:val="ConsPlusNormal"/>
            </w:pPr>
          </w:p>
        </w:tc>
        <w:tc>
          <w:tcPr>
            <w:tcW w:w="794" w:type="dxa"/>
          </w:tcPr>
          <w:p w:rsidR="00FD1929" w:rsidRDefault="00FD1929" w:rsidP="00FD1929">
            <w:pPr>
              <w:pStyle w:val="ConsPlusNormal"/>
            </w:pPr>
          </w:p>
        </w:tc>
        <w:tc>
          <w:tcPr>
            <w:tcW w:w="794" w:type="dxa"/>
          </w:tcPr>
          <w:p w:rsidR="00FD1929" w:rsidRDefault="00FD1929" w:rsidP="00FD1929">
            <w:pPr>
              <w:pStyle w:val="ConsPlusNormal"/>
            </w:pPr>
          </w:p>
        </w:tc>
        <w:tc>
          <w:tcPr>
            <w:tcW w:w="794" w:type="dxa"/>
          </w:tcPr>
          <w:p w:rsidR="00FD1929" w:rsidRDefault="00FD1929" w:rsidP="00FD1929">
            <w:pPr>
              <w:pStyle w:val="ConsPlusNormal"/>
            </w:pPr>
          </w:p>
        </w:tc>
        <w:tc>
          <w:tcPr>
            <w:tcW w:w="1361" w:type="dxa"/>
          </w:tcPr>
          <w:p w:rsidR="00FD1929" w:rsidRDefault="00FD1929" w:rsidP="00FD1929">
            <w:pPr>
              <w:pStyle w:val="ConsPlusNormal"/>
            </w:pPr>
          </w:p>
        </w:tc>
        <w:tc>
          <w:tcPr>
            <w:tcW w:w="794" w:type="dxa"/>
          </w:tcPr>
          <w:p w:rsidR="00FD1929" w:rsidRDefault="00FD1929" w:rsidP="00FD1929">
            <w:pPr>
              <w:pStyle w:val="ConsPlusNormal"/>
            </w:pPr>
          </w:p>
        </w:tc>
        <w:tc>
          <w:tcPr>
            <w:tcW w:w="794" w:type="dxa"/>
          </w:tcPr>
          <w:p w:rsidR="00FD1929" w:rsidRDefault="00FD1929" w:rsidP="00FD1929">
            <w:pPr>
              <w:pStyle w:val="ConsPlusNormal"/>
            </w:pPr>
          </w:p>
        </w:tc>
        <w:tc>
          <w:tcPr>
            <w:tcW w:w="851" w:type="dxa"/>
          </w:tcPr>
          <w:p w:rsidR="00FD1929" w:rsidRDefault="00FD1929" w:rsidP="00FD1929">
            <w:pPr>
              <w:pStyle w:val="ConsPlusNormal"/>
            </w:pPr>
          </w:p>
        </w:tc>
        <w:tc>
          <w:tcPr>
            <w:tcW w:w="850" w:type="dxa"/>
          </w:tcPr>
          <w:p w:rsidR="00FD1929" w:rsidRDefault="00FD1929" w:rsidP="00FD1929">
            <w:pPr>
              <w:pStyle w:val="ConsPlusNormal"/>
            </w:pPr>
          </w:p>
        </w:tc>
        <w:tc>
          <w:tcPr>
            <w:tcW w:w="850" w:type="dxa"/>
          </w:tcPr>
          <w:p w:rsidR="00FD1929" w:rsidRDefault="00FD1929" w:rsidP="00FD1929">
            <w:pPr>
              <w:pStyle w:val="ConsPlusNormal"/>
            </w:pPr>
          </w:p>
        </w:tc>
        <w:tc>
          <w:tcPr>
            <w:tcW w:w="737" w:type="dxa"/>
          </w:tcPr>
          <w:p w:rsidR="00FD1929" w:rsidRDefault="00FD1929" w:rsidP="00FD1929">
            <w:pPr>
              <w:pStyle w:val="ConsPlusNormal"/>
            </w:pPr>
          </w:p>
        </w:tc>
        <w:tc>
          <w:tcPr>
            <w:tcW w:w="1276" w:type="dxa"/>
          </w:tcPr>
          <w:p w:rsidR="00FD1929" w:rsidRDefault="00FD1929" w:rsidP="00FD1929">
            <w:pPr>
              <w:pStyle w:val="ConsPlusNormal"/>
            </w:pPr>
          </w:p>
        </w:tc>
        <w:tc>
          <w:tcPr>
            <w:tcW w:w="737" w:type="dxa"/>
          </w:tcPr>
          <w:p w:rsidR="00FD1929" w:rsidRDefault="00FD1929" w:rsidP="00FD1929">
            <w:pPr>
              <w:pStyle w:val="ConsPlusNormal"/>
            </w:pPr>
          </w:p>
        </w:tc>
        <w:tc>
          <w:tcPr>
            <w:tcW w:w="737" w:type="dxa"/>
          </w:tcPr>
          <w:p w:rsidR="00FD1929" w:rsidRDefault="00FD1929" w:rsidP="00FD1929">
            <w:pPr>
              <w:pStyle w:val="ConsPlusNormal"/>
            </w:pPr>
          </w:p>
        </w:tc>
        <w:tc>
          <w:tcPr>
            <w:tcW w:w="709" w:type="dxa"/>
          </w:tcPr>
          <w:p w:rsidR="00FD1929" w:rsidRDefault="00FD1929" w:rsidP="00FD1929">
            <w:pPr>
              <w:pStyle w:val="ConsPlusNormal"/>
            </w:pPr>
          </w:p>
        </w:tc>
        <w:tc>
          <w:tcPr>
            <w:tcW w:w="850" w:type="dxa"/>
          </w:tcPr>
          <w:p w:rsidR="00FD1929" w:rsidRDefault="00FD1929" w:rsidP="00FD1929">
            <w:pPr>
              <w:pStyle w:val="ConsPlusNormal"/>
            </w:pPr>
          </w:p>
        </w:tc>
      </w:tr>
      <w:tr w:rsidR="00FD1929" w:rsidTr="00FD1929">
        <w:tc>
          <w:tcPr>
            <w:tcW w:w="5870" w:type="dxa"/>
            <w:gridSpan w:val="7"/>
          </w:tcPr>
          <w:p w:rsidR="00FD1929" w:rsidRDefault="00FD1929" w:rsidP="00FD1929">
            <w:pPr>
              <w:pStyle w:val="ConsPlusNormal"/>
            </w:pPr>
            <w:r>
              <w:t>Итого</w:t>
            </w:r>
          </w:p>
        </w:tc>
        <w:tc>
          <w:tcPr>
            <w:tcW w:w="794" w:type="dxa"/>
          </w:tcPr>
          <w:p w:rsidR="00FD1929" w:rsidRDefault="00FD1929" w:rsidP="00FD1929">
            <w:pPr>
              <w:pStyle w:val="ConsPlusNormal"/>
            </w:pPr>
          </w:p>
        </w:tc>
        <w:tc>
          <w:tcPr>
            <w:tcW w:w="794" w:type="dxa"/>
          </w:tcPr>
          <w:p w:rsidR="00FD1929" w:rsidRDefault="00FD1929" w:rsidP="00FD1929">
            <w:pPr>
              <w:pStyle w:val="ConsPlusNormal"/>
            </w:pPr>
          </w:p>
        </w:tc>
        <w:tc>
          <w:tcPr>
            <w:tcW w:w="794" w:type="dxa"/>
          </w:tcPr>
          <w:p w:rsidR="00FD1929" w:rsidRDefault="00FD1929" w:rsidP="00FD1929">
            <w:pPr>
              <w:pStyle w:val="ConsPlusNormal"/>
            </w:pPr>
          </w:p>
        </w:tc>
        <w:tc>
          <w:tcPr>
            <w:tcW w:w="1361" w:type="dxa"/>
            <w:vAlign w:val="center"/>
          </w:tcPr>
          <w:p w:rsidR="00FD1929" w:rsidRDefault="00FD1929" w:rsidP="00FD1929">
            <w:pPr>
              <w:pStyle w:val="ConsPlusNormal"/>
              <w:jc w:val="center"/>
            </w:pPr>
            <w:r>
              <w:t>X</w:t>
            </w:r>
          </w:p>
        </w:tc>
        <w:tc>
          <w:tcPr>
            <w:tcW w:w="794" w:type="dxa"/>
            <w:vAlign w:val="center"/>
          </w:tcPr>
          <w:p w:rsidR="00FD1929" w:rsidRDefault="00FD1929" w:rsidP="00FD1929">
            <w:pPr>
              <w:pStyle w:val="ConsPlusNormal"/>
            </w:pPr>
          </w:p>
        </w:tc>
        <w:tc>
          <w:tcPr>
            <w:tcW w:w="794" w:type="dxa"/>
            <w:vAlign w:val="center"/>
          </w:tcPr>
          <w:p w:rsidR="00FD1929" w:rsidRDefault="00FD1929" w:rsidP="00FD1929">
            <w:pPr>
              <w:pStyle w:val="ConsPlusNormal"/>
            </w:pPr>
          </w:p>
        </w:tc>
        <w:tc>
          <w:tcPr>
            <w:tcW w:w="851" w:type="dxa"/>
            <w:vAlign w:val="center"/>
          </w:tcPr>
          <w:p w:rsidR="00FD1929" w:rsidRDefault="00FD1929" w:rsidP="00FD1929">
            <w:pPr>
              <w:pStyle w:val="ConsPlusNormal"/>
            </w:pPr>
          </w:p>
        </w:tc>
        <w:tc>
          <w:tcPr>
            <w:tcW w:w="850" w:type="dxa"/>
            <w:vAlign w:val="center"/>
          </w:tcPr>
          <w:p w:rsidR="00FD1929" w:rsidRDefault="00FD1929" w:rsidP="00FD1929">
            <w:pPr>
              <w:pStyle w:val="ConsPlusNormal"/>
            </w:pPr>
          </w:p>
        </w:tc>
        <w:tc>
          <w:tcPr>
            <w:tcW w:w="850" w:type="dxa"/>
            <w:vAlign w:val="center"/>
          </w:tcPr>
          <w:p w:rsidR="00FD1929" w:rsidRDefault="00FD1929" w:rsidP="00FD1929">
            <w:pPr>
              <w:pStyle w:val="ConsPlusNormal"/>
            </w:pPr>
          </w:p>
        </w:tc>
        <w:tc>
          <w:tcPr>
            <w:tcW w:w="737" w:type="dxa"/>
            <w:vAlign w:val="center"/>
          </w:tcPr>
          <w:p w:rsidR="00FD1929" w:rsidRDefault="00FD1929" w:rsidP="00FD1929">
            <w:pPr>
              <w:pStyle w:val="ConsPlusNormal"/>
            </w:pPr>
          </w:p>
        </w:tc>
        <w:tc>
          <w:tcPr>
            <w:tcW w:w="1276" w:type="dxa"/>
            <w:vAlign w:val="center"/>
          </w:tcPr>
          <w:p w:rsidR="00FD1929" w:rsidRDefault="00FD1929" w:rsidP="00FD1929">
            <w:pPr>
              <w:pStyle w:val="ConsPlusNormal"/>
              <w:jc w:val="center"/>
            </w:pPr>
            <w:r>
              <w:t>X</w:t>
            </w:r>
          </w:p>
        </w:tc>
        <w:tc>
          <w:tcPr>
            <w:tcW w:w="737" w:type="dxa"/>
          </w:tcPr>
          <w:p w:rsidR="00FD1929" w:rsidRDefault="00FD1929" w:rsidP="00FD1929">
            <w:pPr>
              <w:pStyle w:val="ConsPlusNormal"/>
            </w:pPr>
          </w:p>
        </w:tc>
        <w:tc>
          <w:tcPr>
            <w:tcW w:w="737" w:type="dxa"/>
          </w:tcPr>
          <w:p w:rsidR="00FD1929" w:rsidRDefault="00FD1929" w:rsidP="00FD1929">
            <w:pPr>
              <w:pStyle w:val="ConsPlusNormal"/>
            </w:pPr>
          </w:p>
        </w:tc>
        <w:tc>
          <w:tcPr>
            <w:tcW w:w="709" w:type="dxa"/>
          </w:tcPr>
          <w:p w:rsidR="00FD1929" w:rsidRDefault="00FD1929" w:rsidP="00FD1929">
            <w:pPr>
              <w:pStyle w:val="ConsPlusNormal"/>
            </w:pPr>
          </w:p>
        </w:tc>
        <w:tc>
          <w:tcPr>
            <w:tcW w:w="850" w:type="dxa"/>
          </w:tcPr>
          <w:p w:rsidR="00FD1929" w:rsidRDefault="00FD1929" w:rsidP="00FD1929">
            <w:pPr>
              <w:pStyle w:val="ConsPlusNormal"/>
            </w:pPr>
          </w:p>
        </w:tc>
      </w:tr>
    </w:tbl>
    <w:p w:rsidR="00FD1929" w:rsidRDefault="00FD1929" w:rsidP="00FD1929">
      <w:pPr>
        <w:pStyle w:val="ConsPlusNormal"/>
        <w:jc w:val="both"/>
      </w:pPr>
    </w:p>
    <w:p w:rsidR="00FD1929" w:rsidRDefault="00FD1929" w:rsidP="00FD1929">
      <w:pPr>
        <w:pStyle w:val="ConsPlusNormal"/>
        <w:jc w:val="both"/>
      </w:pPr>
    </w:p>
    <w:p w:rsidR="00FD1929" w:rsidRDefault="00FD1929" w:rsidP="00FD1929">
      <w:pPr>
        <w:pStyle w:val="ConsPlusNormal"/>
        <w:pBdr>
          <w:top w:val="single" w:sz="6" w:space="0" w:color="auto"/>
        </w:pBdr>
        <w:spacing w:before="100" w:after="100"/>
        <w:jc w:val="both"/>
        <w:rPr>
          <w:sz w:val="2"/>
          <w:szCs w:val="2"/>
        </w:rPr>
      </w:pPr>
    </w:p>
    <w:p w:rsidR="00FD1929" w:rsidRDefault="00FD1929" w:rsidP="00FD1929"/>
    <w:p w:rsidR="00FD1929" w:rsidRDefault="00FD1929" w:rsidP="00FD1929"/>
    <w:p w:rsidR="00FD1929" w:rsidRDefault="00FD1929" w:rsidP="00FD1929"/>
    <w:p w:rsidR="00FD1929" w:rsidRDefault="00FD1929" w:rsidP="00FD1929"/>
    <w:p w:rsidR="00FD1929" w:rsidRDefault="00FD1929" w:rsidP="00FD1929"/>
    <w:p w:rsidR="00FD1929" w:rsidRPr="00FD1929" w:rsidRDefault="00FD1929" w:rsidP="00FD1929">
      <w:pPr>
        <w:rPr>
          <w:b/>
        </w:rPr>
      </w:pPr>
    </w:p>
    <w:sectPr w:rsidR="00FD1929" w:rsidRPr="00FD19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929"/>
    <w:rsid w:val="00036CB3"/>
    <w:rsid w:val="00037A8A"/>
    <w:rsid w:val="00064F1D"/>
    <w:rsid w:val="00090BFC"/>
    <w:rsid w:val="000A4DB6"/>
    <w:rsid w:val="000B03F1"/>
    <w:rsid w:val="000B26DD"/>
    <w:rsid w:val="000D2426"/>
    <w:rsid w:val="000E6953"/>
    <w:rsid w:val="000E6ED6"/>
    <w:rsid w:val="0011525F"/>
    <w:rsid w:val="00130FB9"/>
    <w:rsid w:val="00142C64"/>
    <w:rsid w:val="0018648F"/>
    <w:rsid w:val="001903EF"/>
    <w:rsid w:val="00193F53"/>
    <w:rsid w:val="001D1887"/>
    <w:rsid w:val="001D6BE5"/>
    <w:rsid w:val="001F4329"/>
    <w:rsid w:val="001F6A15"/>
    <w:rsid w:val="00210CE2"/>
    <w:rsid w:val="00222544"/>
    <w:rsid w:val="00277767"/>
    <w:rsid w:val="002B7C7F"/>
    <w:rsid w:val="002C69A7"/>
    <w:rsid w:val="002E1E37"/>
    <w:rsid w:val="00357BB3"/>
    <w:rsid w:val="00383403"/>
    <w:rsid w:val="00383B9A"/>
    <w:rsid w:val="003A44E1"/>
    <w:rsid w:val="003D3F95"/>
    <w:rsid w:val="003D5DA8"/>
    <w:rsid w:val="003E737E"/>
    <w:rsid w:val="00480F90"/>
    <w:rsid w:val="0048631B"/>
    <w:rsid w:val="004D5F67"/>
    <w:rsid w:val="005015ED"/>
    <w:rsid w:val="00540E35"/>
    <w:rsid w:val="00554B53"/>
    <w:rsid w:val="005B18D0"/>
    <w:rsid w:val="005B728E"/>
    <w:rsid w:val="005E697D"/>
    <w:rsid w:val="005F2EDB"/>
    <w:rsid w:val="005F7F4F"/>
    <w:rsid w:val="0060562B"/>
    <w:rsid w:val="0062205B"/>
    <w:rsid w:val="00627564"/>
    <w:rsid w:val="00641D0F"/>
    <w:rsid w:val="006708A2"/>
    <w:rsid w:val="00671023"/>
    <w:rsid w:val="006935EA"/>
    <w:rsid w:val="0069628A"/>
    <w:rsid w:val="006A5A48"/>
    <w:rsid w:val="006C408D"/>
    <w:rsid w:val="006D741C"/>
    <w:rsid w:val="006E2F87"/>
    <w:rsid w:val="00710F01"/>
    <w:rsid w:val="00751881"/>
    <w:rsid w:val="00760DCE"/>
    <w:rsid w:val="0077149F"/>
    <w:rsid w:val="0079053E"/>
    <w:rsid w:val="007B19CA"/>
    <w:rsid w:val="007F3A8A"/>
    <w:rsid w:val="00806DEC"/>
    <w:rsid w:val="00815132"/>
    <w:rsid w:val="00847D3F"/>
    <w:rsid w:val="00862ECC"/>
    <w:rsid w:val="00875305"/>
    <w:rsid w:val="0088297F"/>
    <w:rsid w:val="00913296"/>
    <w:rsid w:val="00940900"/>
    <w:rsid w:val="00944888"/>
    <w:rsid w:val="0095502D"/>
    <w:rsid w:val="00964632"/>
    <w:rsid w:val="00970B56"/>
    <w:rsid w:val="00974D3C"/>
    <w:rsid w:val="009A77C6"/>
    <w:rsid w:val="009B2EF1"/>
    <w:rsid w:val="009C7F25"/>
    <w:rsid w:val="009D2427"/>
    <w:rsid w:val="00A45198"/>
    <w:rsid w:val="00A72144"/>
    <w:rsid w:val="00A73846"/>
    <w:rsid w:val="00A978DC"/>
    <w:rsid w:val="00AA7F47"/>
    <w:rsid w:val="00B02F3D"/>
    <w:rsid w:val="00B239C8"/>
    <w:rsid w:val="00B2749E"/>
    <w:rsid w:val="00B31422"/>
    <w:rsid w:val="00BC044E"/>
    <w:rsid w:val="00BF67B2"/>
    <w:rsid w:val="00C04F0E"/>
    <w:rsid w:val="00C31363"/>
    <w:rsid w:val="00C365BD"/>
    <w:rsid w:val="00C474BF"/>
    <w:rsid w:val="00C550F0"/>
    <w:rsid w:val="00CA635E"/>
    <w:rsid w:val="00CD77AD"/>
    <w:rsid w:val="00D0582E"/>
    <w:rsid w:val="00D258E9"/>
    <w:rsid w:val="00D43B4A"/>
    <w:rsid w:val="00D55851"/>
    <w:rsid w:val="00D85011"/>
    <w:rsid w:val="00DA6FA7"/>
    <w:rsid w:val="00DB193D"/>
    <w:rsid w:val="00DD4764"/>
    <w:rsid w:val="00E04EA9"/>
    <w:rsid w:val="00E13E45"/>
    <w:rsid w:val="00E17274"/>
    <w:rsid w:val="00E75BC7"/>
    <w:rsid w:val="00EC3092"/>
    <w:rsid w:val="00EE4431"/>
    <w:rsid w:val="00F1392B"/>
    <w:rsid w:val="00F15C4F"/>
    <w:rsid w:val="00F21E9C"/>
    <w:rsid w:val="00F76CDF"/>
    <w:rsid w:val="00FB1F90"/>
    <w:rsid w:val="00FB5332"/>
    <w:rsid w:val="00FC7671"/>
    <w:rsid w:val="00FD1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9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19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D1929"/>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E75BC7"/>
    <w:rPr>
      <w:rFonts w:ascii="Tahoma" w:hAnsi="Tahoma" w:cs="Tahoma"/>
      <w:sz w:val="16"/>
      <w:szCs w:val="16"/>
    </w:rPr>
  </w:style>
  <w:style w:type="character" w:customStyle="1" w:styleId="a4">
    <w:name w:val="Текст выноски Знак"/>
    <w:basedOn w:val="a0"/>
    <w:link w:val="a3"/>
    <w:uiPriority w:val="99"/>
    <w:semiHidden/>
    <w:rsid w:val="00E75BC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9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19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D1929"/>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E75BC7"/>
    <w:rPr>
      <w:rFonts w:ascii="Tahoma" w:hAnsi="Tahoma" w:cs="Tahoma"/>
      <w:sz w:val="16"/>
      <w:szCs w:val="16"/>
    </w:rPr>
  </w:style>
  <w:style w:type="character" w:customStyle="1" w:styleId="a4">
    <w:name w:val="Текст выноски Знак"/>
    <w:basedOn w:val="a0"/>
    <w:link w:val="a3"/>
    <w:uiPriority w:val="99"/>
    <w:semiHidden/>
    <w:rsid w:val="00E75BC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EDEBDEDF1F3B658131098C3DFAA57CBD282709D1F2C9AFA072213901F70B0D70050E01838906rEP" TargetMode="External"/><Relationship Id="rId13" Type="http://schemas.openxmlformats.org/officeDocument/2006/relationships/hyperlink" Target="consultantplus://offline/ref=91EDEBDEDF1F3B65813117812B96FB78BD2B7107DDF5C4FAF42D7A6456FE015A374A5741CF846FDBD3E2E101r0P" TargetMode="External"/><Relationship Id="rId18" Type="http://schemas.openxmlformats.org/officeDocument/2006/relationships/hyperlink" Target="consultantplus://offline/ref=91EDEBDEDF1F3B658131098C3DFAA57CBD26280ED2F2C9AFA0722139010Fr7P" TargetMode="External"/><Relationship Id="rId3" Type="http://schemas.microsoft.com/office/2007/relationships/stylesWithEffects" Target="stylesWithEffects.xml"/><Relationship Id="rId21" Type="http://schemas.openxmlformats.org/officeDocument/2006/relationships/hyperlink" Target="consultantplus://offline/ref=91EDEBDEDF1F3B658131098C3DFAA57CBD23290FD1F4C9AFA0722139010Fr7P" TargetMode="External"/><Relationship Id="rId7" Type="http://schemas.openxmlformats.org/officeDocument/2006/relationships/hyperlink" Target="consultantplus://offline/ref=91EDEBDEDF1F3B658131098C3DFAA57CBD282709D1F2C9AFA072213901F70B0D70050E038B8A6CD30Dr0P" TargetMode="External"/><Relationship Id="rId12" Type="http://schemas.openxmlformats.org/officeDocument/2006/relationships/hyperlink" Target="consultantplus://offline/ref=91EDEBDEDF1F3B65813117812B96FB78BD2B7107DDF5C4FAF42D7A6456FE015A374A5741CF846FDBD3E2E101r0P" TargetMode="External"/><Relationship Id="rId17" Type="http://schemas.openxmlformats.org/officeDocument/2006/relationships/hyperlink" Target="consultantplus://offline/ref=91EDEBDEDF1F3B65813117812B96FB78BD2B7107DDF5C4FAF42D7A6456FE015A374A5741CF846FDBD3E2E101r2P" TargetMode="External"/><Relationship Id="rId2" Type="http://schemas.openxmlformats.org/officeDocument/2006/relationships/styles" Target="styles.xml"/><Relationship Id="rId16" Type="http://schemas.openxmlformats.org/officeDocument/2006/relationships/hyperlink" Target="consultantplus://offline/ref=91EDEBDEDF1F3B65813117812B96FB78BD2B7107DDF5C4FAF42D7A6456FE015A374A5741CF846FDBD3E2E101r1P" TargetMode="External"/><Relationship Id="rId20" Type="http://schemas.openxmlformats.org/officeDocument/2006/relationships/hyperlink" Target="consultantplus://offline/ref=91EDEBDEDF1F3B658131098C3DFAA57CBD23290FD1F4C9AFA0722139010Fr7P" TargetMode="External"/><Relationship Id="rId1" Type="http://schemas.openxmlformats.org/officeDocument/2006/relationships/customXml" Target="../customXml/item1.xml"/><Relationship Id="rId6" Type="http://schemas.openxmlformats.org/officeDocument/2006/relationships/hyperlink" Target="consultantplus://offline/ref=91EDEBDEDF1F3B658131098C3DFAA57CBD282709D1F2C9AFA072213901F70B0D70050E038B8A6EDF0Dr2P" TargetMode="External"/><Relationship Id="rId11" Type="http://schemas.openxmlformats.org/officeDocument/2006/relationships/hyperlink" Target="consultantplus://offline/ref=91EDEBDEDF1F3B65813117812B96FB78BD2B7107DDF5C4FAF42D7A6456FE015A374A5741CF846FDBD3E2E001r9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1EDEBDEDF1F3B65813117812B96FB78BD2B7107DCFEC0FFF92D7A6456FE015A374A5741CF846FDBD3E2E101r5P" TargetMode="External"/><Relationship Id="rId23" Type="http://schemas.openxmlformats.org/officeDocument/2006/relationships/fontTable" Target="fontTable.xml"/><Relationship Id="rId10" Type="http://schemas.openxmlformats.org/officeDocument/2006/relationships/hyperlink" Target="consultantplus://offline/ref=91EDEBDEDF1F3B65813117812B96FB78BD2B7107D3F3CAFAFB2D7A6456FE015A374A5741CF846FDBD3E2E101r0P" TargetMode="External"/><Relationship Id="rId19" Type="http://schemas.openxmlformats.org/officeDocument/2006/relationships/hyperlink" Target="consultantplus://offline/ref=91EDEBDEDF1F3B658131098C3DFAA57CBD23290FD1F4C9AFA0722139010Fr7P" TargetMode="External"/><Relationship Id="rId4" Type="http://schemas.openxmlformats.org/officeDocument/2006/relationships/settings" Target="settings.xml"/><Relationship Id="rId9" Type="http://schemas.openxmlformats.org/officeDocument/2006/relationships/hyperlink" Target="consultantplus://offline/ref=91EDEBDEDF1F3B65813117812B96FB78BD2B7107DDF5C4FAF42D7A6456FE015A374A5741CF846FDBD3E2E001r7P" TargetMode="External"/><Relationship Id="rId14" Type="http://schemas.openxmlformats.org/officeDocument/2006/relationships/hyperlink" Target="consultantplus://offline/ref=91EDEBDEDF1F3B65813117812B96FB78BD2B7107DDF5C4FAF42D7A6456FE015A374A5741CF846FDBD3E2E101r1P" TargetMode="External"/><Relationship Id="rId22" Type="http://schemas.openxmlformats.org/officeDocument/2006/relationships/hyperlink" Target="consultantplus://offline/ref=91EDEBDEDF1F3B65813117812B96FB78BD2B7107DCFFCBFFF82D7A6456FE015A374A5741CF846FDBD3E2E101r2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C30F9-86A5-415C-972C-80151AAD5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31</Pages>
  <Words>10474</Words>
  <Characters>59702</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70036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2015-12-21T11:28:00Z</cp:lastPrinted>
  <dcterms:created xsi:type="dcterms:W3CDTF">2015-12-21T11:09:00Z</dcterms:created>
  <dcterms:modified xsi:type="dcterms:W3CDTF">2015-12-21T11:29:00Z</dcterms:modified>
</cp:coreProperties>
</file>