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912206" w:rsidRPr="00C539F2" w:rsidRDefault="00912206" w:rsidP="00912206">
      <w:pPr>
        <w:jc w:val="center"/>
        <w:rPr>
          <w:rFonts w:ascii="Times New Roman" w:hAnsi="Times New Roman"/>
          <w:b/>
        </w:rPr>
      </w:pP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DF59DC" w:rsidRDefault="00DF59DC" w:rsidP="00DF5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000"/>
      </w:tblPr>
      <w:tblGrid>
        <w:gridCol w:w="9571"/>
      </w:tblGrid>
      <w:tr w:rsidR="00DF59DC" w:rsidRPr="00D90C6D" w:rsidTr="00DF59DC">
        <w:tc>
          <w:tcPr>
            <w:tcW w:w="9571" w:type="dxa"/>
          </w:tcPr>
          <w:p w:rsidR="00DF59DC" w:rsidRDefault="00DF59DC" w:rsidP="0028555B">
            <w:pPr>
              <w:pStyle w:val="5"/>
              <w:rPr>
                <w:szCs w:val="32"/>
              </w:rPr>
            </w:pPr>
            <w:r w:rsidRPr="00E00AF3">
              <w:rPr>
                <w:szCs w:val="32"/>
              </w:rPr>
              <w:t>ПОСТАНОВЛЕНИЕ</w:t>
            </w:r>
          </w:p>
          <w:p w:rsidR="00DF5B36" w:rsidRPr="00DF5B36" w:rsidRDefault="00DF5B36" w:rsidP="00DF5B36">
            <w:pPr>
              <w:rPr>
                <w:lang w:eastAsia="ru-RU"/>
              </w:rPr>
            </w:pPr>
          </w:p>
        </w:tc>
      </w:tr>
    </w:tbl>
    <w:p w:rsidR="006933AE" w:rsidRPr="002B71AB" w:rsidRDefault="00A93F2C" w:rsidP="006933AE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55127" w:rsidRPr="002B71AB">
        <w:rPr>
          <w:rFonts w:ascii="Times New Roman" w:hAnsi="Times New Roman"/>
          <w:sz w:val="24"/>
          <w:szCs w:val="24"/>
        </w:rPr>
        <w:t>.10.2019</w:t>
      </w:r>
      <w:r w:rsidR="00DF59DC" w:rsidRPr="002B71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55127" w:rsidRPr="002B71AB">
        <w:rPr>
          <w:rFonts w:ascii="Times New Roman" w:hAnsi="Times New Roman"/>
          <w:sz w:val="24"/>
          <w:szCs w:val="24"/>
        </w:rPr>
        <w:t>№ 26</w:t>
      </w:r>
    </w:p>
    <w:tbl>
      <w:tblPr>
        <w:tblW w:w="0" w:type="auto"/>
        <w:tblLook w:val="04A0"/>
      </w:tblPr>
      <w:tblGrid>
        <w:gridCol w:w="4928"/>
        <w:gridCol w:w="4643"/>
      </w:tblGrid>
      <w:tr w:rsidR="00DF59DC" w:rsidRPr="002B71AB" w:rsidTr="0028555B">
        <w:trPr>
          <w:gridAfter w:val="1"/>
          <w:wAfter w:w="4643" w:type="dxa"/>
          <w:trHeight w:val="2404"/>
        </w:trPr>
        <w:tc>
          <w:tcPr>
            <w:tcW w:w="4928" w:type="dxa"/>
          </w:tcPr>
          <w:p w:rsidR="002B71AB" w:rsidRDefault="00845A91" w:rsidP="0075512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proofErr w:type="gramStart"/>
            <w:r w:rsidRPr="002B7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Порядка </w:t>
            </w:r>
            <w:r w:rsidR="00DF59DC" w:rsidRPr="002B7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0"/>
            <w:bookmarkEnd w:id="1"/>
            <w:r w:rsidR="00DF59DC" w:rsidRPr="002B7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5B36" w:rsidRPr="002B71AB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 xml:space="preserve"> субсидий </w:t>
            </w:r>
            <w:r w:rsidR="00297F67" w:rsidRPr="002B71AB">
              <w:rPr>
                <w:rFonts w:ascii="Times New Roman" w:hAnsi="Times New Roman"/>
                <w:sz w:val="24"/>
                <w:szCs w:val="24"/>
              </w:rPr>
              <w:t xml:space="preserve"> юридическим лицам</w:t>
            </w:r>
            <w:r w:rsidR="00713A91" w:rsidRPr="002B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B36" w:rsidRPr="002B71AB">
              <w:rPr>
                <w:rFonts w:ascii="Times New Roman" w:hAnsi="Times New Roman"/>
                <w:sz w:val="24"/>
                <w:szCs w:val="24"/>
              </w:rPr>
              <w:t xml:space="preserve">(за исключением субсидий государственным </w:t>
            </w:r>
            <w:proofErr w:type="gramEnd"/>
          </w:p>
          <w:p w:rsidR="00755127" w:rsidRPr="002B71AB" w:rsidRDefault="00DF5B36" w:rsidP="0075512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AB">
              <w:rPr>
                <w:rFonts w:ascii="Times New Roman" w:hAnsi="Times New Roman"/>
                <w:sz w:val="24"/>
                <w:szCs w:val="24"/>
              </w:rPr>
              <w:t>( муниципальным) учреждениям),</w:t>
            </w:r>
            <w:r w:rsidR="00297F67" w:rsidRPr="002B71AB">
              <w:rPr>
                <w:rFonts w:ascii="Times New Roman" w:hAnsi="Times New Roman"/>
                <w:sz w:val="24"/>
                <w:szCs w:val="24"/>
              </w:rPr>
              <w:t xml:space="preserve">индивидуальным  предпринимателям, физическим лицам 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3770" w:rsidRPr="002B71AB">
              <w:rPr>
                <w:rFonts w:ascii="Times New Roman" w:hAnsi="Times New Roman"/>
                <w:sz w:val="24"/>
                <w:szCs w:val="24"/>
              </w:rPr>
              <w:t xml:space="preserve">возмещение </w:t>
            </w:r>
            <w:r w:rsidR="00755127" w:rsidRPr="002B71AB">
              <w:rPr>
                <w:rFonts w:ascii="Times New Roman" w:hAnsi="Times New Roman"/>
                <w:sz w:val="24"/>
                <w:szCs w:val="24"/>
              </w:rPr>
              <w:t xml:space="preserve"> части затрат </w:t>
            </w:r>
            <w:r w:rsidR="00755127"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ремонт  теплотрассы  котельной МУП ЖКХ «Киевское» в  п. </w:t>
            </w:r>
            <w:proofErr w:type="spellStart"/>
            <w:r w:rsidR="00755127"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Неготка</w:t>
            </w:r>
            <w:proofErr w:type="spellEnd"/>
            <w:r w:rsidR="00755127"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(замена труб)</w:t>
            </w:r>
          </w:p>
          <w:p w:rsidR="00DF59DC" w:rsidRPr="002B71AB" w:rsidRDefault="00DF59DC" w:rsidP="0075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B36" w:rsidRPr="002B71AB" w:rsidRDefault="00DF5B36" w:rsidP="0075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B36" w:rsidRPr="002B71AB" w:rsidRDefault="00DF5B36" w:rsidP="007551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DC" w:rsidRPr="002B71AB" w:rsidTr="0028555B">
        <w:tc>
          <w:tcPr>
            <w:tcW w:w="9571" w:type="dxa"/>
            <w:gridSpan w:val="2"/>
          </w:tcPr>
          <w:p w:rsidR="00DF59DC" w:rsidRPr="002B71AB" w:rsidRDefault="00DA2B60" w:rsidP="00285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 урегулирования отношений, связанных с предоставлением субсидий из бюджета </w:t>
            </w:r>
            <w:r w:rsidR="000035AD"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муниципального  образования </w:t>
            </w:r>
            <w:proofErr w:type="spellStart"/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Толпаровское</w:t>
            </w:r>
            <w:proofErr w:type="spellEnd"/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</w:t>
            </w:r>
            <w:r w:rsidR="000035AD"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оселение</w:t>
            </w:r>
            <w:r w:rsidR="00B654DD"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в соответствии со статьей</w:t>
            </w:r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78 Бюджетного кодекса Российской Федерации и </w:t>
            </w:r>
            <w:r w:rsidR="00DF59DC" w:rsidRPr="002B71A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      </w:r>
            <w:proofErr w:type="gramEnd"/>
            <w:r w:rsidR="00DF59DC" w:rsidRPr="002B71A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товаров, работ, услуг</w:t>
            </w:r>
          </w:p>
        </w:tc>
      </w:tr>
    </w:tbl>
    <w:p w:rsidR="00DF59DC" w:rsidRPr="002B71AB" w:rsidRDefault="00DF59DC" w:rsidP="00DF59DC">
      <w:pPr>
        <w:spacing w:before="2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1A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B71AB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tbl>
      <w:tblPr>
        <w:tblW w:w="0" w:type="auto"/>
        <w:tblLook w:val="04A0"/>
      </w:tblPr>
      <w:tblGrid>
        <w:gridCol w:w="8867"/>
      </w:tblGrid>
      <w:tr w:rsidR="00DF59DC" w:rsidRPr="002B71AB" w:rsidTr="00DA2B60">
        <w:tc>
          <w:tcPr>
            <w:tcW w:w="8867" w:type="dxa"/>
          </w:tcPr>
          <w:p w:rsidR="00DF59DC" w:rsidRPr="002B71AB" w:rsidRDefault="00755127" w:rsidP="0075512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AB">
              <w:rPr>
                <w:rFonts w:ascii="Times New Roman" w:hAnsi="Times New Roman"/>
                <w:sz w:val="24"/>
                <w:szCs w:val="24"/>
              </w:rPr>
              <w:t xml:space="preserve">     1. 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="00620C35" w:rsidRPr="002B71A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20C35" w:rsidRPr="002B7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орядок   </w:t>
            </w:r>
            <w:r w:rsidR="00DA2B60" w:rsidRPr="002B71AB">
              <w:rPr>
                <w:rFonts w:ascii="Times New Roman" w:hAnsi="Times New Roman"/>
                <w:sz w:val="24"/>
                <w:szCs w:val="24"/>
              </w:rPr>
              <w:t>предоставления субсидий</w:t>
            </w:r>
            <w:r w:rsidR="006933AE" w:rsidRPr="002B71AB">
              <w:rPr>
                <w:rFonts w:ascii="Times New Roman" w:hAnsi="Times New Roman"/>
                <w:sz w:val="24"/>
                <w:szCs w:val="24"/>
              </w:rPr>
              <w:t xml:space="preserve"> юридическим лицам (за исключением  субсидий государствен</w:t>
            </w:r>
            <w:r w:rsidR="00F71BB6" w:rsidRPr="002B71AB">
              <w:rPr>
                <w:rFonts w:ascii="Times New Roman" w:hAnsi="Times New Roman"/>
                <w:sz w:val="24"/>
                <w:szCs w:val="24"/>
              </w:rPr>
              <w:t>ным (муниципальным) учреждениям</w:t>
            </w:r>
            <w:r w:rsidR="006933AE" w:rsidRPr="002B71AB">
              <w:rPr>
                <w:rFonts w:ascii="Times New Roman" w:hAnsi="Times New Roman"/>
                <w:sz w:val="24"/>
                <w:szCs w:val="24"/>
              </w:rPr>
              <w:t xml:space="preserve">), индивидуальным  предпринимателям, физическим лицам </w:t>
            </w:r>
            <w:r w:rsidR="00DA2B60" w:rsidRPr="002B71AB">
              <w:rPr>
                <w:rFonts w:ascii="Times New Roman" w:hAnsi="Times New Roman"/>
                <w:sz w:val="24"/>
                <w:szCs w:val="24"/>
              </w:rPr>
              <w:t xml:space="preserve"> на возмещение</w:t>
            </w:r>
            <w:r w:rsidRPr="002B71AB">
              <w:rPr>
                <w:rFonts w:ascii="Times New Roman" w:hAnsi="Times New Roman"/>
                <w:sz w:val="24"/>
                <w:szCs w:val="24"/>
              </w:rPr>
              <w:t xml:space="preserve"> части затрат </w:t>
            </w:r>
            <w:r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ремонт  теплотрассы  котельной МУП ЖКХ «Киевское» в  п. </w:t>
            </w:r>
            <w:proofErr w:type="spellStart"/>
            <w:r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Неготка</w:t>
            </w:r>
            <w:proofErr w:type="spellEnd"/>
            <w:r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(замена труб)</w:t>
            </w:r>
            <w:r w:rsidR="00536327" w:rsidRPr="002B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C35" w:rsidRPr="002B71AB">
              <w:rPr>
                <w:rFonts w:ascii="Times New Roman" w:hAnsi="Times New Roman"/>
                <w:sz w:val="24"/>
                <w:szCs w:val="24"/>
              </w:rPr>
              <w:t>с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огласно приложению к настоящему постановлению.</w:t>
            </w:r>
          </w:p>
          <w:p w:rsidR="00DF59DC" w:rsidRPr="002B71AB" w:rsidRDefault="00755127" w:rsidP="007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AB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</w:t>
            </w:r>
            <w:r w:rsidR="002B48F9" w:rsidRPr="002B71A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620C35" w:rsidRPr="002B71AB">
              <w:rPr>
                <w:rFonts w:ascii="Times New Roman" w:hAnsi="Times New Roman"/>
                <w:sz w:val="24"/>
                <w:szCs w:val="24"/>
              </w:rPr>
              <w:t>Толпаровское</w:t>
            </w:r>
            <w:proofErr w:type="spellEnd"/>
            <w:r w:rsidR="00620C35" w:rsidRPr="002B71A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9DC" w:rsidRPr="002B71AB" w:rsidRDefault="00DF59DC" w:rsidP="0028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3AE" w:rsidRPr="002B71AB" w:rsidRDefault="00620C35" w:rsidP="00693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F59DC" w:rsidRDefault="00620C35" w:rsidP="006933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А.И.Романов</w:t>
      </w:r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AB" w:rsidRP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91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 </w:t>
      </w:r>
    </w:p>
    <w:p w:rsidR="00A1491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1491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245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  от  </w:t>
      </w:r>
      <w:r w:rsidR="002C22C7">
        <w:rPr>
          <w:rFonts w:ascii="Times New Roman" w:hAnsi="Times New Roman" w:cs="Times New Roman"/>
          <w:sz w:val="24"/>
          <w:szCs w:val="24"/>
        </w:rPr>
        <w:t>10</w:t>
      </w:r>
      <w:r w:rsidR="00755127" w:rsidRPr="002B71AB">
        <w:rPr>
          <w:rFonts w:ascii="Times New Roman" w:hAnsi="Times New Roman" w:cs="Times New Roman"/>
          <w:sz w:val="24"/>
          <w:szCs w:val="24"/>
        </w:rPr>
        <w:t>.10.2019</w:t>
      </w:r>
      <w:r w:rsidRPr="002B71AB">
        <w:rPr>
          <w:rFonts w:ascii="Times New Roman" w:hAnsi="Times New Roman" w:cs="Times New Roman"/>
          <w:sz w:val="24"/>
          <w:szCs w:val="24"/>
        </w:rPr>
        <w:t xml:space="preserve"> №</w:t>
      </w:r>
      <w:r w:rsidR="00755127" w:rsidRPr="002B71AB">
        <w:rPr>
          <w:rFonts w:ascii="Times New Roman" w:hAnsi="Times New Roman" w:cs="Times New Roman"/>
          <w:sz w:val="24"/>
          <w:szCs w:val="24"/>
        </w:rPr>
        <w:t xml:space="preserve"> 26</w:t>
      </w:r>
      <w:r w:rsidRPr="002B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17" w:rsidRPr="002B71AB" w:rsidRDefault="00A1491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2457" w:rsidRPr="002B71AB" w:rsidRDefault="00782457" w:rsidP="002B71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Приложение</w:t>
      </w:r>
    </w:p>
    <w:p w:rsidR="00782457" w:rsidRPr="002B71AB" w:rsidRDefault="00782457" w:rsidP="00A149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1A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82457" w:rsidRDefault="00782457" w:rsidP="00A149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1A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юридическим лицам </w:t>
      </w:r>
      <w:r w:rsidRPr="002B71AB">
        <w:rPr>
          <w:rFonts w:ascii="Times New Roman" w:hAnsi="Times New Roman" w:cs="Times New Roman"/>
          <w:b/>
          <w:sz w:val="24"/>
          <w:szCs w:val="24"/>
        </w:rPr>
        <w:t>(за исключением субсидий государственным (муниципальным) учреждениям)</w:t>
      </w:r>
      <w:r w:rsidRPr="002B71AB">
        <w:rPr>
          <w:rFonts w:ascii="Times New Roman" w:hAnsi="Times New Roman" w:cs="Times New Roman"/>
          <w:b/>
          <w:bCs/>
          <w:sz w:val="24"/>
          <w:szCs w:val="24"/>
        </w:rPr>
        <w:t xml:space="preserve">, индивидуальным предпринимателям, физическим лицам, </w:t>
      </w:r>
      <w:r w:rsidRPr="002B71AB">
        <w:rPr>
          <w:rFonts w:ascii="Times New Roman" w:hAnsi="Times New Roman" w:cs="Times New Roman"/>
          <w:b/>
          <w:sz w:val="24"/>
          <w:szCs w:val="24"/>
        </w:rPr>
        <w:t xml:space="preserve"> на возмещение </w:t>
      </w:r>
      <w:r w:rsidR="00755127" w:rsidRPr="002B71AB">
        <w:rPr>
          <w:rFonts w:ascii="Times New Roman" w:hAnsi="Times New Roman" w:cs="Times New Roman"/>
          <w:b/>
          <w:sz w:val="24"/>
          <w:szCs w:val="24"/>
        </w:rPr>
        <w:t xml:space="preserve">части затрат </w:t>
      </w:r>
      <w:r w:rsidR="00755127" w:rsidRPr="002B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ремонт  теплотрассы  котельной МУП ЖКХ «Киевское» в  п. </w:t>
      </w:r>
      <w:proofErr w:type="spellStart"/>
      <w:r w:rsidR="00755127" w:rsidRPr="002B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Неготка</w:t>
      </w:r>
      <w:proofErr w:type="spellEnd"/>
      <w:r w:rsidR="00755127" w:rsidRPr="002B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(замена труб)</w:t>
      </w:r>
    </w:p>
    <w:p w:rsidR="002B71AB" w:rsidRPr="002B71AB" w:rsidRDefault="002B71AB" w:rsidP="00A14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92" w:rsidRPr="002B71AB" w:rsidRDefault="00A14917" w:rsidP="00626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1. </w:t>
      </w:r>
      <w:r w:rsidR="00365D46">
        <w:rPr>
          <w:rFonts w:ascii="Times New Roman" w:hAnsi="Times New Roman" w:cs="Times New Roman"/>
          <w:bCs/>
          <w:sz w:val="24"/>
          <w:szCs w:val="24"/>
        </w:rPr>
        <w:t>Субсидии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>уществляющим организацию тепло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снабж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 xml:space="preserve">ения </w:t>
      </w:r>
      <w:r w:rsidR="00BF0892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 субсидии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организации), предоставляются на безвозмездной и безвозвратной основе в целях</w:t>
      </w:r>
      <w:r w:rsidR="00660E92" w:rsidRPr="002B71AB">
        <w:rPr>
          <w:rFonts w:ascii="Times New Roman" w:hAnsi="Times New Roman" w:cs="Times New Roman"/>
          <w:b/>
          <w:sz w:val="24"/>
          <w:szCs w:val="24"/>
        </w:rPr>
        <w:t xml:space="preserve">  возмещения части затрат </w:t>
      </w:r>
      <w:r w:rsidR="00660E92" w:rsidRPr="002B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ремонт  теплотрассы  котельной МУП ЖКХ «Киевское» в  п. </w:t>
      </w:r>
      <w:proofErr w:type="spellStart"/>
      <w:r w:rsidR="00660E92" w:rsidRPr="002B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Неготка</w:t>
      </w:r>
      <w:proofErr w:type="spellEnd"/>
      <w:r w:rsidR="00660E92" w:rsidRPr="002B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(замена труб)</w:t>
      </w:r>
      <w:r w:rsidR="002B48F9" w:rsidRPr="002B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</w:t>
      </w:r>
      <w:proofErr w:type="spell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(далее – бюджет муниципального образования) на текущий финансовый год, согласно структуре бюджетной классификации расходов бюджета муниципального образования по разделу «Жилищно-коммунальное хозяйство», подразделу «Коммунальное хозяйство», целевой статье расходов</w:t>
      </w:r>
      <w:r w:rsidR="00782457" w:rsidRPr="002B71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« Мероприятия в области коммунального хозяйства».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3. Главным распорядителем бю</w:t>
      </w:r>
      <w:r w:rsidR="00663114">
        <w:rPr>
          <w:rFonts w:ascii="Times New Roman" w:hAnsi="Times New Roman" w:cs="Times New Roman"/>
          <w:sz w:val="24"/>
          <w:szCs w:val="24"/>
        </w:rPr>
        <w:t>джетных средств, предоставляющий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данные субсидии, является  Администрация </w:t>
      </w:r>
      <w:proofErr w:type="spellStart"/>
      <w:r w:rsidR="00782457"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Главный распорядитель).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4.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Критерием отбора </w:t>
      </w:r>
      <w:proofErr w:type="gram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имеющих право на получение субсидий из бюджета муниципального образования</w:t>
      </w:r>
      <w:r w:rsidR="006631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3114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="006631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proofErr w:type="gram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660E92" w:rsidRPr="002B71AB">
        <w:rPr>
          <w:rFonts w:ascii="Times New Roman" w:hAnsi="Times New Roman" w:cs="Times New Roman"/>
          <w:bCs/>
          <w:sz w:val="24"/>
          <w:szCs w:val="24"/>
        </w:rPr>
        <w:t>существление организации тепло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снабжения </w:t>
      </w:r>
      <w:r w:rsidR="006631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Толпаровского_сельского</w:t>
      </w:r>
      <w:proofErr w:type="spell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посел</w:t>
      </w:r>
      <w:r w:rsidR="00660E92" w:rsidRPr="002B71AB">
        <w:rPr>
          <w:rFonts w:ascii="Times New Roman" w:hAnsi="Times New Roman" w:cs="Times New Roman"/>
          <w:bCs/>
          <w:sz w:val="24"/>
          <w:szCs w:val="24"/>
        </w:rPr>
        <w:t>ения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.</w:t>
      </w:r>
    </w:p>
    <w:p w:rsidR="007E060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5. </w:t>
      </w:r>
      <w:r w:rsidR="007E0607" w:rsidRPr="002B71AB">
        <w:rPr>
          <w:rFonts w:ascii="Times New Roman" w:hAnsi="Times New Roman" w:cs="Times New Roman"/>
          <w:sz w:val="24"/>
          <w:szCs w:val="24"/>
        </w:rPr>
        <w:t>Условиями предоставления субсидий является: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1) соответствие организации критерию отбора, указанному в п. 4 настоящего Порядка и наличие утвержденной в установленном порядке Программы комплексного развития систем коммунальной инфраструктуры сельского поселения;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2) предоставление Главному распорядителю следующих документов: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-  заявление по форме согласно приложению к настоящему порядку, подписанное руководителем организации и заверенное печатью (при наличии),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-  учредительные документы или их копии, заверенные руководителем организации (предоставляются один раз при первом обращении организации в случае, если не произошло изменений в данных документах);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- заверенные организацией копии документов, подтверждающих приемку и оплату (контракт, счет-фактуру, акт, товарную накладную, платежное поручение)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3) заключение Соглашения между Главным распорядителем и организацией о предоставлении субсидии в соответствии с типовой формой, установленной Администрацией </w:t>
      </w: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2B71AB">
        <w:rPr>
          <w:rFonts w:ascii="Times New Roman" w:hAnsi="Times New Roman" w:cs="Times New Roman"/>
          <w:bCs/>
          <w:sz w:val="24"/>
          <w:szCs w:val="24"/>
        </w:rPr>
        <w:t xml:space="preserve">4)  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</w:t>
      </w:r>
      <w:r w:rsidRPr="002B71AB">
        <w:rPr>
          <w:rFonts w:ascii="Times New Roman" w:hAnsi="Times New Roman" w:cs="Times New Roman"/>
          <w:bCs/>
          <w:sz w:val="24"/>
          <w:szCs w:val="24"/>
        </w:rPr>
        <w:lastRenderedPageBreak/>
        <w:t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2B71AB">
        <w:rPr>
          <w:rFonts w:ascii="Times New Roman" w:hAnsi="Times New Roman" w:cs="Times New Roman"/>
          <w:bCs/>
          <w:sz w:val="24"/>
          <w:szCs w:val="24"/>
        </w:rPr>
        <w:t xml:space="preserve"> и предоставления информации при проведении финансовых операций (</w:t>
      </w:r>
      <w:proofErr w:type="spellStart"/>
      <w:r w:rsidRPr="002B71AB">
        <w:rPr>
          <w:rFonts w:ascii="Times New Roman" w:hAnsi="Times New Roman" w:cs="Times New Roman"/>
          <w:bCs/>
          <w:sz w:val="24"/>
          <w:szCs w:val="24"/>
        </w:rPr>
        <w:t>Офшорные</w:t>
      </w:r>
      <w:proofErr w:type="spellEnd"/>
      <w:r w:rsidRPr="002B71AB">
        <w:rPr>
          <w:rFonts w:ascii="Times New Roman" w:hAnsi="Times New Roman" w:cs="Times New Roman"/>
          <w:bCs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5)   на первое число месяца, предшествующего месяцу, в котором планируется заключение соглашения, организация  не  находится в процессе реорганизации, ликвидации, банкротства   и   не   имеет  ограничений  на  осуществление  хозяйственной деятельности;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6)  на первое число месяца, предшествующего месяцу, в котором планируется заключение соглашения,  организация  не является получателем средств из  бюджета </w:t>
      </w: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 в  соответствии с иными  нормативными правовыми актами,  муниципальными  правовыми актами на цели, указанные в п.1 настоящего Порядка;</w:t>
      </w:r>
    </w:p>
    <w:p w:rsidR="00A14917" w:rsidRPr="00BF0892" w:rsidRDefault="007E0607" w:rsidP="006265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7) отсутствие неисполненной обязанности по уплате налогов, сборов, страховых взносов, пеней, штрафов, процентов, подлежащих уплате  в соответствии  с  законодательством Российской Федераци</w:t>
      </w:r>
      <w:r w:rsidR="000035AD" w:rsidRPr="00BF0892">
        <w:rPr>
          <w:rFonts w:ascii="Times New Roman" w:hAnsi="Times New Roman" w:cs="Times New Roman"/>
          <w:color w:val="000000" w:themeColor="text1"/>
          <w:sz w:val="24"/>
          <w:szCs w:val="24"/>
        </w:rPr>
        <w:t>и о налогах и сборах.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gramStart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Специалист Главного распорядителя, ответственный за проверку документов, предоставляемых организацией, в целях установления </w:t>
      </w:r>
      <w:r w:rsidR="00782457" w:rsidRPr="002B71AB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соответствия (или несоответствия) организации критериям отбора, указанным в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п. 4 настоящего Порядка, а также условиям, указанным в подпунктах 4, 5 пункта 5 настоящего Порядка,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6" w:history="1">
        <w:r w:rsidR="00782457" w:rsidRPr="002B71AB">
          <w:rPr>
            <w:rStyle w:val="a7"/>
            <w:rFonts w:ascii="Times New Roman" w:hAnsi="Times New Roman" w:cs="Times New Roman"/>
            <w:sz w:val="24"/>
            <w:szCs w:val="24"/>
          </w:rPr>
          <w:t>www.nalog.ru</w:t>
        </w:r>
      </w:hyperlink>
      <w:r w:rsidR="00782457" w:rsidRPr="002B71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7.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В случае соответствия организации  требованиям и условиям, указанным в пунктах 4 и 5 настоящего Порядка,   Главный распорядитель в срок не позднее 7 рабочих дней </w:t>
      </w:r>
      <w:proofErr w:type="gramStart"/>
      <w:r w:rsidR="00782457" w:rsidRPr="002B71AB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организацией документов, указанных в подпункте 2  пункта 5 настоящего Порядка заключает с организацией  Согла</w:t>
      </w:r>
      <w:r w:rsidR="00A072B4" w:rsidRPr="002B71AB">
        <w:rPr>
          <w:rFonts w:ascii="Times New Roman" w:hAnsi="Times New Roman" w:cs="Times New Roman"/>
          <w:sz w:val="24"/>
          <w:szCs w:val="24"/>
        </w:rPr>
        <w:t>шение о предоставлении субсидии</w:t>
      </w:r>
      <w:r w:rsidR="00782457" w:rsidRPr="002B71AB">
        <w:rPr>
          <w:rFonts w:ascii="Times New Roman" w:hAnsi="Times New Roman" w:cs="Times New Roman"/>
          <w:sz w:val="24"/>
          <w:szCs w:val="24"/>
        </w:rPr>
        <w:t>.</w:t>
      </w:r>
    </w:p>
    <w:p w:rsidR="00782457" w:rsidRPr="002B71AB" w:rsidRDefault="000035AD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Соглашение заключается в соответствии с Типовой формой, утвержденной постановлением  главы  №3 от 01.02.2018 «Об утверждении  типовых форм  соглашений (договоров) между главными распорядителями  бюджетных средств  и юридическим лицом  (за исключением  субсидий государственным (муниципальным)  учреждениям), индивидуальным предпринимателям, а также  физическим лицам-производителям товаров, работ, услуг.</w:t>
      </w:r>
    </w:p>
    <w:p w:rsidR="00782457" w:rsidRPr="002B71AB" w:rsidRDefault="000035AD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82457" w:rsidRPr="002B71AB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</w:t>
      </w:r>
      <w:proofErr w:type="gramStart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предоставившим субсидии, и органом муниципального финансового  контроля проверок соблюдения ими условий, целей и порядка предоставления субсидий.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8.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Организациям, имеющим право на получение субсидий, отказывается в предоставлении субсидий в случае:</w:t>
      </w:r>
    </w:p>
    <w:p w:rsidR="00782457" w:rsidRPr="002B71AB" w:rsidRDefault="0078245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>1) несоответствия представленных документов установленным требованиям, непредставления (представления не в полном объеме) указанных в подпункте 2 пункта 5 настоящего Порядка документов;</w:t>
      </w:r>
    </w:p>
    <w:p w:rsidR="00782457" w:rsidRPr="002B71AB" w:rsidRDefault="0078245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lastRenderedPageBreak/>
        <w:t>2) недостоверности представленной организацией информации. Недостоверной признается информация, содержащая ложные сведения.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CF5B69"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82457"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Размер субсидии  составляет</w:t>
      </w:r>
      <w:r w:rsidR="000035AD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 от</w:t>
      </w:r>
      <w:r w:rsidR="00A072B4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 произведенных расходов  на ремонт  теплотрассы  котельной МУП ЖКХ «Киевское» в  п. </w:t>
      </w:r>
      <w:proofErr w:type="spellStart"/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Неготка</w:t>
      </w:r>
      <w:proofErr w:type="spellEnd"/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(замена труб) в пределах объема бюджетных ассигнований, предусмотренных в соответствии со сводной  бюджетной росписью бюджета на 2019 год в пределах лимитов бюджетных обязательств</w:t>
      </w:r>
      <w:r w:rsidR="006265C4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0607" w:rsidRPr="006F5E04" w:rsidRDefault="007E0607" w:rsidP="006265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Главный распорядитель не позднее десятого рабочего дня  после принятия им  как получателем бюджетных средств  по результатам рассмотрения им документов, указанных в подпунктах  5,6,7 пункта 5  настоящего Порядка решения, осуществляет перечисление  субсидий на расчетный счет организации, открытый  в кредитной организации или  учреждениях Центрального банка Российской Федерации.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7B16" w:rsidRPr="002B71AB">
        <w:rPr>
          <w:rFonts w:ascii="Times New Roman" w:hAnsi="Times New Roman" w:cs="Times New Roman"/>
          <w:bCs/>
          <w:sz w:val="24"/>
          <w:szCs w:val="24"/>
        </w:rPr>
        <w:t>10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. Главный распорядитель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267B16" w:rsidRPr="002B71AB">
        <w:rPr>
          <w:rFonts w:ascii="Times New Roman" w:hAnsi="Times New Roman" w:cs="Times New Roman"/>
          <w:sz w:val="24"/>
          <w:szCs w:val="24"/>
        </w:rPr>
        <w:t>11</w:t>
      </w:r>
      <w:r w:rsidRPr="002B71AB">
        <w:rPr>
          <w:rFonts w:ascii="Times New Roman" w:hAnsi="Times New Roman" w:cs="Times New Roman"/>
          <w:sz w:val="24"/>
          <w:szCs w:val="24"/>
        </w:rPr>
        <w:t xml:space="preserve">.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В случае нарушения условий  предоставления субсидий, установленных  настоящим Порядком, организация   обязана возвратить средства перечисленной субсидии в течение 20 рабочих дней </w:t>
      </w:r>
      <w:proofErr w:type="gramStart"/>
      <w:r w:rsidR="00782457" w:rsidRPr="002B71A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0035AD" w:rsidRPr="002B71AB">
        <w:rPr>
          <w:rFonts w:ascii="Times New Roman" w:hAnsi="Times New Roman" w:cs="Times New Roman"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FC1BA5" w:rsidRPr="002B71AB">
        <w:rPr>
          <w:rFonts w:ascii="Times New Roman" w:hAnsi="Times New Roman" w:cs="Times New Roman"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sz w:val="24"/>
          <w:szCs w:val="24"/>
        </w:rPr>
        <w:t>от Главного распорядителя или органа муниципального финансового контроля с указанием причин возврата субсидии в полном размере.</w:t>
      </w:r>
    </w:p>
    <w:p w:rsidR="00782457" w:rsidRPr="002B71AB" w:rsidRDefault="0078245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563AA3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1</w:t>
      </w:r>
      <w:bookmarkStart w:id="2" w:name="_GoBack"/>
      <w:bookmarkEnd w:id="2"/>
      <w:r w:rsidR="009C196E" w:rsidRPr="002B71AB">
        <w:rPr>
          <w:rFonts w:ascii="Times New Roman" w:hAnsi="Times New Roman" w:cs="Times New Roman"/>
          <w:sz w:val="24"/>
          <w:szCs w:val="24"/>
        </w:rPr>
        <w:t>2</w:t>
      </w:r>
      <w:r w:rsidR="00782457" w:rsidRPr="002B71AB">
        <w:rPr>
          <w:rFonts w:ascii="Times New Roman" w:hAnsi="Times New Roman" w:cs="Times New Roman"/>
          <w:sz w:val="24"/>
          <w:szCs w:val="24"/>
        </w:rPr>
        <w:t>.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Возврат субсидии осуществляется на единый счет бюджета муниципального образования </w:t>
      </w:r>
      <w:proofErr w:type="spell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 сельское 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>поселение</w:t>
      </w: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71AB" w:rsidRDefault="002B71AB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71AB" w:rsidRDefault="002B71AB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71AB" w:rsidRDefault="002B71AB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71AB" w:rsidRDefault="002B71AB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71AB" w:rsidRPr="002B71AB" w:rsidRDefault="002B71AB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F59DC" w:rsidRPr="002B71AB" w:rsidRDefault="00DF59DC" w:rsidP="00A1491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Приложение</w:t>
      </w:r>
    </w:p>
    <w:p w:rsidR="00DF59DC" w:rsidRPr="002B71AB" w:rsidRDefault="00E174C0" w:rsidP="00A1491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к Порядку</w:t>
      </w:r>
      <w:r w:rsidR="00DF59DC" w:rsidRPr="002B71AB">
        <w:rPr>
          <w:rFonts w:ascii="Times New Roman" w:hAnsi="Times New Roman" w:cs="Times New Roman"/>
          <w:lang w:eastAsia="ru-RU"/>
        </w:rPr>
        <w:t xml:space="preserve"> о предоставлении </w:t>
      </w:r>
    </w:p>
    <w:p w:rsidR="00660E92" w:rsidRPr="002B71AB" w:rsidRDefault="00DF59DC" w:rsidP="00A14917">
      <w:pPr>
        <w:pStyle w:val="a3"/>
        <w:jc w:val="right"/>
        <w:rPr>
          <w:rFonts w:ascii="Times New Roman" w:hAnsi="Times New Roman" w:cs="Times New Roman"/>
        </w:rPr>
      </w:pPr>
      <w:r w:rsidRPr="002B71AB">
        <w:rPr>
          <w:rFonts w:ascii="Times New Roman" w:hAnsi="Times New Roman" w:cs="Times New Roman"/>
          <w:lang w:eastAsia="ru-RU"/>
        </w:rPr>
        <w:t xml:space="preserve">субсидий </w:t>
      </w:r>
      <w:r w:rsidR="00E174C0" w:rsidRPr="002B71AB">
        <w:rPr>
          <w:rFonts w:ascii="Times New Roman" w:hAnsi="Times New Roman" w:cs="Times New Roman"/>
        </w:rPr>
        <w:t>на возмещение</w:t>
      </w:r>
    </w:p>
    <w:p w:rsidR="00660E92" w:rsidRPr="002B71AB" w:rsidRDefault="00E174C0" w:rsidP="00A14917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2B71AB">
        <w:rPr>
          <w:rFonts w:ascii="Times New Roman" w:hAnsi="Times New Roman" w:cs="Times New Roman"/>
        </w:rPr>
        <w:t xml:space="preserve"> </w:t>
      </w:r>
      <w:r w:rsidR="00660E92" w:rsidRPr="002B71AB">
        <w:rPr>
          <w:rFonts w:ascii="Times New Roman" w:hAnsi="Times New Roman" w:cs="Times New Roman"/>
          <w:b/>
        </w:rPr>
        <w:t xml:space="preserve"> </w:t>
      </w:r>
      <w:r w:rsidR="00660E92" w:rsidRPr="002B71AB">
        <w:rPr>
          <w:rFonts w:ascii="Times New Roman" w:hAnsi="Times New Roman" w:cs="Times New Roman"/>
        </w:rPr>
        <w:t xml:space="preserve">части затрат </w:t>
      </w:r>
      <w:r w:rsidR="00660E92" w:rsidRPr="002B71AB">
        <w:rPr>
          <w:rFonts w:ascii="Times New Roman" w:hAnsi="Times New Roman" w:cs="Times New Roman"/>
          <w:color w:val="000000" w:themeColor="text1"/>
        </w:rPr>
        <w:t xml:space="preserve">на ремонт </w:t>
      </w:r>
    </w:p>
    <w:p w:rsidR="00660E92" w:rsidRPr="002B71AB" w:rsidRDefault="00660E92" w:rsidP="00A14917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2B71AB">
        <w:rPr>
          <w:rFonts w:ascii="Times New Roman" w:hAnsi="Times New Roman" w:cs="Times New Roman"/>
          <w:color w:val="000000" w:themeColor="text1"/>
        </w:rPr>
        <w:t xml:space="preserve"> теплотрассы  котельной МУП</w:t>
      </w:r>
    </w:p>
    <w:p w:rsidR="00660E92" w:rsidRPr="002B71AB" w:rsidRDefault="00660E92" w:rsidP="00A14917">
      <w:pPr>
        <w:pStyle w:val="a3"/>
        <w:jc w:val="right"/>
        <w:rPr>
          <w:rFonts w:ascii="Times New Roman" w:hAnsi="Times New Roman" w:cs="Times New Roman"/>
        </w:rPr>
      </w:pPr>
      <w:r w:rsidRPr="002B71AB">
        <w:rPr>
          <w:rFonts w:ascii="Times New Roman" w:hAnsi="Times New Roman" w:cs="Times New Roman"/>
          <w:color w:val="000000" w:themeColor="text1"/>
        </w:rPr>
        <w:t xml:space="preserve"> ЖКХ «Киевское» в  п. </w:t>
      </w:r>
      <w:proofErr w:type="spellStart"/>
      <w:r w:rsidRPr="002B71AB">
        <w:rPr>
          <w:rFonts w:ascii="Times New Roman" w:hAnsi="Times New Roman" w:cs="Times New Roman"/>
          <w:color w:val="000000" w:themeColor="text1"/>
        </w:rPr>
        <w:t>Неготка</w:t>
      </w:r>
      <w:proofErr w:type="spellEnd"/>
      <w:r w:rsidRPr="002B71AB">
        <w:rPr>
          <w:rFonts w:ascii="Times New Roman" w:hAnsi="Times New Roman" w:cs="Times New Roman"/>
          <w:color w:val="000000" w:themeColor="text1"/>
        </w:rPr>
        <w:t xml:space="preserve"> (замена труб)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A14917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ЗАЯВЛЕНИЕ</w:t>
      </w:r>
    </w:p>
    <w:p w:rsidR="006C0FC5" w:rsidRPr="002B71AB" w:rsidRDefault="00DF59DC" w:rsidP="00A14917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2B71AB">
        <w:rPr>
          <w:rFonts w:ascii="Times New Roman" w:hAnsi="Times New Roman" w:cs="Times New Roman"/>
          <w:color w:val="000000"/>
        </w:rPr>
        <w:t xml:space="preserve">о </w:t>
      </w:r>
      <w:r w:rsidRPr="002B71AB">
        <w:rPr>
          <w:rFonts w:ascii="Times New Roman" w:hAnsi="Times New Roman" w:cs="Times New Roman"/>
        </w:rPr>
        <w:t xml:space="preserve">предоставлении субсидии на возмещение </w:t>
      </w:r>
      <w:r w:rsidR="006C0FC5" w:rsidRPr="002B71AB">
        <w:rPr>
          <w:rFonts w:ascii="Times New Roman" w:hAnsi="Times New Roman" w:cs="Times New Roman"/>
        </w:rPr>
        <w:t xml:space="preserve">части затрат </w:t>
      </w:r>
      <w:r w:rsidR="006C0FC5" w:rsidRPr="002B71AB">
        <w:rPr>
          <w:rFonts w:ascii="Times New Roman" w:hAnsi="Times New Roman" w:cs="Times New Roman"/>
          <w:color w:val="000000" w:themeColor="text1"/>
        </w:rPr>
        <w:t>на ремонт</w:t>
      </w:r>
    </w:p>
    <w:p w:rsidR="006C0FC5" w:rsidRPr="002B71AB" w:rsidRDefault="006C0FC5" w:rsidP="00A14917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2B71AB">
        <w:rPr>
          <w:rFonts w:ascii="Times New Roman" w:hAnsi="Times New Roman" w:cs="Times New Roman"/>
          <w:color w:val="000000" w:themeColor="text1"/>
        </w:rPr>
        <w:t>теплотрассы  котельной МУП</w:t>
      </w:r>
    </w:p>
    <w:p w:rsidR="006C0FC5" w:rsidRPr="002B71AB" w:rsidRDefault="006C0FC5" w:rsidP="00A14917">
      <w:pPr>
        <w:pStyle w:val="a3"/>
        <w:jc w:val="center"/>
        <w:rPr>
          <w:rFonts w:ascii="Times New Roman" w:hAnsi="Times New Roman" w:cs="Times New Roman"/>
        </w:rPr>
      </w:pPr>
      <w:r w:rsidRPr="002B71AB">
        <w:rPr>
          <w:rFonts w:ascii="Times New Roman" w:hAnsi="Times New Roman" w:cs="Times New Roman"/>
          <w:color w:val="000000" w:themeColor="text1"/>
        </w:rPr>
        <w:t xml:space="preserve">ЖКХ «Киевское» в  п. </w:t>
      </w:r>
      <w:proofErr w:type="spellStart"/>
      <w:r w:rsidRPr="002B71AB">
        <w:rPr>
          <w:rFonts w:ascii="Times New Roman" w:hAnsi="Times New Roman" w:cs="Times New Roman"/>
          <w:color w:val="000000" w:themeColor="text1"/>
        </w:rPr>
        <w:t>Неготка</w:t>
      </w:r>
      <w:proofErr w:type="spellEnd"/>
      <w:r w:rsidRPr="002B71AB">
        <w:rPr>
          <w:rFonts w:ascii="Times New Roman" w:hAnsi="Times New Roman" w:cs="Times New Roman"/>
          <w:color w:val="000000" w:themeColor="text1"/>
        </w:rPr>
        <w:t xml:space="preserve"> (замена труб)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Для юридического лица: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Полное и (в случае если имеется) сокращенное наименование, в том числе фирменное наименование получателя субсидии_________________________________________________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Ф.И.О. руководителя организации 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Для индивидуального предпринимателя: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Фамилия, имя, отчество получателя субсидии: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Юридический и фактический адрес: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________________________________________________________________________________ 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Место жительства индивидуального предпринимателя: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________________________________________________________________________________ 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Сумма запрашиваемой субсидии: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Идентификационный номер налогоплательщика (ИНН): ___________________________ Государственный регистрационный номер записи о государственной регистрации юридического лица (ОГРН) или индивидуального предпринимателя (ОГРНИП):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1181"/>
        <w:gridCol w:w="945"/>
        <w:gridCol w:w="135"/>
        <w:gridCol w:w="945"/>
        <w:gridCol w:w="2889"/>
      </w:tblGrid>
      <w:tr w:rsidR="00DF59DC" w:rsidRPr="002B71AB" w:rsidTr="0028555B">
        <w:trPr>
          <w:cantSplit/>
          <w:trHeight w:val="360"/>
        </w:trPr>
        <w:tc>
          <w:tcPr>
            <w:tcW w:w="3544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 xml:space="preserve">Контактные телефоны: рабочий </w:t>
            </w:r>
          </w:p>
        </w:tc>
        <w:tc>
          <w:tcPr>
            <w:tcW w:w="2126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1080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сотовый</w:t>
            </w:r>
          </w:p>
        </w:tc>
        <w:tc>
          <w:tcPr>
            <w:tcW w:w="2889" w:type="dxa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</w:tr>
      <w:tr w:rsidR="00DF59DC" w:rsidRPr="002B71AB" w:rsidTr="0028555B">
        <w:trPr>
          <w:cantSplit/>
          <w:trHeight w:val="240"/>
        </w:trPr>
        <w:tc>
          <w:tcPr>
            <w:tcW w:w="675" w:type="dxa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4050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</w:tc>
        <w:tc>
          <w:tcPr>
            <w:tcW w:w="1080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71AB">
              <w:rPr>
                <w:rFonts w:ascii="Times New Roman" w:hAnsi="Times New Roman" w:cs="Times New Roman"/>
                <w:lang w:eastAsia="ru-RU"/>
              </w:rPr>
              <w:t>E-mail</w:t>
            </w:r>
            <w:proofErr w:type="spellEnd"/>
            <w:r w:rsidRPr="002B71AB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3834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</w:tc>
      </w:tr>
    </w:tbl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Контактное лицо/лица: 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Руководитель юридического лица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/индивидуальный предприниматель          _______________________________ /Ф.И.О./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М.П.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"___" _____________ 20___ год</w:t>
      </w:r>
    </w:p>
    <w:p w:rsidR="00DF59DC" w:rsidRPr="002B71AB" w:rsidRDefault="00DF59DC" w:rsidP="006265C4">
      <w:pPr>
        <w:pStyle w:val="a3"/>
        <w:rPr>
          <w:rFonts w:ascii="Times New Roman" w:eastAsia="Calibri" w:hAnsi="Times New Roman" w:cs="Times New Roman"/>
          <w:color w:val="000000"/>
          <w:lang w:eastAsia="ru-RU"/>
        </w:rPr>
      </w:pPr>
    </w:p>
    <w:p w:rsidR="00F553C7" w:rsidRPr="002B71AB" w:rsidRDefault="00F553C7" w:rsidP="006265C4">
      <w:pPr>
        <w:pStyle w:val="a3"/>
        <w:rPr>
          <w:rFonts w:ascii="Times New Roman" w:hAnsi="Times New Roman" w:cs="Times New Roman"/>
        </w:rPr>
      </w:pPr>
    </w:p>
    <w:p w:rsidR="00F553C7" w:rsidRPr="002B71AB" w:rsidRDefault="00F553C7" w:rsidP="006265C4">
      <w:pPr>
        <w:pStyle w:val="a3"/>
        <w:rPr>
          <w:rFonts w:ascii="Times New Roman" w:hAnsi="Times New Roman" w:cs="Times New Roman"/>
        </w:rPr>
      </w:pPr>
    </w:p>
    <w:p w:rsidR="00947EA3" w:rsidRPr="002B71AB" w:rsidRDefault="00947EA3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 w:rsidP="006265C4">
      <w:pPr>
        <w:pStyle w:val="a3"/>
        <w:rPr>
          <w:rFonts w:ascii="Times New Roman" w:hAnsi="Times New Roman" w:cs="Times New Roman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>
      <w:pPr>
        <w:rPr>
          <w:rFonts w:ascii="Times New Roman" w:hAnsi="Times New Roman"/>
        </w:rPr>
      </w:pPr>
    </w:p>
    <w:sectPr w:rsidR="00391321" w:rsidRPr="002B71AB" w:rsidSect="0022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98D"/>
    <w:multiLevelType w:val="hybridMultilevel"/>
    <w:tmpl w:val="AB464930"/>
    <w:lvl w:ilvl="0" w:tplc="2D7081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B7B69"/>
    <w:multiLevelType w:val="hybridMultilevel"/>
    <w:tmpl w:val="B37C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350D"/>
    <w:multiLevelType w:val="hybridMultilevel"/>
    <w:tmpl w:val="116A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E20FA9"/>
    <w:multiLevelType w:val="hybridMultilevel"/>
    <w:tmpl w:val="C9E87B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A3"/>
    <w:rsid w:val="000035AD"/>
    <w:rsid w:val="000174A8"/>
    <w:rsid w:val="00031D85"/>
    <w:rsid w:val="00040871"/>
    <w:rsid w:val="0004363D"/>
    <w:rsid w:val="0006457F"/>
    <w:rsid w:val="000673AC"/>
    <w:rsid w:val="00067736"/>
    <w:rsid w:val="00084681"/>
    <w:rsid w:val="000928C3"/>
    <w:rsid w:val="000F1BD3"/>
    <w:rsid w:val="000F54E5"/>
    <w:rsid w:val="001434F4"/>
    <w:rsid w:val="001D39DC"/>
    <w:rsid w:val="001E47C3"/>
    <w:rsid w:val="001F59E9"/>
    <w:rsid w:val="00200941"/>
    <w:rsid w:val="00204711"/>
    <w:rsid w:val="00204764"/>
    <w:rsid w:val="00213647"/>
    <w:rsid w:val="002251FA"/>
    <w:rsid w:val="00267B16"/>
    <w:rsid w:val="00297F67"/>
    <w:rsid w:val="002A0D83"/>
    <w:rsid w:val="002A2BB2"/>
    <w:rsid w:val="002B48F9"/>
    <w:rsid w:val="002B71AB"/>
    <w:rsid w:val="002C22C7"/>
    <w:rsid w:val="002F1B9B"/>
    <w:rsid w:val="002F593B"/>
    <w:rsid w:val="00312E72"/>
    <w:rsid w:val="00320FAB"/>
    <w:rsid w:val="0033412B"/>
    <w:rsid w:val="00357CF4"/>
    <w:rsid w:val="00365D46"/>
    <w:rsid w:val="00391321"/>
    <w:rsid w:val="003F6328"/>
    <w:rsid w:val="004306A3"/>
    <w:rsid w:val="00432E4E"/>
    <w:rsid w:val="00480D42"/>
    <w:rsid w:val="00481E7E"/>
    <w:rsid w:val="004B2AFE"/>
    <w:rsid w:val="004C177D"/>
    <w:rsid w:val="004C5BB5"/>
    <w:rsid w:val="004D3B82"/>
    <w:rsid w:val="00536327"/>
    <w:rsid w:val="005430AB"/>
    <w:rsid w:val="00563AA3"/>
    <w:rsid w:val="00587334"/>
    <w:rsid w:val="00591499"/>
    <w:rsid w:val="005A6BA7"/>
    <w:rsid w:val="005D1519"/>
    <w:rsid w:val="006014BE"/>
    <w:rsid w:val="00614196"/>
    <w:rsid w:val="00615C91"/>
    <w:rsid w:val="00620C35"/>
    <w:rsid w:val="006265C4"/>
    <w:rsid w:val="00655D2B"/>
    <w:rsid w:val="00660E92"/>
    <w:rsid w:val="00663114"/>
    <w:rsid w:val="006933AE"/>
    <w:rsid w:val="006C0FC5"/>
    <w:rsid w:val="006F5972"/>
    <w:rsid w:val="006F5E04"/>
    <w:rsid w:val="00713A91"/>
    <w:rsid w:val="007245AD"/>
    <w:rsid w:val="00732EB4"/>
    <w:rsid w:val="007549AE"/>
    <w:rsid w:val="00755127"/>
    <w:rsid w:val="00775E17"/>
    <w:rsid w:val="00782457"/>
    <w:rsid w:val="007B3F44"/>
    <w:rsid w:val="007E0607"/>
    <w:rsid w:val="00811D57"/>
    <w:rsid w:val="00840FDF"/>
    <w:rsid w:val="00845A91"/>
    <w:rsid w:val="0086117F"/>
    <w:rsid w:val="0087531C"/>
    <w:rsid w:val="008820BB"/>
    <w:rsid w:val="008B2C02"/>
    <w:rsid w:val="008B4A23"/>
    <w:rsid w:val="008B50A6"/>
    <w:rsid w:val="008E757C"/>
    <w:rsid w:val="008E7F28"/>
    <w:rsid w:val="008F5496"/>
    <w:rsid w:val="00912206"/>
    <w:rsid w:val="00947EA3"/>
    <w:rsid w:val="009C196E"/>
    <w:rsid w:val="009C4A7E"/>
    <w:rsid w:val="009D42BD"/>
    <w:rsid w:val="009E4F41"/>
    <w:rsid w:val="009E62AE"/>
    <w:rsid w:val="00A00C65"/>
    <w:rsid w:val="00A072B4"/>
    <w:rsid w:val="00A14917"/>
    <w:rsid w:val="00A65E23"/>
    <w:rsid w:val="00A7240D"/>
    <w:rsid w:val="00A93F2C"/>
    <w:rsid w:val="00AA7A70"/>
    <w:rsid w:val="00AD1A29"/>
    <w:rsid w:val="00AE5984"/>
    <w:rsid w:val="00AF53DB"/>
    <w:rsid w:val="00AF5600"/>
    <w:rsid w:val="00B134E1"/>
    <w:rsid w:val="00B35A3C"/>
    <w:rsid w:val="00B43D28"/>
    <w:rsid w:val="00B4724F"/>
    <w:rsid w:val="00B654DD"/>
    <w:rsid w:val="00B674A7"/>
    <w:rsid w:val="00BC6183"/>
    <w:rsid w:val="00BF058F"/>
    <w:rsid w:val="00BF0892"/>
    <w:rsid w:val="00C152B6"/>
    <w:rsid w:val="00C23C37"/>
    <w:rsid w:val="00C6374E"/>
    <w:rsid w:val="00C93770"/>
    <w:rsid w:val="00CD1CF0"/>
    <w:rsid w:val="00CF4A26"/>
    <w:rsid w:val="00CF57DD"/>
    <w:rsid w:val="00CF5B69"/>
    <w:rsid w:val="00D35FF1"/>
    <w:rsid w:val="00D50605"/>
    <w:rsid w:val="00D542EB"/>
    <w:rsid w:val="00D67DFC"/>
    <w:rsid w:val="00D80843"/>
    <w:rsid w:val="00D84DDB"/>
    <w:rsid w:val="00DA254C"/>
    <w:rsid w:val="00DA2B60"/>
    <w:rsid w:val="00DC043B"/>
    <w:rsid w:val="00DF59DC"/>
    <w:rsid w:val="00DF5B36"/>
    <w:rsid w:val="00E174C0"/>
    <w:rsid w:val="00E2468B"/>
    <w:rsid w:val="00E32BE0"/>
    <w:rsid w:val="00E4106D"/>
    <w:rsid w:val="00E65F5B"/>
    <w:rsid w:val="00E75AE6"/>
    <w:rsid w:val="00E76517"/>
    <w:rsid w:val="00EA5552"/>
    <w:rsid w:val="00ED03DB"/>
    <w:rsid w:val="00EE144D"/>
    <w:rsid w:val="00F119A3"/>
    <w:rsid w:val="00F44F25"/>
    <w:rsid w:val="00F46B56"/>
    <w:rsid w:val="00F553C7"/>
    <w:rsid w:val="00F71BB6"/>
    <w:rsid w:val="00F723AE"/>
    <w:rsid w:val="00F954F4"/>
    <w:rsid w:val="00FC1A29"/>
    <w:rsid w:val="00FC1BA5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9D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59D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5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9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9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DF59DC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D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customStyle="1" w:styleId="ConsPlusNonformat">
    <w:name w:val="ConsPlusNonformat"/>
    <w:rsid w:val="00755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77007-56E2-4D69-877E-451E3432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2019-10-21T04:43:00Z</cp:lastPrinted>
  <dcterms:created xsi:type="dcterms:W3CDTF">2017-09-18T04:43:00Z</dcterms:created>
  <dcterms:modified xsi:type="dcterms:W3CDTF">2019-10-21T04:44:00Z</dcterms:modified>
</cp:coreProperties>
</file>